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9B" w:rsidRDefault="003C7D9B" w:rsidP="003C7D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3C7D9B">
        <w:rPr>
          <w:rFonts w:ascii="Times New Roman" w:hAnsi="Times New Roman" w:cs="Times New Roman"/>
          <w:b/>
          <w:i/>
          <w:color w:val="FF0000"/>
          <w:sz w:val="44"/>
          <w:szCs w:val="44"/>
        </w:rPr>
        <w:t>Дорогие родители, хотите видеть вашего ребенка успешным в школе?</w:t>
      </w:r>
    </w:p>
    <w:p w:rsidR="003C7D9B" w:rsidRPr="003C7D9B" w:rsidRDefault="003C7D9B" w:rsidP="003C7D9B">
      <w:pPr>
        <w:spacing w:after="0" w:line="240" w:lineRule="auto"/>
        <w:jc w:val="center"/>
        <w:rPr>
          <w:rFonts w:ascii="Batang" w:eastAsia="Batang" w:hAnsi="Batang" w:cs="Times New Roman"/>
          <w:color w:val="7030A0"/>
          <w:sz w:val="48"/>
          <w:szCs w:val="48"/>
        </w:rPr>
      </w:pPr>
      <w:r w:rsidRPr="003C7D9B">
        <w:rPr>
          <w:rFonts w:ascii="Batang" w:eastAsia="Batang" w:hAnsi="Batang" w:cs="Times New Roman"/>
          <w:b/>
          <w:color w:val="7030A0"/>
          <w:sz w:val="48"/>
          <w:szCs w:val="48"/>
        </w:rPr>
        <w:t>Творческая группа «Непоседы»</w:t>
      </w:r>
      <w:r w:rsidRPr="003C7D9B">
        <w:rPr>
          <w:rFonts w:ascii="Batang" w:eastAsia="Batang" w:hAnsi="Batang" w:cs="Times New Roman"/>
          <w:color w:val="7030A0"/>
          <w:sz w:val="48"/>
          <w:szCs w:val="48"/>
        </w:rPr>
        <w:t xml:space="preserve"> </w:t>
      </w:r>
    </w:p>
    <w:p w:rsidR="003C7D9B" w:rsidRPr="003C7D9B" w:rsidRDefault="003C7D9B" w:rsidP="003C7D9B">
      <w:pPr>
        <w:spacing w:after="0" w:line="240" w:lineRule="auto"/>
        <w:jc w:val="center"/>
        <w:rPr>
          <w:rFonts w:ascii="Times New Roman" w:hAnsi="Times New Roman" w:cs="Times New Roman"/>
          <w:color w:val="FFC000"/>
          <w:sz w:val="40"/>
          <w:szCs w:val="40"/>
        </w:rPr>
      </w:pPr>
      <w:r w:rsidRPr="003C7D9B">
        <w:rPr>
          <w:rFonts w:ascii="Times New Roman" w:hAnsi="Times New Roman" w:cs="Times New Roman"/>
          <w:color w:val="00B050"/>
          <w:sz w:val="40"/>
          <w:szCs w:val="40"/>
        </w:rPr>
        <w:t xml:space="preserve">приглашает </w:t>
      </w:r>
      <w:r w:rsidRPr="003C7D9B">
        <w:rPr>
          <w:rFonts w:ascii="Times New Roman" w:hAnsi="Times New Roman" w:cs="Times New Roman"/>
          <w:b/>
          <w:i/>
          <w:color w:val="00B050"/>
          <w:sz w:val="40"/>
          <w:szCs w:val="40"/>
        </w:rPr>
        <w:t>«деток – непосед» 5-6 лет</w:t>
      </w:r>
      <w:r w:rsidRPr="003C7D9B">
        <w:rPr>
          <w:rFonts w:ascii="Times New Roman" w:hAnsi="Times New Roman" w:cs="Times New Roman"/>
          <w:color w:val="00B050"/>
          <w:sz w:val="40"/>
          <w:szCs w:val="40"/>
        </w:rPr>
        <w:t xml:space="preserve"> в увлекательное путешествие в мир сказок, театральных игр, красочных рисунков!</w:t>
      </w:r>
    </w:p>
    <w:p w:rsidR="006F6755" w:rsidRPr="003C7D9B" w:rsidRDefault="003C7D9B" w:rsidP="003C7D9B">
      <w:pPr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C7D9B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237490</wp:posOffset>
            </wp:positionV>
            <wp:extent cx="3352800" cy="3543300"/>
            <wp:effectExtent l="57150" t="19050" r="19050" b="0"/>
            <wp:wrapTight wrapText="bothSides">
              <wp:wrapPolygon edited="0">
                <wp:start x="-368" y="-116"/>
                <wp:lineTo x="-368" y="21484"/>
                <wp:lineTo x="21723" y="21484"/>
                <wp:lineTo x="21723" y="-116"/>
                <wp:lineTo x="-368" y="-116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55"/>
      </w:tblGrid>
      <w:tr w:rsidR="008524AE" w:rsidTr="00DE3982">
        <w:tc>
          <w:tcPr>
            <w:tcW w:w="14786" w:type="dxa"/>
          </w:tcPr>
          <w:p w:rsidR="006F6755" w:rsidRPr="00DE3982" w:rsidRDefault="006F6755" w:rsidP="006F6755">
            <w:pPr>
              <w:jc w:val="center"/>
              <w:rPr>
                <w:rFonts w:ascii="Batang" w:eastAsia="Batang" w:hAnsi="Batang" w:cs="Times New Roman"/>
                <w:b/>
                <w:color w:val="CC00FF"/>
                <w:sz w:val="44"/>
                <w:szCs w:val="44"/>
              </w:rPr>
            </w:pPr>
            <w:r w:rsidRPr="00DE3982">
              <w:rPr>
                <w:rFonts w:ascii="Batang" w:eastAsia="Batang" w:hAnsi="Batang" w:cs="Times New Roman"/>
                <w:b/>
                <w:color w:val="CC00FF"/>
                <w:sz w:val="44"/>
                <w:szCs w:val="44"/>
              </w:rPr>
              <w:t xml:space="preserve">Мы будем развивать у  Ваших деток </w:t>
            </w:r>
          </w:p>
          <w:p w:rsidR="006F6755" w:rsidRDefault="006F6755" w:rsidP="006F6755">
            <w:pPr>
              <w:jc w:val="center"/>
              <w:rPr>
                <w:rFonts w:ascii="Batang" w:eastAsia="Batang" w:hAnsi="Batang" w:cs="Times New Roman"/>
                <w:b/>
                <w:i/>
                <w:color w:val="FF0000"/>
                <w:sz w:val="44"/>
                <w:szCs w:val="44"/>
              </w:rPr>
            </w:pPr>
            <w:r w:rsidRPr="00E45CFB">
              <w:rPr>
                <w:rFonts w:ascii="Batang" w:eastAsia="Batang" w:hAnsi="Batang" w:cs="Times New Roman"/>
                <w:b/>
                <w:color w:val="FF0000"/>
                <w:sz w:val="44"/>
                <w:szCs w:val="44"/>
              </w:rPr>
              <w:t>всё,</w:t>
            </w:r>
            <w:r w:rsidRPr="00E45CFB">
              <w:rPr>
                <w:rFonts w:ascii="Batang" w:eastAsia="Batang" w:hAnsi="Batang" w:cs="Times New Roman"/>
                <w:b/>
                <w:color w:val="00B050"/>
                <w:sz w:val="44"/>
                <w:szCs w:val="44"/>
              </w:rPr>
              <w:t xml:space="preserve"> </w:t>
            </w:r>
            <w:r w:rsidRPr="00E45CFB">
              <w:rPr>
                <w:rFonts w:ascii="Batang" w:eastAsia="Batang" w:hAnsi="Batang" w:cs="Times New Roman"/>
                <w:b/>
                <w:i/>
                <w:color w:val="FF0000"/>
                <w:sz w:val="44"/>
                <w:szCs w:val="44"/>
              </w:rPr>
              <w:t>что пригодится в школе:</w:t>
            </w:r>
          </w:p>
          <w:p w:rsidR="006F6755" w:rsidRPr="00DE3982" w:rsidRDefault="006F6755" w:rsidP="006F6755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Book Antiqua" w:hAnsi="Book Antiqua" w:cs="Times New Roman"/>
                <w:b/>
                <w:color w:val="CC00FF"/>
                <w:sz w:val="40"/>
                <w:szCs w:val="40"/>
              </w:rPr>
            </w:pPr>
            <w:r w:rsidRPr="00DE3982">
              <w:rPr>
                <w:rFonts w:ascii="Book Antiqua" w:hAnsi="Book Antiqua" w:cs="Times New Roman"/>
                <w:b/>
                <w:color w:val="CC00FF"/>
                <w:sz w:val="40"/>
                <w:szCs w:val="40"/>
              </w:rPr>
              <w:t>творческие способности и воображение;</w:t>
            </w:r>
          </w:p>
          <w:p w:rsidR="00DE3982" w:rsidRPr="00DE3982" w:rsidRDefault="006F6755" w:rsidP="00DE3982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DE3982">
              <w:rPr>
                <w:rFonts w:ascii="Book Antiqua" w:hAnsi="Book Antiqua" w:cs="Times New Roman"/>
                <w:b/>
                <w:color w:val="CC00FF"/>
                <w:sz w:val="40"/>
                <w:szCs w:val="40"/>
              </w:rPr>
              <w:t>мышление, память, внимание;</w:t>
            </w:r>
          </w:p>
          <w:p w:rsidR="00DE3982" w:rsidRPr="00DE3982" w:rsidRDefault="006F6755" w:rsidP="00DE3982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DE3982">
              <w:rPr>
                <w:rFonts w:ascii="Book Antiqua" w:hAnsi="Book Antiqua" w:cs="Times New Roman"/>
                <w:b/>
                <w:color w:val="CC00FF"/>
                <w:sz w:val="40"/>
                <w:szCs w:val="40"/>
              </w:rPr>
              <w:t>навыки, нормы и правила общения с               детьми и взрослыми;</w:t>
            </w:r>
          </w:p>
          <w:p w:rsidR="006F6755" w:rsidRDefault="006F6755" w:rsidP="00DE3982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DE3982">
              <w:rPr>
                <w:rFonts w:ascii="Book Antiqua" w:hAnsi="Book Antiqua" w:cs="Times New Roman"/>
                <w:b/>
                <w:color w:val="CC00FF"/>
                <w:sz w:val="40"/>
                <w:szCs w:val="40"/>
              </w:rPr>
              <w:t xml:space="preserve"> уверенность в себе, адекватную самооценку, способность  понима</w:t>
            </w:r>
            <w:r w:rsidR="00E45CFB" w:rsidRPr="00DE3982">
              <w:rPr>
                <w:rFonts w:ascii="Book Antiqua" w:hAnsi="Book Antiqua" w:cs="Times New Roman"/>
                <w:b/>
                <w:color w:val="CC00FF"/>
                <w:sz w:val="40"/>
                <w:szCs w:val="40"/>
              </w:rPr>
              <w:t>ть и контролировать свои эмоции</w:t>
            </w:r>
          </w:p>
        </w:tc>
      </w:tr>
    </w:tbl>
    <w:p w:rsidR="00570E69" w:rsidRPr="008524AE" w:rsidRDefault="00E45CFB" w:rsidP="00E45CFB">
      <w:pPr>
        <w:spacing w:after="0" w:line="240" w:lineRule="auto"/>
        <w:jc w:val="center"/>
        <w:rPr>
          <w:rFonts w:asciiTheme="majorHAnsi" w:hAnsiTheme="majorHAnsi"/>
          <w:b/>
          <w:color w:val="7030A0"/>
          <w:sz w:val="40"/>
          <w:szCs w:val="40"/>
        </w:rPr>
      </w:pPr>
      <w:r w:rsidRPr="008524AE">
        <w:rPr>
          <w:rFonts w:asciiTheme="majorHAnsi" w:hAnsiTheme="majorHAnsi"/>
          <w:b/>
          <w:color w:val="7030A0"/>
          <w:sz w:val="40"/>
          <w:szCs w:val="40"/>
        </w:rPr>
        <w:t xml:space="preserve">ГБОУ «Психологический центр» </w:t>
      </w:r>
      <w:proofErr w:type="gramStart"/>
      <w:r w:rsidRPr="008524AE">
        <w:rPr>
          <w:rFonts w:asciiTheme="majorHAnsi" w:hAnsiTheme="majorHAnsi"/>
          <w:b/>
          <w:color w:val="7030A0"/>
          <w:sz w:val="40"/>
          <w:szCs w:val="40"/>
        </w:rPr>
        <w:t>г</w:t>
      </w:r>
      <w:proofErr w:type="gramEnd"/>
      <w:r w:rsidRPr="008524AE">
        <w:rPr>
          <w:rFonts w:asciiTheme="majorHAnsi" w:hAnsiTheme="majorHAnsi"/>
          <w:b/>
          <w:color w:val="7030A0"/>
          <w:sz w:val="40"/>
          <w:szCs w:val="40"/>
        </w:rPr>
        <w:t>. Михайловска</w:t>
      </w:r>
    </w:p>
    <w:p w:rsidR="00E45CFB" w:rsidRPr="00E45CFB" w:rsidRDefault="00E45CFB" w:rsidP="00E45CFB">
      <w:pPr>
        <w:spacing w:after="0" w:line="240" w:lineRule="auto"/>
        <w:jc w:val="center"/>
        <w:rPr>
          <w:b/>
          <w:color w:val="FF0000"/>
          <w:sz w:val="56"/>
          <w:szCs w:val="56"/>
        </w:rPr>
      </w:pPr>
      <w:r w:rsidRPr="008524AE">
        <w:rPr>
          <w:b/>
          <w:color w:val="00B050"/>
          <w:sz w:val="36"/>
          <w:szCs w:val="36"/>
        </w:rPr>
        <w:t>запись по телефону</w:t>
      </w:r>
      <w:r>
        <w:t xml:space="preserve"> </w:t>
      </w:r>
      <w:r w:rsidRPr="00E45CFB">
        <w:rPr>
          <w:b/>
          <w:color w:val="FF0000"/>
          <w:sz w:val="56"/>
          <w:szCs w:val="56"/>
        </w:rPr>
        <w:t>6-07-68</w:t>
      </w:r>
    </w:p>
    <w:p w:rsidR="00E45CFB" w:rsidRPr="00E45CFB" w:rsidRDefault="00E45CFB" w:rsidP="00E45CFB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8524AE">
        <w:rPr>
          <w:b/>
          <w:color w:val="00B050"/>
          <w:sz w:val="32"/>
          <w:szCs w:val="32"/>
        </w:rPr>
        <w:t>адрес:</w:t>
      </w:r>
      <w:r>
        <w:t xml:space="preserve"> </w:t>
      </w:r>
      <w:r w:rsidRPr="00E45CFB">
        <w:rPr>
          <w:b/>
          <w:color w:val="FF0000"/>
          <w:sz w:val="36"/>
          <w:szCs w:val="36"/>
        </w:rPr>
        <w:t>ул. Гагарина, 370</w:t>
      </w:r>
    </w:p>
    <w:p w:rsidR="00E45CFB" w:rsidRPr="00E45CFB" w:rsidRDefault="00E45CFB" w:rsidP="00E45CFB">
      <w:pPr>
        <w:spacing w:after="0" w:line="240" w:lineRule="auto"/>
        <w:jc w:val="center"/>
        <w:rPr>
          <w:color w:val="7030A0"/>
        </w:rPr>
      </w:pPr>
      <w:r w:rsidRPr="008524AE">
        <w:rPr>
          <w:b/>
          <w:color w:val="00B050"/>
          <w:sz w:val="36"/>
          <w:szCs w:val="36"/>
        </w:rPr>
        <w:t>о нас:</w:t>
      </w:r>
      <w:r w:rsidRPr="00E45CFB">
        <w:rPr>
          <w:color w:val="7030A0"/>
        </w:rPr>
        <w:t xml:space="preserve"> </w:t>
      </w:r>
      <w:proofErr w:type="spellStart"/>
      <w:r w:rsidRPr="00E45CFB">
        <w:rPr>
          <w:b/>
          <w:color w:val="FF0000"/>
          <w:sz w:val="32"/>
          <w:szCs w:val="32"/>
        </w:rPr>
        <w:t>www</w:t>
      </w:r>
      <w:proofErr w:type="spellEnd"/>
      <w:r w:rsidRPr="00E45CFB">
        <w:rPr>
          <w:b/>
          <w:color w:val="FF0000"/>
          <w:sz w:val="32"/>
          <w:szCs w:val="32"/>
        </w:rPr>
        <w:t>.</w:t>
      </w:r>
      <w:r w:rsidRPr="00E45CFB">
        <w:rPr>
          <w:b/>
          <w:color w:val="FF0000"/>
          <w:sz w:val="32"/>
          <w:szCs w:val="32"/>
          <w:lang w:val="en-US"/>
        </w:rPr>
        <w:t>p</w:t>
      </w:r>
      <w:r w:rsidRPr="00E45CFB">
        <w:rPr>
          <w:b/>
          <w:color w:val="FF0000"/>
          <w:sz w:val="32"/>
          <w:szCs w:val="32"/>
        </w:rPr>
        <w:t>sycentr-mikhaylovsk.ru</w:t>
      </w:r>
    </w:p>
    <w:sectPr w:rsidR="00E45CFB" w:rsidRPr="00E45CFB" w:rsidSect="003C7D9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1560A"/>
    <w:multiLevelType w:val="hybridMultilevel"/>
    <w:tmpl w:val="B3DA2102"/>
    <w:lvl w:ilvl="0" w:tplc="AB5685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D9B"/>
    <w:rsid w:val="003C7D9B"/>
    <w:rsid w:val="00570E69"/>
    <w:rsid w:val="006F6755"/>
    <w:rsid w:val="008524AE"/>
    <w:rsid w:val="00CF5131"/>
    <w:rsid w:val="00DE3982"/>
    <w:rsid w:val="00E4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D9B"/>
    <w:pPr>
      <w:ind w:left="720"/>
      <w:contextualSpacing/>
    </w:pPr>
  </w:style>
  <w:style w:type="table" w:styleId="a6">
    <w:name w:val="Table Grid"/>
    <w:basedOn w:val="a1"/>
    <w:uiPriority w:val="59"/>
    <w:rsid w:val="006F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</dc:creator>
  <cp:keywords/>
  <dc:description/>
  <cp:lastModifiedBy>pk2</cp:lastModifiedBy>
  <cp:revision>5</cp:revision>
  <dcterms:created xsi:type="dcterms:W3CDTF">2013-07-17T07:39:00Z</dcterms:created>
  <dcterms:modified xsi:type="dcterms:W3CDTF">2013-07-17T07:59:00Z</dcterms:modified>
</cp:coreProperties>
</file>