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5B" w:rsidRDefault="000A402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ПУБЛИЧНЫЙ ДОКЛАД</w:t>
      </w:r>
    </w:p>
    <w:p w:rsidR="00595B5B" w:rsidRDefault="000A4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</w:t>
      </w:r>
    </w:p>
    <w:p w:rsidR="00595B5B" w:rsidRDefault="000A4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20077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20077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95B5B" w:rsidRDefault="00595B5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B5B" w:rsidRDefault="000A402D">
      <w:pPr>
        <w:pStyle w:val="1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учреждения</w:t>
      </w:r>
    </w:p>
    <w:p w:rsidR="00595B5B" w:rsidRDefault="000A40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Полное наименование учреждения:</w:t>
      </w:r>
    </w:p>
    <w:p w:rsidR="00595B5B" w:rsidRDefault="000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 </w:t>
      </w:r>
    </w:p>
    <w:p w:rsidR="00595B5B" w:rsidRDefault="000A40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Сокращенное наименование учреждения:</w:t>
      </w:r>
    </w:p>
    <w:p w:rsidR="00595B5B" w:rsidRDefault="000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«Психологический центр» г. Михайловска</w:t>
      </w:r>
    </w:p>
    <w:p w:rsidR="00595B5B" w:rsidRDefault="000A402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учреждения</w:t>
      </w:r>
    </w:p>
    <w:p w:rsidR="00595B5B" w:rsidRDefault="000A402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для детей, нуждающихся в психолого-педагогической и медико-социальной помощи</w:t>
      </w:r>
    </w:p>
    <w:p w:rsidR="00595B5B" w:rsidRDefault="000A402D">
      <w:pPr>
        <w:pStyle w:val="ConsPlusNonformat"/>
        <w:widowControl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учреждения</w:t>
      </w:r>
    </w:p>
    <w:p w:rsidR="00595B5B" w:rsidRDefault="000A402D">
      <w:pPr>
        <w:pStyle w:val="ConsPlusNonformat"/>
        <w:widowControl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психолого-педагогической реабилитации и коррекции</w:t>
      </w:r>
    </w:p>
    <w:p w:rsidR="00595B5B" w:rsidRDefault="000A40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центра: </w:t>
      </w:r>
    </w:p>
    <w:p w:rsidR="00595B5B" w:rsidRDefault="000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356240,Ставропольский край, Шпаковский район, г. Михайловск, ул. Гагарина, 370.  По данному адресу находится директор центра Елена Николаевна Корюкина, заместители директора по коррекционной и научно-методической работе. Контактная информация: тел./факс (86553) 6-07-69, 6-07-68;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psycentr</w:t>
        </w:r>
        <w:r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mikhaylovsk</w:t>
        </w:r>
        <w:r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официальный сайт центра </w:t>
      </w:r>
      <w:hyperlink r:id="rId10" w:history="1">
        <w:r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psycentr</w:t>
        </w:r>
        <w:r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mikhaylovsk</w:t>
        </w:r>
        <w:r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Схема проезда до центра размещена на нашем официальном сайте. </w:t>
      </w:r>
    </w:p>
    <w:p w:rsidR="00595B5B" w:rsidRDefault="000A40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Лицензия на образовательную деятельность </w:t>
      </w:r>
    </w:p>
    <w:p w:rsidR="00595B5B" w:rsidRPr="008C7037" w:rsidRDefault="000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037">
        <w:rPr>
          <w:rFonts w:ascii="Times New Roman" w:hAnsi="Times New Roman" w:cs="Times New Roman"/>
          <w:sz w:val="28"/>
          <w:szCs w:val="28"/>
        </w:rPr>
        <w:t>Регистрационный номер № 2254 от 28 декабря 2011 г. серия РО           № 034637</w:t>
      </w:r>
    </w:p>
    <w:p w:rsidR="00595B5B" w:rsidRPr="008C7037" w:rsidRDefault="000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037">
        <w:rPr>
          <w:rFonts w:ascii="Times New Roman" w:hAnsi="Times New Roman" w:cs="Times New Roman"/>
          <w:sz w:val="28"/>
          <w:szCs w:val="28"/>
        </w:rPr>
        <w:t>Срок действия – бессрочно.</w:t>
      </w:r>
    </w:p>
    <w:p w:rsidR="00595B5B" w:rsidRDefault="000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управления центра (таблица 1).</w:t>
      </w:r>
    </w:p>
    <w:p w:rsidR="00595B5B" w:rsidRDefault="00595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B5B" w:rsidRDefault="00595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B5B" w:rsidRDefault="00595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B5B" w:rsidRDefault="00595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B5B" w:rsidRDefault="000A402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Таблица 1</w:t>
      </w:r>
    </w:p>
    <w:p w:rsidR="00595B5B" w:rsidRDefault="000A402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управления</w:t>
      </w:r>
    </w:p>
    <w:p w:rsidR="00595B5B" w:rsidRDefault="00595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-2"/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0"/>
        <w:gridCol w:w="1595"/>
        <w:gridCol w:w="1595"/>
        <w:gridCol w:w="532"/>
        <w:gridCol w:w="2659"/>
      </w:tblGrid>
      <w:tr w:rsidR="00595B5B" w:rsidTr="00595B5B">
        <w:trPr>
          <w:cnfStyle w:val="100000000000"/>
          <w:jc w:val="center"/>
        </w:trPr>
        <w:tc>
          <w:tcPr>
            <w:cnfStyle w:val="001000000000"/>
            <w:tcW w:w="9571" w:type="dxa"/>
            <w:gridSpan w:val="5"/>
          </w:tcPr>
          <w:p w:rsidR="00595B5B" w:rsidRDefault="000A402D">
            <w:pPr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95B5B" w:rsidRDefault="000A402D">
            <w:pPr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Корюкина Елена Николаевна</w:t>
            </w:r>
          </w:p>
        </w:tc>
      </w:tr>
      <w:tr w:rsidR="00595B5B" w:rsidTr="00595B5B">
        <w:trPr>
          <w:jc w:val="center"/>
        </w:trPr>
        <w:tc>
          <w:tcPr>
            <w:cnfStyle w:val="001000000000"/>
            <w:tcW w:w="3190" w:type="dxa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595B5B" w:rsidRDefault="000A402D">
            <w:pPr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3190" w:type="dxa"/>
            <w:gridSpan w:val="2"/>
            <w:tcBorders>
              <w:right w:val="nil"/>
            </w:tcBorders>
            <w:shd w:val="clear" w:color="auto" w:fill="EFD3D2" w:themeFill="accent2" w:themeFillTint="3F"/>
          </w:tcPr>
          <w:p w:rsidR="00595B5B" w:rsidRDefault="000A402D">
            <w:pPr>
              <w:spacing w:after="0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коррекционной работе</w:t>
            </w:r>
          </w:p>
        </w:tc>
        <w:tc>
          <w:tcPr>
            <w:tcW w:w="3191" w:type="dxa"/>
            <w:gridSpan w:val="2"/>
            <w:tcBorders>
              <w:right w:val="nil"/>
            </w:tcBorders>
            <w:shd w:val="clear" w:color="auto" w:fill="EFD3D2" w:themeFill="accent2" w:themeFillTint="3F"/>
          </w:tcPr>
          <w:p w:rsidR="00595B5B" w:rsidRDefault="000A402D">
            <w:pPr>
              <w:spacing w:after="0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научно-методической работе</w:t>
            </w:r>
          </w:p>
        </w:tc>
      </w:tr>
      <w:tr w:rsidR="00595B5B" w:rsidTr="00595B5B">
        <w:trPr>
          <w:jc w:val="center"/>
        </w:trPr>
        <w:tc>
          <w:tcPr>
            <w:cnfStyle w:val="001000000000"/>
            <w:tcW w:w="3190" w:type="dxa"/>
          </w:tcPr>
          <w:p w:rsidR="00595B5B" w:rsidRDefault="000A402D">
            <w:pPr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Кузнецов Алексей Николаевич</w:t>
            </w:r>
          </w:p>
        </w:tc>
        <w:tc>
          <w:tcPr>
            <w:tcW w:w="3190" w:type="dxa"/>
            <w:gridSpan w:val="2"/>
          </w:tcPr>
          <w:p w:rsidR="00595B5B" w:rsidRDefault="000A402D">
            <w:pPr>
              <w:spacing w:after="0"/>
              <w:jc w:val="center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Березуева</w:t>
            </w:r>
          </w:p>
          <w:p w:rsidR="00595B5B" w:rsidRDefault="000A402D">
            <w:pPr>
              <w:spacing w:after="0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Виталия Николаевна</w:t>
            </w:r>
          </w:p>
        </w:tc>
        <w:tc>
          <w:tcPr>
            <w:tcW w:w="3191" w:type="dxa"/>
            <w:gridSpan w:val="2"/>
          </w:tcPr>
          <w:p w:rsidR="00595B5B" w:rsidRDefault="000A402D">
            <w:pPr>
              <w:spacing w:after="0"/>
              <w:jc w:val="center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Татаренко </w:t>
            </w:r>
          </w:p>
          <w:p w:rsidR="00595B5B" w:rsidRDefault="000A402D">
            <w:pPr>
              <w:spacing w:after="0"/>
              <w:jc w:val="center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Оксана Владимировна</w:t>
            </w:r>
          </w:p>
          <w:p w:rsidR="00595B5B" w:rsidRDefault="00595B5B">
            <w:pPr>
              <w:spacing w:after="0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B5B" w:rsidTr="00595B5B">
        <w:trPr>
          <w:jc w:val="center"/>
        </w:trPr>
        <w:tc>
          <w:tcPr>
            <w:cnfStyle w:val="001000000000"/>
            <w:tcW w:w="4785" w:type="dxa"/>
            <w:gridSpan w:val="2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595B5B" w:rsidRDefault="000A402D">
            <w:pPr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психолого-педагогического сопровождения</w:t>
            </w:r>
          </w:p>
          <w:p w:rsidR="00595B5B" w:rsidRDefault="000A402D">
            <w:pPr>
              <w:spacing w:after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организационно-методического обеспечения</w:t>
            </w:r>
          </w:p>
        </w:tc>
        <w:tc>
          <w:tcPr>
            <w:tcW w:w="2127" w:type="dxa"/>
            <w:gridSpan w:val="2"/>
            <w:tcBorders>
              <w:right w:val="nil"/>
            </w:tcBorders>
            <w:shd w:val="clear" w:color="auto" w:fill="EFD3D2" w:themeFill="accent2" w:themeFillTint="3F"/>
          </w:tcPr>
          <w:p w:rsidR="00595B5B" w:rsidRDefault="000A402D">
            <w:pPr>
              <w:spacing w:after="0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 «Школа-Центр»</w:t>
            </w:r>
          </w:p>
        </w:tc>
        <w:tc>
          <w:tcPr>
            <w:tcW w:w="2659" w:type="dxa"/>
            <w:tcBorders>
              <w:right w:val="nil"/>
            </w:tcBorders>
            <w:shd w:val="clear" w:color="auto" w:fill="EFD3D2" w:themeFill="accent2" w:themeFillTint="3F"/>
          </w:tcPr>
          <w:p w:rsidR="00595B5B" w:rsidRDefault="000A402D">
            <w:pPr>
              <w:spacing w:after="0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психолого-медико-педагогическая комиссия</w:t>
            </w:r>
          </w:p>
        </w:tc>
      </w:tr>
      <w:tr w:rsidR="00595B5B" w:rsidTr="00595B5B">
        <w:trPr>
          <w:jc w:val="center"/>
        </w:trPr>
        <w:tc>
          <w:tcPr>
            <w:cnfStyle w:val="001000000000"/>
            <w:tcW w:w="9571" w:type="dxa"/>
            <w:gridSpan w:val="5"/>
          </w:tcPr>
          <w:p w:rsidR="00595B5B" w:rsidRDefault="000A402D">
            <w:pPr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Службы и отделения, созданные в рамках реализации грантовых программ</w:t>
            </w:r>
          </w:p>
        </w:tc>
      </w:tr>
      <w:tr w:rsidR="00595B5B" w:rsidTr="00595B5B">
        <w:trPr>
          <w:jc w:val="center"/>
        </w:trPr>
        <w:tc>
          <w:tcPr>
            <w:cnfStyle w:val="001000000000"/>
            <w:tcW w:w="4785" w:type="dxa"/>
            <w:gridSpan w:val="2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595B5B" w:rsidRDefault="000A402D">
            <w:pPr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Лекотека</w:t>
            </w:r>
          </w:p>
        </w:tc>
        <w:tc>
          <w:tcPr>
            <w:tcW w:w="4786" w:type="dxa"/>
            <w:gridSpan w:val="3"/>
            <w:tcBorders>
              <w:right w:val="nil"/>
            </w:tcBorders>
            <w:shd w:val="clear" w:color="auto" w:fill="EFD3D2" w:themeFill="accent2" w:themeFillTint="3F"/>
          </w:tcPr>
          <w:p w:rsidR="00595B5B" w:rsidRDefault="000A402D">
            <w:pPr>
              <w:spacing w:after="0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Служба реабилитации детей, пострадавших от жестокого обращения</w:t>
            </w:r>
          </w:p>
        </w:tc>
      </w:tr>
      <w:tr w:rsidR="00595B5B" w:rsidTr="00595B5B">
        <w:trPr>
          <w:jc w:val="center"/>
        </w:trPr>
        <w:tc>
          <w:tcPr>
            <w:cnfStyle w:val="001000000000"/>
            <w:tcW w:w="4785" w:type="dxa"/>
            <w:gridSpan w:val="2"/>
          </w:tcPr>
          <w:p w:rsidR="00595B5B" w:rsidRDefault="000A402D">
            <w:pPr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психолого-педагогической и социально-правовой помощи детям и их семьям, попавшим в трудную жизненную ситуацию вследствие употребления наркотических веществ «Хорошие люди»</w:t>
            </w:r>
          </w:p>
        </w:tc>
        <w:tc>
          <w:tcPr>
            <w:tcW w:w="4786" w:type="dxa"/>
            <w:gridSpan w:val="3"/>
          </w:tcPr>
          <w:p w:rsidR="00595B5B" w:rsidRDefault="000A402D">
            <w:pPr>
              <w:spacing w:after="0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социально-трудовых компетенций для детей от 6 до 16 лет с синдромом Дауна и расстройствами аутистического спектра</w:t>
            </w:r>
          </w:p>
        </w:tc>
      </w:tr>
      <w:tr w:rsidR="00595B5B" w:rsidTr="00595B5B">
        <w:trPr>
          <w:jc w:val="center"/>
        </w:trPr>
        <w:tc>
          <w:tcPr>
            <w:cnfStyle w:val="001000000000"/>
            <w:tcW w:w="9571" w:type="dxa"/>
            <w:gridSpan w:val="5"/>
            <w:tcBorders>
              <w:left w:val="nil"/>
              <w:right w:val="nil"/>
            </w:tcBorders>
            <w:shd w:val="clear" w:color="auto" w:fill="EFD3D2" w:themeFill="accent2" w:themeFillTint="3F"/>
          </w:tcPr>
          <w:p w:rsidR="00595B5B" w:rsidRDefault="000A402D">
            <w:pPr>
              <w:spacing w:after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ресурсный центр</w:t>
            </w:r>
          </w:p>
        </w:tc>
      </w:tr>
    </w:tbl>
    <w:p w:rsidR="00595B5B" w:rsidRDefault="00595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B5B" w:rsidRDefault="000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специалистов, работающих в  учреждении:</w:t>
      </w:r>
    </w:p>
    <w:p w:rsidR="00595B5B" w:rsidRPr="00453EFF" w:rsidRDefault="00453E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FF">
        <w:rPr>
          <w:rFonts w:ascii="Times New Roman" w:hAnsi="Times New Roman" w:cs="Times New Roman"/>
          <w:sz w:val="28"/>
          <w:szCs w:val="28"/>
        </w:rPr>
        <w:t>9</w:t>
      </w:r>
      <w:r w:rsidR="000A402D" w:rsidRPr="00453EFF">
        <w:rPr>
          <w:rFonts w:ascii="Times New Roman" w:hAnsi="Times New Roman" w:cs="Times New Roman"/>
          <w:sz w:val="28"/>
          <w:szCs w:val="28"/>
        </w:rPr>
        <w:t xml:space="preserve"> педагогов-психологов, 2 учителя-логопеда, 1 учитель-дефектолог, 1 социальный педагог, 1 врач-психиатр</w:t>
      </w:r>
      <w:r w:rsidR="0020077D" w:rsidRPr="00453EFF">
        <w:rPr>
          <w:rFonts w:ascii="Times New Roman" w:hAnsi="Times New Roman" w:cs="Times New Roman"/>
          <w:sz w:val="28"/>
          <w:szCs w:val="28"/>
        </w:rPr>
        <w:t>, 1 волонтер</w:t>
      </w:r>
      <w:r w:rsidR="000A402D" w:rsidRPr="00453E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B5B" w:rsidRDefault="00595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B5B" w:rsidRDefault="000A402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Контингент центра</w:t>
      </w:r>
    </w:p>
    <w:p w:rsidR="00595B5B" w:rsidRDefault="00595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B5B" w:rsidRDefault="000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01C">
        <w:rPr>
          <w:rFonts w:ascii="Times New Roman" w:hAnsi="Times New Roman" w:cs="Times New Roman"/>
          <w:sz w:val="28"/>
          <w:szCs w:val="28"/>
        </w:rPr>
        <w:t>В 201</w:t>
      </w:r>
      <w:r w:rsidR="0020077D" w:rsidRPr="0090401C">
        <w:rPr>
          <w:rFonts w:ascii="Times New Roman" w:hAnsi="Times New Roman" w:cs="Times New Roman"/>
          <w:sz w:val="28"/>
          <w:szCs w:val="28"/>
        </w:rPr>
        <w:t>7</w:t>
      </w:r>
      <w:r w:rsidRPr="0090401C">
        <w:rPr>
          <w:rFonts w:ascii="Times New Roman" w:hAnsi="Times New Roman" w:cs="Times New Roman"/>
          <w:sz w:val="28"/>
          <w:szCs w:val="28"/>
        </w:rPr>
        <w:t>-201</w:t>
      </w:r>
      <w:r w:rsidR="0020077D" w:rsidRPr="0090401C">
        <w:rPr>
          <w:rFonts w:ascii="Times New Roman" w:hAnsi="Times New Roman" w:cs="Times New Roman"/>
          <w:sz w:val="28"/>
          <w:szCs w:val="28"/>
        </w:rPr>
        <w:t>8</w:t>
      </w:r>
      <w:r w:rsidRPr="0090401C">
        <w:rPr>
          <w:rFonts w:ascii="Times New Roman" w:hAnsi="Times New Roman" w:cs="Times New Roman"/>
          <w:sz w:val="28"/>
          <w:szCs w:val="28"/>
        </w:rPr>
        <w:t xml:space="preserve"> учебном году к специалистам центра обратилось</w:t>
      </w:r>
      <w:r w:rsidR="00570310" w:rsidRPr="0090401C">
        <w:rPr>
          <w:rFonts w:ascii="Times New Roman" w:hAnsi="Times New Roman" w:cs="Times New Roman"/>
          <w:sz w:val="28"/>
          <w:szCs w:val="28"/>
        </w:rPr>
        <w:t xml:space="preserve"> 314</w:t>
      </w:r>
      <w:r w:rsidRPr="0090401C">
        <w:rPr>
          <w:rFonts w:ascii="Times New Roman" w:hAnsi="Times New Roman" w:cs="Times New Roman"/>
          <w:sz w:val="28"/>
          <w:szCs w:val="28"/>
        </w:rPr>
        <w:t xml:space="preserve"> родителей/законных представителей</w:t>
      </w:r>
      <w:r w:rsidR="00570310" w:rsidRPr="0090401C">
        <w:rPr>
          <w:rFonts w:ascii="Times New Roman" w:hAnsi="Times New Roman" w:cs="Times New Roman"/>
          <w:sz w:val="28"/>
          <w:szCs w:val="28"/>
        </w:rPr>
        <w:t>, что на 64, 4</w:t>
      </w:r>
      <w:r w:rsidR="0090401C" w:rsidRPr="0090401C">
        <w:rPr>
          <w:rFonts w:ascii="Times New Roman" w:hAnsi="Times New Roman" w:cs="Times New Roman"/>
          <w:sz w:val="28"/>
          <w:szCs w:val="28"/>
        </w:rPr>
        <w:t>% больше, чем в прошлом учебном году</w:t>
      </w:r>
      <w:r w:rsidRPr="0090401C">
        <w:rPr>
          <w:rFonts w:ascii="Times New Roman" w:hAnsi="Times New Roman" w:cs="Times New Roman"/>
          <w:sz w:val="28"/>
          <w:szCs w:val="28"/>
        </w:rPr>
        <w:t xml:space="preserve">.По итогам первичных обращений, </w:t>
      </w:r>
      <w:r w:rsidR="0090401C" w:rsidRPr="0090401C">
        <w:rPr>
          <w:rFonts w:ascii="Times New Roman" w:hAnsi="Times New Roman" w:cs="Times New Roman"/>
          <w:sz w:val="28"/>
          <w:szCs w:val="28"/>
        </w:rPr>
        <w:t>203 ребёнка</w:t>
      </w:r>
      <w:r w:rsidRPr="0090401C">
        <w:rPr>
          <w:rFonts w:ascii="Times New Roman" w:hAnsi="Times New Roman" w:cs="Times New Roman"/>
          <w:sz w:val="28"/>
          <w:szCs w:val="28"/>
        </w:rPr>
        <w:t xml:space="preserve">, по мнению родителей, нуждались в услугах психолога, что на </w:t>
      </w:r>
      <w:r w:rsidR="0090401C" w:rsidRPr="0090401C">
        <w:rPr>
          <w:rFonts w:ascii="Times New Roman" w:hAnsi="Times New Roman" w:cs="Times New Roman"/>
          <w:sz w:val="28"/>
          <w:szCs w:val="28"/>
        </w:rPr>
        <w:t>45,3</w:t>
      </w:r>
      <w:r w:rsidRPr="0090401C">
        <w:rPr>
          <w:rFonts w:ascii="Times New Roman" w:hAnsi="Times New Roman" w:cs="Times New Roman"/>
          <w:sz w:val="28"/>
          <w:szCs w:val="28"/>
        </w:rPr>
        <w:t>% больше, чем в 201</w:t>
      </w:r>
      <w:r w:rsidR="0090401C" w:rsidRPr="0090401C">
        <w:rPr>
          <w:rFonts w:ascii="Times New Roman" w:hAnsi="Times New Roman" w:cs="Times New Roman"/>
          <w:sz w:val="28"/>
          <w:szCs w:val="28"/>
        </w:rPr>
        <w:t>6</w:t>
      </w:r>
      <w:r w:rsidRPr="0090401C">
        <w:rPr>
          <w:rFonts w:ascii="Times New Roman" w:hAnsi="Times New Roman" w:cs="Times New Roman"/>
          <w:sz w:val="28"/>
          <w:szCs w:val="28"/>
        </w:rPr>
        <w:t>-201</w:t>
      </w:r>
      <w:r w:rsidR="0090401C" w:rsidRPr="0090401C">
        <w:rPr>
          <w:rFonts w:ascii="Times New Roman" w:hAnsi="Times New Roman" w:cs="Times New Roman"/>
          <w:sz w:val="28"/>
          <w:szCs w:val="28"/>
        </w:rPr>
        <w:t>7</w:t>
      </w:r>
      <w:r w:rsidRPr="0090401C">
        <w:rPr>
          <w:rFonts w:ascii="Times New Roman" w:hAnsi="Times New Roman" w:cs="Times New Roman"/>
          <w:sz w:val="28"/>
          <w:szCs w:val="28"/>
        </w:rPr>
        <w:t xml:space="preserve"> уч. году,</w:t>
      </w:r>
      <w:r w:rsidR="0090401C" w:rsidRPr="0090401C">
        <w:rPr>
          <w:rFonts w:ascii="Times New Roman" w:hAnsi="Times New Roman" w:cs="Times New Roman"/>
          <w:sz w:val="28"/>
          <w:szCs w:val="28"/>
        </w:rPr>
        <w:t>110</w:t>
      </w:r>
      <w:r w:rsidRPr="0090401C">
        <w:rPr>
          <w:rFonts w:ascii="Times New Roman" w:hAnsi="Times New Roman" w:cs="Times New Roman"/>
          <w:sz w:val="28"/>
          <w:szCs w:val="28"/>
        </w:rPr>
        <w:t xml:space="preserve"> – учителя-логопеда, что на </w:t>
      </w:r>
      <w:r w:rsidR="0090401C" w:rsidRPr="0090401C">
        <w:rPr>
          <w:rFonts w:ascii="Times New Roman" w:hAnsi="Times New Roman" w:cs="Times New Roman"/>
          <w:sz w:val="28"/>
          <w:szCs w:val="28"/>
        </w:rPr>
        <w:t>37,3</w:t>
      </w:r>
      <w:r w:rsidRPr="0090401C">
        <w:rPr>
          <w:rFonts w:ascii="Times New Roman" w:hAnsi="Times New Roman" w:cs="Times New Roman"/>
          <w:sz w:val="28"/>
          <w:szCs w:val="28"/>
        </w:rPr>
        <w:t xml:space="preserve"> % больше, чем в 201</w:t>
      </w:r>
      <w:r w:rsidR="0090401C">
        <w:rPr>
          <w:rFonts w:ascii="Times New Roman" w:hAnsi="Times New Roman" w:cs="Times New Roman"/>
          <w:sz w:val="28"/>
          <w:szCs w:val="28"/>
        </w:rPr>
        <w:t>6</w:t>
      </w:r>
      <w:r w:rsidRPr="0090401C">
        <w:rPr>
          <w:rFonts w:ascii="Times New Roman" w:hAnsi="Times New Roman" w:cs="Times New Roman"/>
          <w:sz w:val="28"/>
          <w:szCs w:val="28"/>
        </w:rPr>
        <w:t>-201</w:t>
      </w:r>
      <w:r w:rsidR="0090401C">
        <w:rPr>
          <w:rFonts w:ascii="Times New Roman" w:hAnsi="Times New Roman" w:cs="Times New Roman"/>
          <w:sz w:val="28"/>
          <w:szCs w:val="28"/>
        </w:rPr>
        <w:t>7</w:t>
      </w:r>
      <w:r w:rsidRPr="0090401C">
        <w:rPr>
          <w:rFonts w:ascii="Times New Roman" w:hAnsi="Times New Roman" w:cs="Times New Roman"/>
          <w:sz w:val="28"/>
          <w:szCs w:val="28"/>
        </w:rPr>
        <w:t xml:space="preserve"> уч. году, </w:t>
      </w:r>
      <w:r w:rsidR="0090401C" w:rsidRPr="0090401C">
        <w:rPr>
          <w:rFonts w:ascii="Times New Roman" w:hAnsi="Times New Roman" w:cs="Times New Roman"/>
          <w:sz w:val="28"/>
          <w:szCs w:val="28"/>
        </w:rPr>
        <w:t>1</w:t>
      </w:r>
      <w:r w:rsidRPr="0090401C">
        <w:rPr>
          <w:rFonts w:ascii="Times New Roman" w:hAnsi="Times New Roman" w:cs="Times New Roman"/>
          <w:sz w:val="28"/>
          <w:szCs w:val="28"/>
        </w:rPr>
        <w:t xml:space="preserve">– учителя-дефектолога, что на </w:t>
      </w:r>
      <w:r w:rsidR="0090401C" w:rsidRPr="0090401C">
        <w:rPr>
          <w:rFonts w:ascii="Times New Roman" w:hAnsi="Times New Roman" w:cs="Times New Roman"/>
          <w:sz w:val="28"/>
          <w:szCs w:val="28"/>
        </w:rPr>
        <w:t>9</w:t>
      </w:r>
      <w:r w:rsidRPr="0090401C">
        <w:rPr>
          <w:rFonts w:ascii="Times New Roman" w:hAnsi="Times New Roman" w:cs="Times New Roman"/>
          <w:sz w:val="28"/>
          <w:szCs w:val="28"/>
        </w:rPr>
        <w:t xml:space="preserve">0% меньше, чем в прошедшем учебном году. </w:t>
      </w:r>
    </w:p>
    <w:p w:rsidR="00196B8F" w:rsidRDefault="000A402D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0B38">
        <w:rPr>
          <w:rFonts w:ascii="Times New Roman" w:hAnsi="Times New Roman" w:cs="Times New Roman"/>
          <w:sz w:val="28"/>
          <w:szCs w:val="28"/>
        </w:rPr>
        <w:lastRenderedPageBreak/>
        <w:t>Объем контингента центра определен государственным заданием.  Контингент центра в 201</w:t>
      </w:r>
      <w:r w:rsidR="00330B38" w:rsidRPr="00330B38">
        <w:rPr>
          <w:rFonts w:ascii="Times New Roman" w:hAnsi="Times New Roman" w:cs="Times New Roman"/>
          <w:sz w:val="28"/>
          <w:szCs w:val="28"/>
        </w:rPr>
        <w:t>7</w:t>
      </w:r>
      <w:r w:rsidRPr="00330B38">
        <w:rPr>
          <w:rFonts w:ascii="Times New Roman" w:hAnsi="Times New Roman" w:cs="Times New Roman"/>
          <w:sz w:val="28"/>
          <w:szCs w:val="28"/>
        </w:rPr>
        <w:t>-20</w:t>
      </w:r>
      <w:r w:rsidR="00330B38" w:rsidRPr="00330B38">
        <w:rPr>
          <w:rFonts w:ascii="Times New Roman" w:hAnsi="Times New Roman" w:cs="Times New Roman"/>
          <w:sz w:val="28"/>
          <w:szCs w:val="28"/>
        </w:rPr>
        <w:t>18</w:t>
      </w:r>
      <w:r w:rsidRPr="00330B38">
        <w:rPr>
          <w:rFonts w:ascii="Times New Roman" w:hAnsi="Times New Roman" w:cs="Times New Roman"/>
          <w:sz w:val="28"/>
          <w:szCs w:val="28"/>
        </w:rPr>
        <w:t xml:space="preserve"> учебном году составил </w:t>
      </w:r>
      <w:r w:rsidR="00330B38" w:rsidRPr="00330B38">
        <w:rPr>
          <w:rFonts w:ascii="Times New Roman" w:hAnsi="Times New Roman" w:cs="Times New Roman"/>
          <w:sz w:val="28"/>
          <w:szCs w:val="28"/>
        </w:rPr>
        <w:t>6</w:t>
      </w:r>
      <w:r w:rsidR="007C2DC1">
        <w:rPr>
          <w:rFonts w:ascii="Times New Roman" w:hAnsi="Times New Roman" w:cs="Times New Roman"/>
          <w:sz w:val="28"/>
          <w:szCs w:val="28"/>
        </w:rPr>
        <w:t>7</w:t>
      </w:r>
      <w:r w:rsidRPr="00330B38">
        <w:rPr>
          <w:rFonts w:ascii="Times New Roman" w:hAnsi="Times New Roman" w:cs="Times New Roman"/>
          <w:sz w:val="28"/>
          <w:szCs w:val="28"/>
        </w:rPr>
        <w:t xml:space="preserve"> человека, что на </w:t>
      </w:r>
      <w:r w:rsidR="007C2DC1">
        <w:rPr>
          <w:rFonts w:ascii="Times New Roman" w:hAnsi="Times New Roman" w:cs="Times New Roman"/>
          <w:sz w:val="28"/>
          <w:szCs w:val="28"/>
        </w:rPr>
        <w:t>6</w:t>
      </w:r>
      <w:r w:rsidRPr="00330B38">
        <w:rPr>
          <w:rFonts w:ascii="Times New Roman" w:hAnsi="Times New Roman" w:cs="Times New Roman"/>
          <w:sz w:val="28"/>
          <w:szCs w:val="28"/>
        </w:rPr>
        <w:t>,</w:t>
      </w:r>
      <w:r w:rsidR="007C2DC1">
        <w:rPr>
          <w:rFonts w:ascii="Times New Roman" w:hAnsi="Times New Roman" w:cs="Times New Roman"/>
          <w:sz w:val="28"/>
          <w:szCs w:val="28"/>
        </w:rPr>
        <w:t>3</w:t>
      </w:r>
      <w:r w:rsidRPr="00330B38">
        <w:rPr>
          <w:rFonts w:ascii="Times New Roman" w:hAnsi="Times New Roman" w:cs="Times New Roman"/>
          <w:sz w:val="28"/>
          <w:szCs w:val="28"/>
        </w:rPr>
        <w:t xml:space="preserve"> % больше, чем в прошлом учебном году.</w:t>
      </w:r>
      <w:r w:rsidR="00330B38" w:rsidRPr="00330B38">
        <w:rPr>
          <w:rFonts w:ascii="Times New Roman" w:hAnsi="Times New Roman" w:cs="Times New Roman"/>
          <w:sz w:val="28"/>
          <w:szCs w:val="28"/>
        </w:rPr>
        <w:t>Мы отмечаем ежегодный прирост контингента центра</w:t>
      </w:r>
      <w:r w:rsidR="00330B38">
        <w:rPr>
          <w:rFonts w:ascii="Times New Roman" w:hAnsi="Times New Roman" w:cs="Times New Roman"/>
          <w:sz w:val="28"/>
          <w:szCs w:val="28"/>
        </w:rPr>
        <w:t>: в 2015-2016 учебном году он составил 10,1%</w:t>
      </w:r>
      <w:r w:rsidR="00330B38" w:rsidRPr="00330B38">
        <w:rPr>
          <w:rFonts w:ascii="Times New Roman" w:hAnsi="Times New Roman" w:cs="Times New Roman"/>
          <w:sz w:val="28"/>
          <w:szCs w:val="28"/>
        </w:rPr>
        <w:t>.</w:t>
      </w:r>
    </w:p>
    <w:p w:rsidR="00196B8F" w:rsidRPr="008C7037" w:rsidRDefault="00196B8F" w:rsidP="00196B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B8F">
        <w:rPr>
          <w:rFonts w:ascii="Times New Roman" w:hAnsi="Times New Roman" w:cs="Times New Roman"/>
          <w:sz w:val="28"/>
          <w:szCs w:val="28"/>
        </w:rPr>
        <w:t xml:space="preserve">Распределение контингента по возрасту детей, представлен на </w:t>
      </w:r>
      <w:r w:rsidRPr="008C7037">
        <w:rPr>
          <w:rFonts w:ascii="Times New Roman" w:hAnsi="Times New Roman" w:cs="Times New Roman"/>
          <w:sz w:val="28"/>
          <w:szCs w:val="28"/>
        </w:rPr>
        <w:t>рисунке 1.</w:t>
      </w:r>
    </w:p>
    <w:p w:rsidR="00196B8F" w:rsidRDefault="00196B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8305" cy="3435985"/>
            <wp:effectExtent l="57150" t="57150" r="36195" b="311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C2DC1" w:rsidRDefault="007C2D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DC1" w:rsidRPr="008C7037" w:rsidRDefault="007C2DC1" w:rsidP="007C2DC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037">
        <w:rPr>
          <w:rFonts w:ascii="Times New Roman" w:hAnsi="Times New Roman" w:cs="Times New Roman"/>
          <w:b/>
          <w:sz w:val="24"/>
          <w:szCs w:val="24"/>
        </w:rPr>
        <w:t>Рис.</w:t>
      </w:r>
      <w:r w:rsidR="008C7037" w:rsidRPr="008C7037">
        <w:rPr>
          <w:rFonts w:ascii="Times New Roman" w:hAnsi="Times New Roman" w:cs="Times New Roman"/>
          <w:b/>
          <w:sz w:val="24"/>
          <w:szCs w:val="24"/>
        </w:rPr>
        <w:t xml:space="preserve"> 1 -</w:t>
      </w:r>
      <w:r w:rsidRPr="008C7037">
        <w:rPr>
          <w:rFonts w:ascii="Times New Roman" w:hAnsi="Times New Roman" w:cs="Times New Roman"/>
          <w:b/>
          <w:sz w:val="24"/>
          <w:szCs w:val="24"/>
        </w:rPr>
        <w:t xml:space="preserve"> Распределение контингента центра по возрасту</w:t>
      </w:r>
    </w:p>
    <w:p w:rsidR="007C2DC1" w:rsidRDefault="007C2D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B5B" w:rsidRPr="00330B38" w:rsidRDefault="000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B38">
        <w:rPr>
          <w:rFonts w:ascii="Times New Roman" w:hAnsi="Times New Roman" w:cs="Times New Roman"/>
          <w:sz w:val="28"/>
          <w:szCs w:val="28"/>
        </w:rPr>
        <w:t xml:space="preserve">На </w:t>
      </w:r>
      <w:r w:rsidRPr="008C7037">
        <w:rPr>
          <w:rFonts w:ascii="Times New Roman" w:hAnsi="Times New Roman" w:cs="Times New Roman"/>
          <w:sz w:val="28"/>
          <w:szCs w:val="28"/>
        </w:rPr>
        <w:t>рисунке 2</w:t>
      </w:r>
      <w:r w:rsidRPr="00330B38">
        <w:rPr>
          <w:rFonts w:ascii="Times New Roman" w:hAnsi="Times New Roman" w:cs="Times New Roman"/>
          <w:sz w:val="28"/>
          <w:szCs w:val="28"/>
        </w:rPr>
        <w:t xml:space="preserve"> представлены группы детей из контингента центра по ведущим видам расстройств, выявленным территориальной психолого-медико-педагогической комиссией, являющейся структурным подразделением центра.</w:t>
      </w:r>
    </w:p>
    <w:p w:rsidR="00595B5B" w:rsidRPr="0020077D" w:rsidRDefault="00595B5B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5B5B" w:rsidRDefault="00595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B5B" w:rsidRDefault="00595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5B5B" w:rsidRDefault="000A402D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highlight w:val="yellow"/>
        </w:rPr>
        <w:lastRenderedPageBreak/>
        <w:drawing>
          <wp:inline distT="0" distB="0" distL="0" distR="0">
            <wp:extent cx="6096000" cy="58769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939FF" w:rsidRDefault="00C939FF" w:rsidP="00C00AC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AC9" w:rsidRPr="008C7037" w:rsidRDefault="00C00AC9" w:rsidP="00C00AC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037">
        <w:rPr>
          <w:rFonts w:ascii="Times New Roman" w:hAnsi="Times New Roman" w:cs="Times New Roman"/>
          <w:b/>
          <w:sz w:val="24"/>
          <w:szCs w:val="24"/>
        </w:rPr>
        <w:t xml:space="preserve">Рис. </w:t>
      </w:r>
      <w:r w:rsidR="008C7037" w:rsidRPr="008C7037">
        <w:rPr>
          <w:rFonts w:ascii="Times New Roman" w:hAnsi="Times New Roman" w:cs="Times New Roman"/>
          <w:b/>
          <w:sz w:val="24"/>
          <w:szCs w:val="24"/>
        </w:rPr>
        <w:t>3</w:t>
      </w:r>
      <w:r w:rsidRPr="008C7037">
        <w:rPr>
          <w:rFonts w:ascii="Times New Roman" w:hAnsi="Times New Roman" w:cs="Times New Roman"/>
          <w:b/>
          <w:sz w:val="24"/>
          <w:szCs w:val="24"/>
        </w:rPr>
        <w:t xml:space="preserve"> – Виды расстройств у детей из контингента центра </w:t>
      </w:r>
    </w:p>
    <w:p w:rsidR="00C00AC9" w:rsidRPr="008C7037" w:rsidRDefault="00C00AC9" w:rsidP="00C00AC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037">
        <w:rPr>
          <w:rFonts w:ascii="Times New Roman" w:hAnsi="Times New Roman" w:cs="Times New Roman"/>
          <w:b/>
          <w:sz w:val="24"/>
          <w:szCs w:val="24"/>
        </w:rPr>
        <w:t xml:space="preserve">(по частоте встречаемостив заключениях территориально </w:t>
      </w:r>
    </w:p>
    <w:p w:rsidR="00C00AC9" w:rsidRPr="008C7037" w:rsidRDefault="00C00AC9" w:rsidP="00C00AC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037">
        <w:rPr>
          <w:rFonts w:ascii="Times New Roman" w:hAnsi="Times New Roman" w:cs="Times New Roman"/>
          <w:b/>
          <w:sz w:val="24"/>
          <w:szCs w:val="24"/>
        </w:rPr>
        <w:t>психолого-медико-педагогической комиссии)</w:t>
      </w:r>
    </w:p>
    <w:p w:rsidR="00342495" w:rsidRPr="00342495" w:rsidRDefault="00342495" w:rsidP="00342495">
      <w:pPr>
        <w:pStyle w:val="12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B5B" w:rsidRDefault="000A402D">
      <w:pPr>
        <w:pStyle w:val="12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FF">
        <w:rPr>
          <w:rFonts w:ascii="Times New Roman" w:hAnsi="Times New Roman" w:cs="Times New Roman"/>
          <w:sz w:val="28"/>
          <w:szCs w:val="28"/>
        </w:rPr>
        <w:t>В таблице 2</w:t>
      </w:r>
      <w:r w:rsidRPr="00342495">
        <w:rPr>
          <w:rFonts w:ascii="Times New Roman" w:hAnsi="Times New Roman" w:cs="Times New Roman"/>
          <w:sz w:val="28"/>
          <w:szCs w:val="28"/>
        </w:rPr>
        <w:t xml:space="preserve">приведены данные по социальным категориям семей из контингента центра, первичного приёма и обратившихся в территориальную психолого-медико-педагогическую комиссию. </w:t>
      </w:r>
    </w:p>
    <w:p w:rsidR="00C939FF" w:rsidRDefault="00C939FF">
      <w:pPr>
        <w:pStyle w:val="12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9FF" w:rsidRDefault="00C939FF">
      <w:pPr>
        <w:pStyle w:val="12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9FF" w:rsidRDefault="00C939FF">
      <w:pPr>
        <w:pStyle w:val="12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9FF" w:rsidRPr="00342495" w:rsidRDefault="00C939FF">
      <w:pPr>
        <w:pStyle w:val="12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B5B" w:rsidRPr="00C939FF" w:rsidRDefault="000A402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39FF">
        <w:rPr>
          <w:rFonts w:ascii="Times New Roman" w:hAnsi="Times New Roman" w:cs="Times New Roman"/>
          <w:b/>
          <w:sz w:val="28"/>
          <w:szCs w:val="28"/>
        </w:rPr>
        <w:lastRenderedPageBreak/>
        <w:t>Таблица 2</w:t>
      </w:r>
    </w:p>
    <w:p w:rsidR="00595B5B" w:rsidRPr="00342495" w:rsidRDefault="000A402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495">
        <w:rPr>
          <w:rFonts w:ascii="Times New Roman" w:hAnsi="Times New Roman" w:cs="Times New Roman"/>
          <w:b/>
          <w:sz w:val="28"/>
          <w:szCs w:val="28"/>
        </w:rPr>
        <w:t>Социальные категории семей (чел.)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0"/>
        <w:gridCol w:w="2095"/>
        <w:gridCol w:w="2268"/>
        <w:gridCol w:w="1984"/>
      </w:tblGrid>
      <w:tr w:rsidR="00595B5B">
        <w:tc>
          <w:tcPr>
            <w:tcW w:w="3150" w:type="dxa"/>
            <w:vAlign w:val="center"/>
          </w:tcPr>
          <w:p w:rsidR="00595B5B" w:rsidRDefault="000A40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семей</w:t>
            </w:r>
          </w:p>
        </w:tc>
        <w:tc>
          <w:tcPr>
            <w:tcW w:w="2095" w:type="dxa"/>
            <w:vAlign w:val="center"/>
          </w:tcPr>
          <w:p w:rsidR="00595B5B" w:rsidRDefault="000A40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Контингент </w:t>
            </w:r>
          </w:p>
        </w:tc>
        <w:tc>
          <w:tcPr>
            <w:tcW w:w="2268" w:type="dxa"/>
            <w:vAlign w:val="center"/>
          </w:tcPr>
          <w:p w:rsidR="00595B5B" w:rsidRDefault="000A40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Первичный прием </w:t>
            </w:r>
          </w:p>
        </w:tc>
        <w:tc>
          <w:tcPr>
            <w:tcW w:w="1984" w:type="dxa"/>
            <w:vAlign w:val="center"/>
          </w:tcPr>
          <w:p w:rsidR="00595B5B" w:rsidRDefault="000A40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ТПМПК </w:t>
            </w:r>
          </w:p>
        </w:tc>
      </w:tr>
      <w:tr w:rsidR="00595B5B">
        <w:tc>
          <w:tcPr>
            <w:tcW w:w="3150" w:type="dxa"/>
          </w:tcPr>
          <w:p w:rsidR="00595B5B" w:rsidRDefault="000A40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Многодетные семьи </w:t>
            </w:r>
          </w:p>
        </w:tc>
        <w:tc>
          <w:tcPr>
            <w:tcW w:w="2095" w:type="dxa"/>
          </w:tcPr>
          <w:p w:rsidR="00595B5B" w:rsidRDefault="000A40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42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95B5B" w:rsidRDefault="0034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595B5B" w:rsidRDefault="0034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595B5B">
        <w:tc>
          <w:tcPr>
            <w:tcW w:w="3150" w:type="dxa"/>
          </w:tcPr>
          <w:p w:rsidR="00595B5B" w:rsidRDefault="000A40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Малообеспеченные семьи </w:t>
            </w:r>
          </w:p>
        </w:tc>
        <w:tc>
          <w:tcPr>
            <w:tcW w:w="2095" w:type="dxa"/>
          </w:tcPr>
          <w:p w:rsidR="00595B5B" w:rsidRDefault="0034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95B5B" w:rsidRDefault="0034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95B5B" w:rsidRDefault="0034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95B5B">
        <w:tc>
          <w:tcPr>
            <w:tcW w:w="3150" w:type="dxa"/>
          </w:tcPr>
          <w:p w:rsidR="00595B5B" w:rsidRDefault="000A40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Неполные семьи </w:t>
            </w:r>
          </w:p>
        </w:tc>
        <w:tc>
          <w:tcPr>
            <w:tcW w:w="2095" w:type="dxa"/>
          </w:tcPr>
          <w:p w:rsidR="00595B5B" w:rsidRDefault="0034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595B5B" w:rsidRDefault="00342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595B5B" w:rsidRDefault="00FD0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595B5B">
        <w:tc>
          <w:tcPr>
            <w:tcW w:w="3150" w:type="dxa"/>
          </w:tcPr>
          <w:p w:rsidR="00595B5B" w:rsidRDefault="000A40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Семьи, воспитывающие детей-инвалидов</w:t>
            </w:r>
          </w:p>
        </w:tc>
        <w:tc>
          <w:tcPr>
            <w:tcW w:w="2095" w:type="dxa"/>
          </w:tcPr>
          <w:p w:rsidR="00595B5B" w:rsidRDefault="00FD0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595B5B" w:rsidRDefault="00FD0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84" w:type="dxa"/>
          </w:tcPr>
          <w:p w:rsidR="00595B5B" w:rsidRDefault="00FD0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595B5B">
        <w:tc>
          <w:tcPr>
            <w:tcW w:w="3150" w:type="dxa"/>
          </w:tcPr>
          <w:p w:rsidR="00595B5B" w:rsidRDefault="000A40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Опекунские семьи </w:t>
            </w:r>
          </w:p>
        </w:tc>
        <w:tc>
          <w:tcPr>
            <w:tcW w:w="2095" w:type="dxa"/>
          </w:tcPr>
          <w:p w:rsidR="00595B5B" w:rsidRDefault="00FD0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95B5B" w:rsidRDefault="00FD0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595B5B" w:rsidRDefault="00FD0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939FF" w:rsidRDefault="00C939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EE6" w:rsidRDefault="000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676">
        <w:rPr>
          <w:rFonts w:ascii="Times New Roman" w:hAnsi="Times New Roman" w:cs="Times New Roman"/>
          <w:sz w:val="28"/>
          <w:szCs w:val="28"/>
        </w:rPr>
        <w:t>По сравнению с 201</w:t>
      </w:r>
      <w:r w:rsidR="00FD0676" w:rsidRPr="00FD0676">
        <w:rPr>
          <w:rFonts w:ascii="Times New Roman" w:hAnsi="Times New Roman" w:cs="Times New Roman"/>
          <w:sz w:val="28"/>
          <w:szCs w:val="28"/>
        </w:rPr>
        <w:t>6</w:t>
      </w:r>
      <w:r w:rsidRPr="00FD0676">
        <w:rPr>
          <w:rFonts w:ascii="Times New Roman" w:hAnsi="Times New Roman" w:cs="Times New Roman"/>
          <w:sz w:val="28"/>
          <w:szCs w:val="28"/>
        </w:rPr>
        <w:t>-201</w:t>
      </w:r>
      <w:r w:rsidR="00FD0676" w:rsidRPr="00FD0676">
        <w:rPr>
          <w:rFonts w:ascii="Times New Roman" w:hAnsi="Times New Roman" w:cs="Times New Roman"/>
          <w:sz w:val="28"/>
          <w:szCs w:val="28"/>
        </w:rPr>
        <w:t>7</w:t>
      </w:r>
      <w:r w:rsidRPr="00FD0676">
        <w:rPr>
          <w:rFonts w:ascii="Times New Roman" w:hAnsi="Times New Roman" w:cs="Times New Roman"/>
          <w:sz w:val="28"/>
          <w:szCs w:val="28"/>
        </w:rPr>
        <w:t xml:space="preserve"> учебным годом в </w:t>
      </w:r>
      <w:r w:rsidRPr="00FD0676">
        <w:rPr>
          <w:rFonts w:ascii="Times New Roman" w:hAnsi="Times New Roman" w:cs="Times New Roman"/>
          <w:b/>
          <w:sz w:val="28"/>
          <w:szCs w:val="28"/>
        </w:rPr>
        <w:t>контингенте</w:t>
      </w:r>
      <w:r w:rsidRPr="00FD0676">
        <w:rPr>
          <w:rFonts w:ascii="Times New Roman" w:hAnsi="Times New Roman" w:cs="Times New Roman"/>
          <w:sz w:val="28"/>
          <w:szCs w:val="28"/>
        </w:rPr>
        <w:t xml:space="preserve"> центра количество многодетных семей увеличилось на </w:t>
      </w:r>
      <w:r w:rsidR="00FD0676" w:rsidRPr="00FD0676">
        <w:rPr>
          <w:rFonts w:ascii="Times New Roman" w:hAnsi="Times New Roman" w:cs="Times New Roman"/>
          <w:sz w:val="28"/>
          <w:szCs w:val="28"/>
        </w:rPr>
        <w:t>18,8</w:t>
      </w:r>
      <w:r w:rsidRPr="00FD0676">
        <w:rPr>
          <w:rFonts w:ascii="Times New Roman" w:hAnsi="Times New Roman" w:cs="Times New Roman"/>
          <w:sz w:val="28"/>
          <w:szCs w:val="28"/>
        </w:rPr>
        <w:t xml:space="preserve">%, </w:t>
      </w:r>
      <w:r w:rsidR="00FD0676">
        <w:rPr>
          <w:rFonts w:ascii="Times New Roman" w:hAnsi="Times New Roman" w:cs="Times New Roman"/>
          <w:sz w:val="28"/>
          <w:szCs w:val="28"/>
        </w:rPr>
        <w:t>малообеспеченных – на 25%</w:t>
      </w:r>
      <w:r w:rsidRPr="00FD0676">
        <w:rPr>
          <w:rFonts w:ascii="Times New Roman" w:hAnsi="Times New Roman" w:cs="Times New Roman"/>
          <w:sz w:val="28"/>
          <w:szCs w:val="28"/>
        </w:rPr>
        <w:t xml:space="preserve">,воспитывающих детей-инвалидов – на </w:t>
      </w:r>
      <w:r w:rsidR="00FD0676" w:rsidRPr="00FD0676">
        <w:rPr>
          <w:rFonts w:ascii="Times New Roman" w:hAnsi="Times New Roman" w:cs="Times New Roman"/>
          <w:sz w:val="28"/>
          <w:szCs w:val="28"/>
        </w:rPr>
        <w:t>3,9</w:t>
      </w:r>
      <w:r w:rsidRPr="00FD0676">
        <w:rPr>
          <w:rFonts w:ascii="Times New Roman" w:hAnsi="Times New Roman" w:cs="Times New Roman"/>
          <w:sz w:val="28"/>
          <w:szCs w:val="28"/>
        </w:rPr>
        <w:t>%</w:t>
      </w:r>
      <w:r w:rsidR="00FD0676">
        <w:rPr>
          <w:rFonts w:ascii="Times New Roman" w:hAnsi="Times New Roman" w:cs="Times New Roman"/>
          <w:sz w:val="28"/>
          <w:szCs w:val="28"/>
        </w:rPr>
        <w:t>. Количество</w:t>
      </w:r>
      <w:r w:rsidRPr="001F0EE6">
        <w:rPr>
          <w:rFonts w:ascii="Times New Roman" w:hAnsi="Times New Roman" w:cs="Times New Roman"/>
          <w:sz w:val="28"/>
          <w:szCs w:val="28"/>
        </w:rPr>
        <w:t xml:space="preserve">опекунских семей </w:t>
      </w:r>
      <w:r w:rsidR="00FD0676" w:rsidRPr="001F0EE6">
        <w:rPr>
          <w:rFonts w:ascii="Times New Roman" w:hAnsi="Times New Roman" w:cs="Times New Roman"/>
          <w:sz w:val="28"/>
          <w:szCs w:val="28"/>
        </w:rPr>
        <w:t xml:space="preserve">в контингенте центра уменьшилось на </w:t>
      </w:r>
      <w:r w:rsidR="001F0EE6" w:rsidRPr="001F0EE6">
        <w:rPr>
          <w:rFonts w:ascii="Times New Roman" w:hAnsi="Times New Roman" w:cs="Times New Roman"/>
          <w:sz w:val="28"/>
          <w:szCs w:val="28"/>
        </w:rPr>
        <w:t>5</w:t>
      </w:r>
      <w:r w:rsidRPr="001F0EE6">
        <w:rPr>
          <w:rFonts w:ascii="Times New Roman" w:hAnsi="Times New Roman" w:cs="Times New Roman"/>
          <w:sz w:val="28"/>
          <w:szCs w:val="28"/>
        </w:rPr>
        <w:t>0%</w:t>
      </w:r>
      <w:r w:rsidR="001F0EE6" w:rsidRPr="001F0EE6">
        <w:rPr>
          <w:rFonts w:ascii="Times New Roman" w:hAnsi="Times New Roman" w:cs="Times New Roman"/>
          <w:sz w:val="28"/>
          <w:szCs w:val="28"/>
        </w:rPr>
        <w:t>,</w:t>
      </w:r>
      <w:r w:rsidR="00FD0676" w:rsidRPr="00FD0676">
        <w:rPr>
          <w:rFonts w:ascii="Times New Roman" w:hAnsi="Times New Roman" w:cs="Times New Roman"/>
          <w:sz w:val="28"/>
          <w:szCs w:val="28"/>
        </w:rPr>
        <w:t xml:space="preserve">неполных  – на </w:t>
      </w:r>
      <w:r w:rsidR="00FD0676">
        <w:rPr>
          <w:rFonts w:ascii="Times New Roman" w:hAnsi="Times New Roman" w:cs="Times New Roman"/>
          <w:sz w:val="28"/>
          <w:szCs w:val="28"/>
        </w:rPr>
        <w:t>4,7</w:t>
      </w:r>
      <w:r w:rsidR="00FD0676" w:rsidRPr="00FD0676">
        <w:rPr>
          <w:rFonts w:ascii="Times New Roman" w:hAnsi="Times New Roman" w:cs="Times New Roman"/>
          <w:sz w:val="28"/>
          <w:szCs w:val="28"/>
        </w:rPr>
        <w:t>%</w:t>
      </w:r>
      <w:r w:rsidR="001F0E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0EE6" w:rsidRPr="001F0EE6" w:rsidRDefault="000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E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1F0EE6">
        <w:rPr>
          <w:rFonts w:ascii="Times New Roman" w:hAnsi="Times New Roman" w:cs="Times New Roman"/>
          <w:b/>
          <w:sz w:val="28"/>
          <w:szCs w:val="28"/>
        </w:rPr>
        <w:t>первичного приёма</w:t>
      </w:r>
      <w:r w:rsidRPr="001F0EE6">
        <w:rPr>
          <w:rFonts w:ascii="Times New Roman" w:hAnsi="Times New Roman" w:cs="Times New Roman"/>
          <w:sz w:val="28"/>
          <w:szCs w:val="28"/>
        </w:rPr>
        <w:t>, количество многодетных детей в 201</w:t>
      </w:r>
      <w:r w:rsidR="001F0EE6" w:rsidRPr="001F0EE6">
        <w:rPr>
          <w:rFonts w:ascii="Times New Roman" w:hAnsi="Times New Roman" w:cs="Times New Roman"/>
          <w:sz w:val="28"/>
          <w:szCs w:val="28"/>
        </w:rPr>
        <w:t>7</w:t>
      </w:r>
      <w:r w:rsidRPr="001F0EE6">
        <w:rPr>
          <w:rFonts w:ascii="Times New Roman" w:hAnsi="Times New Roman" w:cs="Times New Roman"/>
          <w:sz w:val="28"/>
          <w:szCs w:val="28"/>
        </w:rPr>
        <w:t>-201</w:t>
      </w:r>
      <w:r w:rsidR="001F0EE6" w:rsidRPr="001F0EE6">
        <w:rPr>
          <w:rFonts w:ascii="Times New Roman" w:hAnsi="Times New Roman" w:cs="Times New Roman"/>
          <w:sz w:val="28"/>
          <w:szCs w:val="28"/>
        </w:rPr>
        <w:t>8</w:t>
      </w:r>
      <w:r w:rsidRPr="001F0EE6">
        <w:rPr>
          <w:rFonts w:ascii="Times New Roman" w:hAnsi="Times New Roman" w:cs="Times New Roman"/>
          <w:sz w:val="28"/>
          <w:szCs w:val="28"/>
        </w:rPr>
        <w:t xml:space="preserve"> уч. году </w:t>
      </w:r>
      <w:r w:rsidR="001F0EE6" w:rsidRPr="001F0EE6">
        <w:rPr>
          <w:rFonts w:ascii="Times New Roman" w:hAnsi="Times New Roman" w:cs="Times New Roman"/>
          <w:sz w:val="28"/>
          <w:szCs w:val="28"/>
        </w:rPr>
        <w:t>увеличилось на 133,3%</w:t>
      </w:r>
      <w:r w:rsidRPr="001F0EE6">
        <w:rPr>
          <w:rFonts w:ascii="Times New Roman" w:hAnsi="Times New Roman" w:cs="Times New Roman"/>
          <w:sz w:val="28"/>
          <w:szCs w:val="28"/>
        </w:rPr>
        <w:t xml:space="preserve">, </w:t>
      </w:r>
      <w:r w:rsidR="001F0EE6" w:rsidRPr="001F0EE6">
        <w:rPr>
          <w:rFonts w:ascii="Times New Roman" w:hAnsi="Times New Roman" w:cs="Times New Roman"/>
          <w:sz w:val="28"/>
          <w:szCs w:val="28"/>
        </w:rPr>
        <w:t>воспитывающих ребёнка-инвалида – 228,2 %, опекунских семей – на 100%, малообеспеченных – на 100%. К</w:t>
      </w:r>
      <w:r w:rsidRPr="001F0EE6">
        <w:rPr>
          <w:rFonts w:ascii="Times New Roman" w:hAnsi="Times New Roman" w:cs="Times New Roman"/>
          <w:sz w:val="28"/>
          <w:szCs w:val="28"/>
        </w:rPr>
        <w:t>оличество неполных семей у</w:t>
      </w:r>
      <w:r w:rsidR="001F0EE6" w:rsidRPr="001F0EE6">
        <w:rPr>
          <w:rFonts w:ascii="Times New Roman" w:hAnsi="Times New Roman" w:cs="Times New Roman"/>
          <w:sz w:val="28"/>
          <w:szCs w:val="28"/>
        </w:rPr>
        <w:t>меньшилось</w:t>
      </w:r>
      <w:r w:rsidRPr="001F0EE6">
        <w:rPr>
          <w:rFonts w:ascii="Times New Roman" w:hAnsi="Times New Roman" w:cs="Times New Roman"/>
          <w:sz w:val="28"/>
          <w:szCs w:val="28"/>
        </w:rPr>
        <w:t xml:space="preserve"> на 17,8 %</w:t>
      </w:r>
      <w:r w:rsidR="001F0EE6" w:rsidRPr="001F0E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B5B" w:rsidRPr="005A3E24" w:rsidRDefault="000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E24">
        <w:rPr>
          <w:rFonts w:ascii="Times New Roman" w:hAnsi="Times New Roman" w:cs="Times New Roman"/>
          <w:sz w:val="28"/>
          <w:szCs w:val="28"/>
        </w:rPr>
        <w:t xml:space="preserve">По статистике </w:t>
      </w:r>
      <w:r w:rsidRPr="005A3E24">
        <w:rPr>
          <w:rFonts w:ascii="Times New Roman" w:hAnsi="Times New Roman" w:cs="Times New Roman"/>
          <w:b/>
          <w:sz w:val="28"/>
          <w:szCs w:val="28"/>
        </w:rPr>
        <w:t>территориальной психолого-педагогической комиссии</w:t>
      </w:r>
      <w:r w:rsidRPr="005A3E24">
        <w:rPr>
          <w:rFonts w:ascii="Times New Roman" w:hAnsi="Times New Roman" w:cs="Times New Roman"/>
          <w:sz w:val="28"/>
          <w:szCs w:val="28"/>
        </w:rPr>
        <w:t xml:space="preserve">, количество многодетных семей увеличилось на </w:t>
      </w:r>
      <w:r w:rsidR="001F0EE6" w:rsidRPr="005A3E24">
        <w:rPr>
          <w:rFonts w:ascii="Times New Roman" w:hAnsi="Times New Roman" w:cs="Times New Roman"/>
          <w:sz w:val="28"/>
          <w:szCs w:val="28"/>
        </w:rPr>
        <w:t>7,1</w:t>
      </w:r>
      <w:r w:rsidRPr="005A3E24">
        <w:rPr>
          <w:rFonts w:ascii="Times New Roman" w:hAnsi="Times New Roman" w:cs="Times New Roman"/>
          <w:sz w:val="28"/>
          <w:szCs w:val="28"/>
        </w:rPr>
        <w:t xml:space="preserve">%, неполных  –  на </w:t>
      </w:r>
      <w:r w:rsidR="001F0EE6" w:rsidRPr="005A3E24">
        <w:rPr>
          <w:rFonts w:ascii="Times New Roman" w:hAnsi="Times New Roman" w:cs="Times New Roman"/>
          <w:sz w:val="28"/>
          <w:szCs w:val="28"/>
        </w:rPr>
        <w:t>7</w:t>
      </w:r>
      <w:r w:rsidRPr="005A3E24">
        <w:rPr>
          <w:rFonts w:ascii="Times New Roman" w:hAnsi="Times New Roman" w:cs="Times New Roman"/>
          <w:sz w:val="28"/>
          <w:szCs w:val="28"/>
        </w:rPr>
        <w:t>4,</w:t>
      </w:r>
      <w:r w:rsidR="001F0EE6" w:rsidRPr="005A3E24">
        <w:rPr>
          <w:rFonts w:ascii="Times New Roman" w:hAnsi="Times New Roman" w:cs="Times New Roman"/>
          <w:sz w:val="28"/>
          <w:szCs w:val="28"/>
        </w:rPr>
        <w:t>6</w:t>
      </w:r>
      <w:r w:rsidRPr="005A3E24">
        <w:rPr>
          <w:rFonts w:ascii="Times New Roman" w:hAnsi="Times New Roman" w:cs="Times New Roman"/>
          <w:sz w:val="28"/>
          <w:szCs w:val="28"/>
        </w:rPr>
        <w:t xml:space="preserve">%, семей, воспитывающих детей-инвалидов – на </w:t>
      </w:r>
      <w:r w:rsidR="001F0EE6" w:rsidRPr="005A3E24">
        <w:rPr>
          <w:rFonts w:ascii="Times New Roman" w:hAnsi="Times New Roman" w:cs="Times New Roman"/>
          <w:sz w:val="28"/>
          <w:szCs w:val="28"/>
        </w:rPr>
        <w:t>2</w:t>
      </w:r>
      <w:r w:rsidRPr="005A3E24">
        <w:rPr>
          <w:rFonts w:ascii="Times New Roman" w:hAnsi="Times New Roman" w:cs="Times New Roman"/>
          <w:sz w:val="28"/>
          <w:szCs w:val="28"/>
        </w:rPr>
        <w:t>4</w:t>
      </w:r>
      <w:r w:rsidR="001F0EE6" w:rsidRPr="005A3E24">
        <w:rPr>
          <w:rFonts w:ascii="Times New Roman" w:hAnsi="Times New Roman" w:cs="Times New Roman"/>
          <w:sz w:val="28"/>
          <w:szCs w:val="28"/>
        </w:rPr>
        <w:t>,4</w:t>
      </w:r>
      <w:r w:rsidRPr="005A3E24">
        <w:rPr>
          <w:rFonts w:ascii="Times New Roman" w:hAnsi="Times New Roman" w:cs="Times New Roman"/>
          <w:sz w:val="28"/>
          <w:szCs w:val="28"/>
        </w:rPr>
        <w:t xml:space="preserve"> %, опекунских семей – на </w:t>
      </w:r>
      <w:r w:rsidR="001F0EE6" w:rsidRPr="005A3E24">
        <w:rPr>
          <w:rFonts w:ascii="Times New Roman" w:hAnsi="Times New Roman" w:cs="Times New Roman"/>
          <w:sz w:val="28"/>
          <w:szCs w:val="28"/>
        </w:rPr>
        <w:t>33,3</w:t>
      </w:r>
      <w:r w:rsidRPr="005A3E24">
        <w:rPr>
          <w:rFonts w:ascii="Times New Roman" w:hAnsi="Times New Roman" w:cs="Times New Roman"/>
          <w:sz w:val="28"/>
          <w:szCs w:val="28"/>
        </w:rPr>
        <w:t>%.</w:t>
      </w:r>
      <w:r w:rsidR="001F0EE6" w:rsidRPr="005A3E24">
        <w:rPr>
          <w:rFonts w:ascii="Times New Roman" w:hAnsi="Times New Roman" w:cs="Times New Roman"/>
          <w:sz w:val="28"/>
          <w:szCs w:val="28"/>
        </w:rPr>
        <w:t xml:space="preserve"> Количество малообеспеченных семей уменьшилось на – на 55,5%.  </w:t>
      </w:r>
    </w:p>
    <w:p w:rsidR="00595B5B" w:rsidRDefault="00497E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 учебном году специалистами был</w:t>
      </w:r>
      <w:r w:rsidR="000A40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0A402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164  индивидуальные</w:t>
      </w:r>
      <w:r w:rsidR="000A402D">
        <w:rPr>
          <w:rFonts w:ascii="Times New Roman" w:hAnsi="Times New Roman" w:cs="Times New Roman"/>
          <w:sz w:val="28"/>
          <w:szCs w:val="28"/>
        </w:rPr>
        <w:t xml:space="preserve">диагностические </w:t>
      </w:r>
      <w:r>
        <w:rPr>
          <w:rFonts w:ascii="Times New Roman" w:hAnsi="Times New Roman" w:cs="Times New Roman"/>
          <w:sz w:val="28"/>
          <w:szCs w:val="28"/>
        </w:rPr>
        <w:t>консультации с детьми</w:t>
      </w:r>
      <w:r w:rsidR="000A402D">
        <w:rPr>
          <w:rFonts w:ascii="Times New Roman" w:hAnsi="Times New Roman" w:cs="Times New Roman"/>
          <w:sz w:val="28"/>
          <w:szCs w:val="28"/>
        </w:rPr>
        <w:t xml:space="preserve"> различных возрастных групп </w:t>
      </w:r>
      <w:r w:rsidR="000A402D" w:rsidRPr="00C939FF">
        <w:rPr>
          <w:rFonts w:ascii="Times New Roman" w:hAnsi="Times New Roman" w:cs="Times New Roman"/>
          <w:sz w:val="28"/>
          <w:szCs w:val="28"/>
        </w:rPr>
        <w:t>(рисунок</w:t>
      </w:r>
      <w:r w:rsidR="00C939FF" w:rsidRPr="00C939FF">
        <w:rPr>
          <w:rFonts w:ascii="Times New Roman" w:hAnsi="Times New Roman" w:cs="Times New Roman"/>
          <w:sz w:val="28"/>
          <w:szCs w:val="28"/>
        </w:rPr>
        <w:t xml:space="preserve"> 4</w:t>
      </w:r>
      <w:r w:rsidR="000A402D" w:rsidRPr="00C939FF">
        <w:rPr>
          <w:rFonts w:ascii="Times New Roman" w:hAnsi="Times New Roman" w:cs="Times New Roman"/>
          <w:sz w:val="28"/>
          <w:szCs w:val="28"/>
        </w:rPr>
        <w:t xml:space="preserve"> ).</w:t>
      </w:r>
      <w:r w:rsidR="000A402D">
        <w:rPr>
          <w:rFonts w:ascii="Times New Roman" w:hAnsi="Times New Roman" w:cs="Times New Roman"/>
          <w:sz w:val="28"/>
          <w:szCs w:val="28"/>
        </w:rPr>
        <w:t xml:space="preserve"> Их них: 111 педагогами-психологами и 53 учителями-логопедами. </w:t>
      </w:r>
    </w:p>
    <w:p w:rsidR="000A402D" w:rsidRDefault="000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02D" w:rsidRDefault="000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B5B" w:rsidRDefault="00595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5B5B" w:rsidRDefault="00595B5B">
      <w:pPr>
        <w:pStyle w:val="a5"/>
        <w:keepNext/>
        <w:spacing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</w:p>
    <w:p w:rsidR="00595B5B" w:rsidRDefault="00595B5B">
      <w:pPr>
        <w:rPr>
          <w:highlight w:val="yellow"/>
        </w:rPr>
      </w:pPr>
    </w:p>
    <w:p w:rsidR="00595B5B" w:rsidRDefault="000A402D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highlight w:val="yellow"/>
        </w:rPr>
        <w:lastRenderedPageBreak/>
        <w:drawing>
          <wp:inline distT="0" distB="0" distL="0" distR="0">
            <wp:extent cx="5324475" cy="4962525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A402D" w:rsidRDefault="000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02D" w:rsidRPr="00C939FF" w:rsidRDefault="00C939FF" w:rsidP="00C939F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9FF">
        <w:rPr>
          <w:rFonts w:ascii="Times New Roman" w:hAnsi="Times New Roman" w:cs="Times New Roman"/>
          <w:b/>
          <w:sz w:val="24"/>
          <w:szCs w:val="24"/>
        </w:rPr>
        <w:t>Рис. 4 - Количество индивидуальных консультаций с детьми различных возрастных групп в 2017-2018 уч. году</w:t>
      </w:r>
    </w:p>
    <w:p w:rsidR="000A402D" w:rsidRDefault="000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E29" w:rsidRDefault="000A402D" w:rsidP="000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9EB">
        <w:rPr>
          <w:rFonts w:ascii="Times New Roman" w:hAnsi="Times New Roman" w:cs="Times New Roman"/>
          <w:sz w:val="28"/>
          <w:szCs w:val="28"/>
        </w:rPr>
        <w:t>В течение учебного года специалистами проведено</w:t>
      </w:r>
      <w:r w:rsidR="00E845AE" w:rsidRPr="00F829EB">
        <w:rPr>
          <w:rFonts w:ascii="Times New Roman" w:hAnsi="Times New Roman" w:cs="Times New Roman"/>
          <w:sz w:val="28"/>
          <w:szCs w:val="28"/>
        </w:rPr>
        <w:t>2784</w:t>
      </w:r>
      <w:r w:rsidRPr="00F829EB">
        <w:rPr>
          <w:rFonts w:ascii="Times New Roman" w:hAnsi="Times New Roman" w:cs="Times New Roman"/>
          <w:sz w:val="28"/>
          <w:szCs w:val="28"/>
        </w:rPr>
        <w:t xml:space="preserve">  коррекционно-развивающих заняти</w:t>
      </w:r>
      <w:r w:rsidR="00E845AE" w:rsidRPr="00F829EB">
        <w:rPr>
          <w:rFonts w:ascii="Times New Roman" w:hAnsi="Times New Roman" w:cs="Times New Roman"/>
          <w:sz w:val="28"/>
          <w:szCs w:val="28"/>
        </w:rPr>
        <w:t>й</w:t>
      </w:r>
      <w:r w:rsidRPr="00F829EB">
        <w:rPr>
          <w:rFonts w:ascii="Times New Roman" w:hAnsi="Times New Roman" w:cs="Times New Roman"/>
          <w:sz w:val="28"/>
          <w:szCs w:val="28"/>
        </w:rPr>
        <w:t xml:space="preserve"> с детьми (индивидуальных и групповых), что на </w:t>
      </w:r>
      <w:r w:rsidR="00F829EB" w:rsidRPr="00F829EB">
        <w:rPr>
          <w:rFonts w:ascii="Times New Roman" w:hAnsi="Times New Roman" w:cs="Times New Roman"/>
          <w:sz w:val="28"/>
          <w:szCs w:val="28"/>
        </w:rPr>
        <w:t>17</w:t>
      </w:r>
      <w:r w:rsidRPr="00F829EB">
        <w:rPr>
          <w:rFonts w:ascii="Times New Roman" w:hAnsi="Times New Roman" w:cs="Times New Roman"/>
          <w:sz w:val="28"/>
          <w:szCs w:val="28"/>
        </w:rPr>
        <w:t xml:space="preserve">,8% больше, чем в 2016-2017 учебном году.  </w:t>
      </w:r>
      <w:r w:rsidRPr="000A402D">
        <w:rPr>
          <w:rFonts w:ascii="Times New Roman" w:hAnsi="Times New Roman" w:cs="Times New Roman"/>
          <w:sz w:val="28"/>
          <w:szCs w:val="28"/>
        </w:rPr>
        <w:t>Из них</w:t>
      </w:r>
      <w:r w:rsidR="00337E29">
        <w:rPr>
          <w:rFonts w:ascii="Times New Roman" w:hAnsi="Times New Roman" w:cs="Times New Roman"/>
          <w:sz w:val="28"/>
          <w:szCs w:val="28"/>
        </w:rPr>
        <w:t>:</w:t>
      </w:r>
    </w:p>
    <w:p w:rsidR="00337E29" w:rsidRDefault="00337E29" w:rsidP="000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- 796 </w:t>
      </w:r>
      <w:r w:rsidR="000A402D">
        <w:rPr>
          <w:rFonts w:ascii="Times New Roman" w:hAnsi="Times New Roman" w:cs="Times New Roman"/>
          <w:sz w:val="28"/>
          <w:szCs w:val="28"/>
        </w:rPr>
        <w:t>индивидуальны</w:t>
      </w:r>
      <w:r>
        <w:rPr>
          <w:rFonts w:ascii="Times New Roman" w:hAnsi="Times New Roman" w:cs="Times New Roman"/>
          <w:sz w:val="28"/>
          <w:szCs w:val="28"/>
        </w:rPr>
        <w:t xml:space="preserve">х и </w:t>
      </w:r>
      <w:r w:rsidRPr="005A3E24">
        <w:rPr>
          <w:rFonts w:ascii="Times New Roman" w:hAnsi="Times New Roman" w:cs="Times New Roman"/>
          <w:sz w:val="28"/>
          <w:szCs w:val="28"/>
        </w:rPr>
        <w:t xml:space="preserve">32 </w:t>
      </w:r>
      <w:bookmarkStart w:id="0" w:name="_Hlk517035338"/>
      <w:r>
        <w:rPr>
          <w:rFonts w:ascii="Times New Roman" w:hAnsi="Times New Roman" w:cs="Times New Roman"/>
          <w:sz w:val="28"/>
          <w:szCs w:val="28"/>
        </w:rPr>
        <w:t>групповых коррекционно-развивающих заняти</w:t>
      </w:r>
      <w:r w:rsidR="005F7E0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детьми проведено учителями-логопедами</w:t>
      </w:r>
      <w:bookmarkEnd w:id="0"/>
      <w:r w:rsidR="00543907">
        <w:rPr>
          <w:rFonts w:ascii="Times New Roman" w:hAnsi="Times New Roman" w:cs="Times New Roman"/>
          <w:sz w:val="28"/>
          <w:szCs w:val="28"/>
        </w:rPr>
        <w:t xml:space="preserve"> (</w:t>
      </w:r>
      <w:r w:rsidR="00543907" w:rsidRPr="00C939FF">
        <w:rPr>
          <w:rFonts w:ascii="Times New Roman" w:hAnsi="Times New Roman" w:cs="Times New Roman"/>
          <w:sz w:val="28"/>
          <w:szCs w:val="28"/>
        </w:rPr>
        <w:t>рис</w:t>
      </w:r>
      <w:r w:rsidR="00C939FF" w:rsidRPr="00C939FF">
        <w:rPr>
          <w:rFonts w:ascii="Times New Roman" w:hAnsi="Times New Roman" w:cs="Times New Roman"/>
          <w:sz w:val="28"/>
          <w:szCs w:val="28"/>
        </w:rPr>
        <w:t>унок 5</w:t>
      </w:r>
      <w:r w:rsidR="005439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E29" w:rsidRDefault="00337E29" w:rsidP="000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="00ED424F">
        <w:rPr>
          <w:rFonts w:ascii="Times New Roman" w:hAnsi="Times New Roman" w:cs="Times New Roman"/>
          <w:sz w:val="28"/>
          <w:szCs w:val="28"/>
        </w:rPr>
        <w:t>502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и </w:t>
      </w:r>
      <w:r w:rsidR="005F7E09" w:rsidRPr="003F2D11">
        <w:rPr>
          <w:rFonts w:ascii="Times New Roman" w:hAnsi="Times New Roman" w:cs="Times New Roman"/>
          <w:sz w:val="28"/>
          <w:szCs w:val="28"/>
        </w:rPr>
        <w:t>304</w:t>
      </w:r>
      <w:r w:rsidR="005F7E09">
        <w:rPr>
          <w:rFonts w:ascii="Times New Roman" w:hAnsi="Times New Roman" w:cs="Times New Roman"/>
          <w:sz w:val="28"/>
          <w:szCs w:val="28"/>
        </w:rPr>
        <w:t xml:space="preserve"> групповых коррекционно-развивающих занятия с детьми проведено педагогами-психологами</w:t>
      </w:r>
      <w:r w:rsidR="00543907">
        <w:rPr>
          <w:rFonts w:ascii="Times New Roman" w:hAnsi="Times New Roman" w:cs="Times New Roman"/>
          <w:sz w:val="28"/>
          <w:szCs w:val="28"/>
        </w:rPr>
        <w:t xml:space="preserve"> (</w:t>
      </w:r>
      <w:r w:rsidR="00C939FF" w:rsidRPr="00C939FF">
        <w:rPr>
          <w:rFonts w:ascii="Times New Roman" w:hAnsi="Times New Roman" w:cs="Times New Roman"/>
          <w:sz w:val="28"/>
          <w:szCs w:val="28"/>
        </w:rPr>
        <w:t>рисунок 6</w:t>
      </w:r>
      <w:r w:rsidR="00543907">
        <w:rPr>
          <w:rFonts w:ascii="Times New Roman" w:hAnsi="Times New Roman" w:cs="Times New Roman"/>
          <w:sz w:val="28"/>
          <w:szCs w:val="28"/>
        </w:rPr>
        <w:t>)</w:t>
      </w:r>
      <w:r w:rsidR="005F7E09">
        <w:rPr>
          <w:rFonts w:ascii="Times New Roman" w:hAnsi="Times New Roman" w:cs="Times New Roman"/>
          <w:sz w:val="28"/>
          <w:szCs w:val="28"/>
        </w:rPr>
        <w:t>.</w:t>
      </w:r>
    </w:p>
    <w:p w:rsidR="000A402D" w:rsidRDefault="000A402D" w:rsidP="000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907" w:rsidRDefault="00543907" w:rsidP="000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907" w:rsidRDefault="00543907" w:rsidP="000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907" w:rsidRDefault="00543907" w:rsidP="000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907" w:rsidRDefault="00543907" w:rsidP="000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907" w:rsidRDefault="00543907" w:rsidP="000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907" w:rsidRDefault="00543907" w:rsidP="000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yellow"/>
        </w:rPr>
        <w:drawing>
          <wp:inline distT="0" distB="0" distL="0" distR="0">
            <wp:extent cx="5324475" cy="4962525"/>
            <wp:effectExtent l="0" t="0" r="0" b="0"/>
            <wp:docPr id="2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43907" w:rsidRDefault="00543907" w:rsidP="00543907">
      <w:pPr>
        <w:pStyle w:val="a5"/>
        <w:keepNext/>
        <w:spacing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bookmarkStart w:id="1" w:name="_Hlk517036673"/>
      <w:r w:rsidRPr="00C939FF">
        <w:rPr>
          <w:rFonts w:ascii="Times New Roman" w:hAnsi="Times New Roman" w:cs="Times New Roman"/>
          <w:color w:val="auto"/>
          <w:sz w:val="24"/>
          <w:szCs w:val="24"/>
        </w:rPr>
        <w:t>Рисунок</w:t>
      </w:r>
      <w:r w:rsidR="00C939FF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- Количество индивидуальных коррекционно-развивающих занятий, проведенных учителями-логопедами с детьми различных возрастных групп в 2017-2018 уч. году</w:t>
      </w:r>
    </w:p>
    <w:bookmarkEnd w:id="1"/>
    <w:p w:rsidR="000A402D" w:rsidRDefault="000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02D" w:rsidRDefault="00CC63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yellow"/>
        </w:rPr>
        <w:lastRenderedPageBreak/>
        <w:drawing>
          <wp:inline distT="0" distB="0" distL="0" distR="0">
            <wp:extent cx="5324475" cy="4962525"/>
            <wp:effectExtent l="0" t="0" r="0" b="0"/>
            <wp:docPr id="2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A402D" w:rsidRDefault="000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3EC" w:rsidRDefault="00CC63EC" w:rsidP="00CC63EC">
      <w:pPr>
        <w:pStyle w:val="a5"/>
        <w:keepNext/>
        <w:spacing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r w:rsidRPr="00C939FF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="00C939FF" w:rsidRPr="00C939FF">
        <w:rPr>
          <w:rFonts w:ascii="Times New Roman" w:hAnsi="Times New Roman" w:cs="Times New Roman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- Количество индивидуальных коррекционно-развивающих занятий, проведенных педагогами-психологами с детьми различных возрастных групп в 2017-2018 уч. году</w:t>
      </w:r>
    </w:p>
    <w:p w:rsidR="00E12F1C" w:rsidRDefault="00E12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F1C" w:rsidRDefault="00054F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индивидуальных услуг</w:t>
      </w:r>
      <w:r w:rsidR="00CE1360">
        <w:rPr>
          <w:rFonts w:ascii="Times New Roman" w:hAnsi="Times New Roman" w:cs="Times New Roman"/>
          <w:sz w:val="28"/>
          <w:szCs w:val="28"/>
        </w:rPr>
        <w:t xml:space="preserve"> в виде коррекционно-развивающих занятий</w:t>
      </w:r>
      <w:r>
        <w:rPr>
          <w:rFonts w:ascii="Times New Roman" w:hAnsi="Times New Roman" w:cs="Times New Roman"/>
          <w:sz w:val="28"/>
          <w:szCs w:val="28"/>
        </w:rPr>
        <w:t xml:space="preserve">, оказанных детям до трех лет </w:t>
      </w:r>
      <w:r w:rsidR="00CE1360">
        <w:rPr>
          <w:rFonts w:ascii="Times New Roman" w:hAnsi="Times New Roman" w:cs="Times New Roman"/>
          <w:sz w:val="28"/>
          <w:szCs w:val="28"/>
        </w:rPr>
        <w:t>–23; от 3 до 5 лет – 441, от 5 до 7 лет – 837, от 7 до 10 лет – 589, от 10 до 12 лет – 159, от 12 до15 лет – 204, старше 15 лет – 45.</w:t>
      </w:r>
    </w:p>
    <w:p w:rsidR="00595B5B" w:rsidRDefault="000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27E">
        <w:rPr>
          <w:rFonts w:ascii="Times New Roman" w:hAnsi="Times New Roman" w:cs="Times New Roman"/>
          <w:sz w:val="28"/>
          <w:szCs w:val="28"/>
        </w:rPr>
        <w:t>По сравнению с 201</w:t>
      </w:r>
      <w:r w:rsidR="00ED424F" w:rsidRPr="006B027E">
        <w:rPr>
          <w:rFonts w:ascii="Times New Roman" w:hAnsi="Times New Roman" w:cs="Times New Roman"/>
          <w:sz w:val="28"/>
          <w:szCs w:val="28"/>
        </w:rPr>
        <w:t>6</w:t>
      </w:r>
      <w:r w:rsidRPr="006B027E">
        <w:rPr>
          <w:rFonts w:ascii="Times New Roman" w:hAnsi="Times New Roman" w:cs="Times New Roman"/>
          <w:sz w:val="28"/>
          <w:szCs w:val="28"/>
        </w:rPr>
        <w:t>-201</w:t>
      </w:r>
      <w:r w:rsidR="00ED424F" w:rsidRPr="006B027E">
        <w:rPr>
          <w:rFonts w:ascii="Times New Roman" w:hAnsi="Times New Roman" w:cs="Times New Roman"/>
          <w:sz w:val="28"/>
          <w:szCs w:val="28"/>
        </w:rPr>
        <w:t>7</w:t>
      </w:r>
      <w:r w:rsidRPr="006B027E">
        <w:rPr>
          <w:rFonts w:ascii="Times New Roman" w:hAnsi="Times New Roman" w:cs="Times New Roman"/>
          <w:sz w:val="28"/>
          <w:szCs w:val="28"/>
        </w:rPr>
        <w:t xml:space="preserve"> уч. годом, количество индивидуальных коррекционно-развивающих занятий (далее – КРЗ) с детьми 3-5 лет </w:t>
      </w:r>
      <w:r w:rsidR="00CE1360" w:rsidRPr="006B027E">
        <w:rPr>
          <w:rFonts w:ascii="Times New Roman" w:hAnsi="Times New Roman" w:cs="Times New Roman"/>
          <w:sz w:val="28"/>
          <w:szCs w:val="28"/>
        </w:rPr>
        <w:t>увеличилось</w:t>
      </w:r>
      <w:r w:rsidRPr="006B027E">
        <w:rPr>
          <w:rFonts w:ascii="Times New Roman" w:hAnsi="Times New Roman" w:cs="Times New Roman"/>
          <w:sz w:val="28"/>
          <w:szCs w:val="28"/>
        </w:rPr>
        <w:t xml:space="preserve"> на </w:t>
      </w:r>
      <w:r w:rsidR="00CE1360" w:rsidRPr="006B027E">
        <w:rPr>
          <w:rFonts w:ascii="Times New Roman" w:hAnsi="Times New Roman" w:cs="Times New Roman"/>
          <w:sz w:val="28"/>
          <w:szCs w:val="28"/>
        </w:rPr>
        <w:t>67</w:t>
      </w:r>
      <w:r w:rsidRPr="006B027E">
        <w:rPr>
          <w:rFonts w:ascii="Times New Roman" w:hAnsi="Times New Roman" w:cs="Times New Roman"/>
          <w:sz w:val="28"/>
          <w:szCs w:val="28"/>
        </w:rPr>
        <w:t xml:space="preserve">%, с детьми 5-7 лет на </w:t>
      </w:r>
      <w:r w:rsidR="00CE1360" w:rsidRPr="006B027E">
        <w:rPr>
          <w:rFonts w:ascii="Times New Roman" w:hAnsi="Times New Roman" w:cs="Times New Roman"/>
          <w:sz w:val="28"/>
          <w:szCs w:val="28"/>
        </w:rPr>
        <w:t>1</w:t>
      </w:r>
      <w:r w:rsidR="006B027E" w:rsidRPr="006B027E">
        <w:rPr>
          <w:rFonts w:ascii="Times New Roman" w:hAnsi="Times New Roman" w:cs="Times New Roman"/>
          <w:sz w:val="28"/>
          <w:szCs w:val="28"/>
        </w:rPr>
        <w:t>2</w:t>
      </w:r>
      <w:r w:rsidR="00CE1360" w:rsidRPr="006B027E">
        <w:rPr>
          <w:rFonts w:ascii="Times New Roman" w:hAnsi="Times New Roman" w:cs="Times New Roman"/>
          <w:sz w:val="28"/>
          <w:szCs w:val="28"/>
        </w:rPr>
        <w:t xml:space="preserve">,8 </w:t>
      </w:r>
      <w:r w:rsidRPr="006B027E">
        <w:rPr>
          <w:rFonts w:ascii="Times New Roman" w:hAnsi="Times New Roman" w:cs="Times New Roman"/>
          <w:sz w:val="28"/>
          <w:szCs w:val="28"/>
        </w:rPr>
        <w:t>%</w:t>
      </w:r>
      <w:r w:rsidR="006B027E">
        <w:rPr>
          <w:rFonts w:ascii="Times New Roman" w:hAnsi="Times New Roman" w:cs="Times New Roman"/>
          <w:sz w:val="28"/>
          <w:szCs w:val="28"/>
        </w:rPr>
        <w:t>,</w:t>
      </w:r>
      <w:r w:rsidR="006B027E" w:rsidRPr="006B027E">
        <w:rPr>
          <w:rFonts w:ascii="Times New Roman" w:hAnsi="Times New Roman" w:cs="Times New Roman"/>
          <w:sz w:val="28"/>
          <w:szCs w:val="28"/>
        </w:rPr>
        <w:t>с детьми 10-12 лет – на 93%</w:t>
      </w:r>
      <w:r w:rsidR="006B027E">
        <w:rPr>
          <w:rFonts w:ascii="Times New Roman" w:hAnsi="Times New Roman" w:cs="Times New Roman"/>
          <w:sz w:val="28"/>
          <w:szCs w:val="28"/>
        </w:rPr>
        <w:t xml:space="preserve">, с детьми старше 15 лет – на 2,3%. </w:t>
      </w:r>
      <w:r w:rsidRPr="006B027E">
        <w:rPr>
          <w:rFonts w:ascii="Times New Roman" w:hAnsi="Times New Roman" w:cs="Times New Roman"/>
          <w:sz w:val="28"/>
          <w:szCs w:val="28"/>
        </w:rPr>
        <w:t xml:space="preserve">Количество же индивидуальных – КРЗ с детьми 7-10 лет </w:t>
      </w:r>
      <w:r w:rsidR="006B027E" w:rsidRPr="006B027E">
        <w:rPr>
          <w:rFonts w:ascii="Times New Roman" w:hAnsi="Times New Roman" w:cs="Times New Roman"/>
          <w:sz w:val="28"/>
          <w:szCs w:val="28"/>
        </w:rPr>
        <w:t>уменьшилось</w:t>
      </w:r>
      <w:r w:rsidRPr="006B027E">
        <w:rPr>
          <w:rFonts w:ascii="Times New Roman" w:hAnsi="Times New Roman" w:cs="Times New Roman"/>
          <w:sz w:val="28"/>
          <w:szCs w:val="28"/>
        </w:rPr>
        <w:t xml:space="preserve"> на </w:t>
      </w:r>
      <w:r w:rsidR="006B027E" w:rsidRPr="006B027E">
        <w:rPr>
          <w:rFonts w:ascii="Times New Roman" w:hAnsi="Times New Roman" w:cs="Times New Roman"/>
          <w:sz w:val="28"/>
          <w:szCs w:val="28"/>
        </w:rPr>
        <w:t>38,7</w:t>
      </w:r>
      <w:r w:rsidRPr="006B027E">
        <w:rPr>
          <w:rFonts w:ascii="Times New Roman" w:hAnsi="Times New Roman" w:cs="Times New Roman"/>
          <w:sz w:val="28"/>
          <w:szCs w:val="28"/>
        </w:rPr>
        <w:t xml:space="preserve">%, с детьми 12-15 лет – на </w:t>
      </w:r>
      <w:r w:rsidR="006B027E" w:rsidRPr="006B027E">
        <w:rPr>
          <w:rFonts w:ascii="Times New Roman" w:hAnsi="Times New Roman" w:cs="Times New Roman"/>
          <w:sz w:val="28"/>
          <w:szCs w:val="28"/>
        </w:rPr>
        <w:t>24,2</w:t>
      </w:r>
      <w:r w:rsidRPr="006B027E">
        <w:rPr>
          <w:rFonts w:ascii="Times New Roman" w:hAnsi="Times New Roman" w:cs="Times New Roman"/>
          <w:sz w:val="28"/>
          <w:szCs w:val="28"/>
        </w:rPr>
        <w:t xml:space="preserve"> % (с 85 до 269 занятий). </w:t>
      </w:r>
      <w:r w:rsidR="00196B8F" w:rsidRPr="00196B8F">
        <w:rPr>
          <w:rFonts w:ascii="Times New Roman" w:hAnsi="Times New Roman" w:cs="Times New Roman"/>
          <w:sz w:val="28"/>
          <w:szCs w:val="28"/>
        </w:rPr>
        <w:t xml:space="preserve">Значительно увеличилось количество детей до 3-х лет, </w:t>
      </w:r>
      <w:r w:rsidR="00196B8F" w:rsidRPr="00196B8F">
        <w:rPr>
          <w:rFonts w:ascii="Times New Roman" w:hAnsi="Times New Roman" w:cs="Times New Roman"/>
          <w:sz w:val="28"/>
          <w:szCs w:val="28"/>
        </w:rPr>
        <w:lastRenderedPageBreak/>
        <w:t>которым оказывались психолого-педагогические услуги в рамках индивидуальных коррекционных занятий: с 0 до 23 (на 100%).</w:t>
      </w:r>
    </w:p>
    <w:p w:rsidR="00595B5B" w:rsidRDefault="006B02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96B8F">
        <w:rPr>
          <w:rFonts w:ascii="Times New Roman" w:hAnsi="Times New Roman" w:cs="Times New Roman"/>
          <w:sz w:val="28"/>
          <w:szCs w:val="28"/>
        </w:rPr>
        <w:t xml:space="preserve">Данные изменения связаны с изменением возрастного соотношения детей в контингенте центра (см. рисунок </w:t>
      </w:r>
      <w:r w:rsidR="00C939FF">
        <w:rPr>
          <w:rFonts w:ascii="Times New Roman" w:hAnsi="Times New Roman" w:cs="Times New Roman"/>
          <w:sz w:val="28"/>
          <w:szCs w:val="28"/>
        </w:rPr>
        <w:t>7</w:t>
      </w:r>
      <w:r w:rsidRPr="00196B8F">
        <w:rPr>
          <w:rFonts w:ascii="Times New Roman" w:hAnsi="Times New Roman" w:cs="Times New Roman"/>
          <w:sz w:val="28"/>
          <w:szCs w:val="28"/>
        </w:rPr>
        <w:t>).</w:t>
      </w:r>
    </w:p>
    <w:p w:rsidR="00595B5B" w:rsidRDefault="000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68">
        <w:rPr>
          <w:rFonts w:ascii="Times New Roman" w:hAnsi="Times New Roman" w:cs="Times New Roman"/>
          <w:sz w:val="28"/>
          <w:szCs w:val="28"/>
        </w:rPr>
        <w:t>Количество детей, посетивших групповые коррекционно-развивающие занятия: 3</w:t>
      </w:r>
      <w:r w:rsidR="003D4B87" w:rsidRPr="00F97268">
        <w:rPr>
          <w:rFonts w:ascii="Times New Roman" w:hAnsi="Times New Roman" w:cs="Times New Roman"/>
          <w:sz w:val="28"/>
          <w:szCs w:val="28"/>
        </w:rPr>
        <w:t>4</w:t>
      </w:r>
      <w:r w:rsidRPr="00F97268">
        <w:rPr>
          <w:rFonts w:ascii="Times New Roman" w:hAnsi="Times New Roman" w:cs="Times New Roman"/>
          <w:sz w:val="28"/>
          <w:szCs w:val="28"/>
        </w:rPr>
        <w:t xml:space="preserve"> человек (рисунок 4).</w:t>
      </w:r>
    </w:p>
    <w:p w:rsidR="00595B5B" w:rsidRDefault="00595B5B">
      <w:pPr>
        <w:pStyle w:val="a5"/>
        <w:keepNext/>
        <w:spacing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</w:p>
    <w:p w:rsidR="00595B5B" w:rsidRDefault="000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highlight w:val="yellow"/>
        </w:rPr>
        <w:drawing>
          <wp:inline distT="0" distB="0" distL="0" distR="0">
            <wp:extent cx="5486400" cy="6191250"/>
            <wp:effectExtent l="0" t="0" r="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95B5B" w:rsidRDefault="000A402D">
      <w:pPr>
        <w:pStyle w:val="a5"/>
        <w:keepNext/>
        <w:spacing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5937">
        <w:rPr>
          <w:rFonts w:ascii="Times New Roman" w:hAnsi="Times New Roman" w:cs="Times New Roman"/>
          <w:color w:val="auto"/>
          <w:sz w:val="24"/>
          <w:szCs w:val="24"/>
        </w:rPr>
        <w:t>Рис</w:t>
      </w:r>
      <w:r w:rsidR="00835937" w:rsidRPr="0083593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C939FF" w:rsidRPr="00835937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835937">
        <w:rPr>
          <w:rFonts w:ascii="Times New Roman" w:hAnsi="Times New Roman" w:cs="Times New Roman"/>
          <w:color w:val="auto"/>
          <w:sz w:val="24"/>
          <w:szCs w:val="24"/>
        </w:rPr>
        <w:t xml:space="preserve"> – Сопоставление количества детей различных возрастных групп, посетивших групповые коррекционно-развивающие занятия</w:t>
      </w:r>
    </w:p>
    <w:p w:rsidR="00595B5B" w:rsidRDefault="00595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64B6" w:rsidRDefault="008C39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2017-2018 году в центре активно работали мастерские отделения социально-трудовых компетенций для детей с нарушениями в развитии. В мастерской театра кукол, под руководством художественного руководителя, режиссера семейного театра кукол «Добрый жук» Натальи Ледовских и педагогов-психологов центра основам кукловедения обучались 8 детей. Согласно программе в учебном году состоялось 29 занятий, два из которых – открытые занятия для родителей и гостей и две публичные театральные постановки спектаклей «Гуси-лебеди» и «Теремок».</w:t>
      </w:r>
    </w:p>
    <w:p w:rsidR="008C391F" w:rsidRDefault="008C39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гончарной</w:t>
      </w:r>
      <w:r w:rsidR="00E929A1">
        <w:rPr>
          <w:rFonts w:ascii="Times New Roman" w:hAnsi="Times New Roman" w:cs="Times New Roman"/>
          <w:sz w:val="28"/>
          <w:szCs w:val="28"/>
        </w:rPr>
        <w:t xml:space="preserve"> и 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мастерск</w:t>
      </w:r>
      <w:r w:rsidR="00E929A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обучение основам гончарного мастерства</w:t>
      </w:r>
      <w:r w:rsidR="00E929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лепки</w:t>
      </w:r>
      <w:r w:rsidR="00E929A1">
        <w:rPr>
          <w:rFonts w:ascii="Times New Roman" w:hAnsi="Times New Roman" w:cs="Times New Roman"/>
          <w:sz w:val="28"/>
          <w:szCs w:val="28"/>
        </w:rPr>
        <w:t xml:space="preserve"> из глины и теста, рисования</w:t>
      </w:r>
      <w:r>
        <w:rPr>
          <w:rFonts w:ascii="Times New Roman" w:hAnsi="Times New Roman" w:cs="Times New Roman"/>
          <w:sz w:val="28"/>
          <w:szCs w:val="28"/>
        </w:rPr>
        <w:t xml:space="preserve"> обучалось </w:t>
      </w:r>
      <w:r w:rsidR="00E929A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детей и </w:t>
      </w:r>
      <w:r w:rsidR="00E929A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родителей. Состоялось 29 занятий</w:t>
      </w:r>
      <w:r w:rsidR="00E929A1">
        <w:rPr>
          <w:rFonts w:ascii="Times New Roman" w:hAnsi="Times New Roman" w:cs="Times New Roman"/>
          <w:sz w:val="28"/>
          <w:szCs w:val="28"/>
        </w:rPr>
        <w:t xml:space="preserve"> каждой мастерской, согласно утвержденным программам</w:t>
      </w:r>
      <w:r>
        <w:rPr>
          <w:rFonts w:ascii="Times New Roman" w:hAnsi="Times New Roman" w:cs="Times New Roman"/>
          <w:sz w:val="28"/>
          <w:szCs w:val="28"/>
        </w:rPr>
        <w:t>. Изделия мастерск</w:t>
      </w:r>
      <w:r w:rsidR="00E929A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трижды презентовались на выставках ярмарках г. Ставрополя и г. Михайловска.</w:t>
      </w:r>
    </w:p>
    <w:p w:rsidR="00DA5DAE" w:rsidRDefault="006009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82C86">
        <w:rPr>
          <w:rFonts w:ascii="Times New Roman" w:hAnsi="Times New Roman" w:cs="Times New Roman"/>
          <w:sz w:val="28"/>
          <w:szCs w:val="28"/>
        </w:rPr>
        <w:t xml:space="preserve">пролонгированного </w:t>
      </w:r>
      <w:r w:rsidR="00F97268">
        <w:rPr>
          <w:rFonts w:ascii="Times New Roman" w:hAnsi="Times New Roman" w:cs="Times New Roman"/>
          <w:sz w:val="28"/>
          <w:szCs w:val="28"/>
        </w:rPr>
        <w:t>Соглашения</w:t>
      </w:r>
      <w:r w:rsidR="00D82C86">
        <w:rPr>
          <w:rFonts w:ascii="Times New Roman" w:hAnsi="Times New Roman" w:cs="Times New Roman"/>
          <w:sz w:val="28"/>
          <w:szCs w:val="28"/>
        </w:rPr>
        <w:t xml:space="preserve"> между</w:t>
      </w:r>
      <w:r>
        <w:rPr>
          <w:rFonts w:ascii="Times New Roman" w:hAnsi="Times New Roman" w:cs="Times New Roman"/>
          <w:sz w:val="28"/>
          <w:szCs w:val="28"/>
        </w:rPr>
        <w:t xml:space="preserve"> центром и </w:t>
      </w:r>
      <w:r w:rsidR="00D82C86">
        <w:rPr>
          <w:rFonts w:ascii="Times New Roman" w:hAnsi="Times New Roman" w:cs="Times New Roman"/>
          <w:sz w:val="28"/>
          <w:szCs w:val="28"/>
        </w:rPr>
        <w:t>Комиссией по делам несовершеннолетних и защите их прав Администрации Шпаковского муниципального района</w:t>
      </w:r>
      <w:r w:rsidR="00F97268">
        <w:rPr>
          <w:rFonts w:ascii="Times New Roman" w:hAnsi="Times New Roman" w:cs="Times New Roman"/>
          <w:sz w:val="28"/>
          <w:szCs w:val="28"/>
        </w:rPr>
        <w:t xml:space="preserve"> (№05а/01-11 от 31.01.2015 г.)</w:t>
      </w:r>
      <w:r w:rsidR="00D82C86">
        <w:rPr>
          <w:rFonts w:ascii="Times New Roman" w:hAnsi="Times New Roman" w:cs="Times New Roman"/>
          <w:sz w:val="28"/>
          <w:szCs w:val="28"/>
        </w:rPr>
        <w:t xml:space="preserve">, в 2017-2018 уч. году </w:t>
      </w:r>
      <w:r w:rsidR="00DA5DAE">
        <w:rPr>
          <w:rFonts w:ascii="Times New Roman" w:hAnsi="Times New Roman" w:cs="Times New Roman"/>
          <w:sz w:val="28"/>
          <w:szCs w:val="28"/>
        </w:rPr>
        <w:t xml:space="preserve">за </w:t>
      </w:r>
      <w:r w:rsidR="00D82C86">
        <w:rPr>
          <w:rFonts w:ascii="Times New Roman" w:hAnsi="Times New Roman" w:cs="Times New Roman"/>
          <w:sz w:val="28"/>
          <w:szCs w:val="28"/>
        </w:rPr>
        <w:t>консультаци</w:t>
      </w:r>
      <w:r w:rsidR="00DA5DAE">
        <w:rPr>
          <w:rFonts w:ascii="Times New Roman" w:hAnsi="Times New Roman" w:cs="Times New Roman"/>
          <w:sz w:val="28"/>
          <w:szCs w:val="28"/>
        </w:rPr>
        <w:t>ейк</w:t>
      </w:r>
      <w:r w:rsidR="00D82C86">
        <w:rPr>
          <w:rFonts w:ascii="Times New Roman" w:hAnsi="Times New Roman" w:cs="Times New Roman"/>
          <w:sz w:val="28"/>
          <w:szCs w:val="28"/>
        </w:rPr>
        <w:t xml:space="preserve"> педагогам-психологам </w:t>
      </w:r>
      <w:r w:rsidR="00DA5DAE">
        <w:rPr>
          <w:rFonts w:ascii="Times New Roman" w:hAnsi="Times New Roman" w:cs="Times New Roman"/>
          <w:sz w:val="28"/>
          <w:szCs w:val="28"/>
        </w:rPr>
        <w:t>обратилось 10 несовершеннолетних и 8 родителей/законных представителей. Количество консультаций проведенных педагогами-психологами с несовершеннолетними, направленными КДН – 48, с родителями/законными представителями – 12.</w:t>
      </w:r>
    </w:p>
    <w:p w:rsidR="00DF0AF3" w:rsidRPr="00DF0AF3" w:rsidRDefault="00BF4318" w:rsidP="00DF0AF3">
      <w:pPr>
        <w:pStyle w:val="1"/>
        <w:shd w:val="clear" w:color="auto" w:fill="FFFFFF"/>
        <w:spacing w:before="0" w:after="24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F0AF3">
        <w:rPr>
          <w:rFonts w:ascii="Times New Roman" w:hAnsi="Times New Roman" w:cs="Times New Roman"/>
          <w:b w:val="0"/>
          <w:color w:val="auto"/>
        </w:rPr>
        <w:t xml:space="preserve">В прошедшем учебном году по инициативе </w:t>
      </w:r>
      <w:r w:rsidR="00DF0AF3" w:rsidRPr="00DF0AF3">
        <w:rPr>
          <w:rFonts w:ascii="Times New Roman" w:hAnsi="Times New Roman" w:cs="Times New Roman"/>
          <w:b w:val="0"/>
          <w:bCs w:val="0"/>
          <w:color w:val="auto"/>
        </w:rPr>
        <w:t>Шпаковск</w:t>
      </w:r>
      <w:r w:rsidR="00DF0AF3">
        <w:rPr>
          <w:rFonts w:ascii="Times New Roman" w:hAnsi="Times New Roman" w:cs="Times New Roman"/>
          <w:b w:val="0"/>
          <w:bCs w:val="0"/>
          <w:color w:val="auto"/>
        </w:rPr>
        <w:t>ого</w:t>
      </w:r>
      <w:r w:rsidR="00DF0AF3" w:rsidRPr="00DF0AF3">
        <w:rPr>
          <w:rFonts w:ascii="Times New Roman" w:hAnsi="Times New Roman" w:cs="Times New Roman"/>
          <w:b w:val="0"/>
          <w:bCs w:val="0"/>
          <w:color w:val="auto"/>
        </w:rPr>
        <w:t xml:space="preserve"> филиал</w:t>
      </w:r>
      <w:r w:rsidR="00DF0AF3">
        <w:rPr>
          <w:rFonts w:ascii="Times New Roman" w:hAnsi="Times New Roman" w:cs="Times New Roman"/>
          <w:b w:val="0"/>
          <w:bCs w:val="0"/>
          <w:color w:val="auto"/>
        </w:rPr>
        <w:t>а</w:t>
      </w:r>
      <w:r w:rsidR="00DF0AF3" w:rsidRPr="00DF0AF3">
        <w:rPr>
          <w:rFonts w:ascii="Times New Roman" w:hAnsi="Times New Roman" w:cs="Times New Roman"/>
          <w:b w:val="0"/>
          <w:bCs w:val="0"/>
          <w:color w:val="auto"/>
        </w:rPr>
        <w:t xml:space="preserve"> ФКУ УИИ УФСИН России по Ставропольскому краю</w:t>
      </w:r>
      <w:r w:rsidR="00DF0AF3" w:rsidRPr="00F97268">
        <w:rPr>
          <w:rFonts w:ascii="Times New Roman" w:hAnsi="Times New Roman" w:cs="Times New Roman"/>
          <w:b w:val="0"/>
          <w:bCs w:val="0"/>
          <w:color w:val="auto"/>
        </w:rPr>
        <w:t>центр заключил договор о</w:t>
      </w:r>
      <w:r w:rsidR="00F97268" w:rsidRPr="00F97268">
        <w:rPr>
          <w:rFonts w:ascii="Times New Roman" w:hAnsi="Times New Roman" w:cs="Times New Roman"/>
          <w:b w:val="0"/>
          <w:bCs w:val="0"/>
          <w:color w:val="auto"/>
        </w:rPr>
        <w:t>б осуществлении совместной деятельности, направленной на социально-психологическое сопровождение несовершеннолетних, отбывающих наказание без изоляции от общества и состоящих на учёте в филиале по Шпаковскому району ФКУ</w:t>
      </w:r>
      <w:r w:rsidR="00F97268" w:rsidRPr="00DF0AF3">
        <w:rPr>
          <w:rFonts w:ascii="Times New Roman" w:hAnsi="Times New Roman" w:cs="Times New Roman"/>
          <w:b w:val="0"/>
          <w:bCs w:val="0"/>
          <w:color w:val="auto"/>
        </w:rPr>
        <w:t xml:space="preserve"> УИИ УФСИН России по Ставропольскому краю</w:t>
      </w:r>
      <w:r w:rsidR="00F97268">
        <w:rPr>
          <w:rFonts w:ascii="Times New Roman" w:hAnsi="Times New Roman" w:cs="Times New Roman"/>
          <w:b w:val="0"/>
          <w:bCs w:val="0"/>
          <w:color w:val="auto"/>
        </w:rPr>
        <w:t xml:space="preserve"> и женщин, имеющих детей до 14 лет, которым судом представлена отсрочка от отбывания наказания</w:t>
      </w:r>
      <w:r w:rsidR="008C391F">
        <w:rPr>
          <w:rFonts w:ascii="Times New Roman" w:hAnsi="Times New Roman" w:cs="Times New Roman"/>
          <w:b w:val="0"/>
          <w:bCs w:val="0"/>
          <w:color w:val="auto"/>
        </w:rPr>
        <w:t xml:space="preserve"> (№09/01-18 от 09.01.2018 г.)</w:t>
      </w:r>
      <w:r w:rsidR="00F97268">
        <w:rPr>
          <w:rFonts w:ascii="Times New Roman" w:hAnsi="Times New Roman" w:cs="Times New Roman"/>
          <w:b w:val="0"/>
          <w:bCs w:val="0"/>
          <w:color w:val="auto"/>
        </w:rPr>
        <w:t xml:space="preserve">. </w:t>
      </w:r>
      <w:r w:rsidR="00DF0AF3">
        <w:rPr>
          <w:rFonts w:ascii="Times New Roman" w:hAnsi="Times New Roman" w:cs="Times New Roman"/>
          <w:b w:val="0"/>
          <w:bCs w:val="0"/>
          <w:color w:val="auto"/>
        </w:rPr>
        <w:t xml:space="preserve">В рамках данного договора консультацию педагога-психолога получил один несовершеннолетний и один родитель/законный представитель в объеме одной и трех консультаций, соответственно. </w:t>
      </w:r>
    </w:p>
    <w:p w:rsidR="00600908" w:rsidRDefault="006009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937" w:rsidRDefault="008359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937" w:rsidRPr="00DA5DAE" w:rsidRDefault="008359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B5B" w:rsidRDefault="000A402D">
      <w:pPr>
        <w:pStyle w:val="11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образовательного процесса</w:t>
      </w:r>
    </w:p>
    <w:p w:rsidR="00595B5B" w:rsidRDefault="000A402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Наименование и характеристика программ дополнительного образования детей</w:t>
      </w:r>
    </w:p>
    <w:p w:rsidR="00595B5B" w:rsidRDefault="000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E929A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E929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центре реализовывались следующие дополнительные образовательные программы:</w:t>
      </w:r>
    </w:p>
    <w:p w:rsidR="00595B5B" w:rsidRDefault="000A402D">
      <w:pPr>
        <w:pStyle w:val="11"/>
        <w:numPr>
          <w:ilvl w:val="0"/>
          <w:numId w:val="2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Коррекционно-развивающая программа психолого-педагогической направленности </w:t>
      </w:r>
      <w:r>
        <w:rPr>
          <w:rFonts w:ascii="Times New Roman" w:hAnsi="Times New Roman" w:cs="Times New Roman"/>
          <w:b/>
          <w:sz w:val="28"/>
          <w:szCs w:val="28"/>
        </w:rPr>
        <w:t>«Цветик-семицветик»</w:t>
      </w:r>
      <w:r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и младшего школьного возраста с нарушениями в развитии.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Цель данной программы –</w:t>
      </w:r>
      <w:r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  <w:t xml:space="preserve"> коррекция и развитие личностной, эмоционально-волевой и коммуникативной сферы детей </w:t>
      </w:r>
      <w:r>
        <w:rPr>
          <w:rFonts w:ascii="Times New Roman" w:hAnsi="Times New Roman" w:cs="Times New Roman"/>
          <w:bCs/>
          <w:spacing w:val="9"/>
          <w:sz w:val="28"/>
          <w:szCs w:val="28"/>
        </w:rPr>
        <w:t>старшего дошкольного и младшего школьного возраста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испыты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вающих трудности в общении и социальной адаптации вследствие нарушения интеллектуального развития и проблем в эмоционально-личностной сфере. Программа рассчитана на 6</w:t>
      </w:r>
      <w:r w:rsidR="00E929A1"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заняти</w:t>
      </w:r>
      <w:r w:rsidR="00E929A1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предусматривает индивидуальные консультации родителе 1 раз в месяц.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Занятия по данной программе посещало </w:t>
      </w:r>
      <w:r w:rsidR="00E929A1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</w:p>
    <w:p w:rsidR="00595B5B" w:rsidRDefault="000A402D">
      <w:pPr>
        <w:pStyle w:val="11"/>
        <w:numPr>
          <w:ilvl w:val="0"/>
          <w:numId w:val="2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Коррекционно-развивающая программа психолого-педагогической направленности для детей </w:t>
      </w:r>
      <w:r w:rsidR="00352E18">
        <w:rPr>
          <w:rFonts w:ascii="Times New Roman" w:hAnsi="Times New Roman" w:cs="Times New Roman"/>
          <w:sz w:val="28"/>
          <w:szCs w:val="28"/>
        </w:rPr>
        <w:t>старшего школьного возраста с нарушениями в развитии</w:t>
      </w:r>
      <w:r>
        <w:rPr>
          <w:rFonts w:ascii="Times New Roman" w:hAnsi="Times New Roman" w:cs="Times New Roman"/>
          <w:b/>
          <w:sz w:val="28"/>
          <w:szCs w:val="28"/>
        </w:rPr>
        <w:t>«Чебурашка».</w:t>
      </w:r>
      <w:r>
        <w:rPr>
          <w:rFonts w:ascii="Times New Roman" w:hAnsi="Times New Roman" w:cs="Times New Roman"/>
          <w:sz w:val="28"/>
          <w:szCs w:val="28"/>
        </w:rPr>
        <w:t xml:space="preserve"> Цель данной программы 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формирование ир</w:t>
      </w:r>
      <w:r>
        <w:rPr>
          <w:rFonts w:ascii="Times New Roman" w:eastAsia="Times New Roman" w:hAnsi="Times New Roman" w:cs="Times New Roman"/>
          <w:sz w:val="28"/>
          <w:szCs w:val="28"/>
        </w:rPr>
        <w:t>азвитие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способности и навыков социального взаимодействия</w:t>
      </w:r>
      <w:r>
        <w:rPr>
          <w:rFonts w:ascii="Times New Roman" w:hAnsi="Times New Roman" w:cs="Times New Roman"/>
          <w:sz w:val="28"/>
          <w:szCs w:val="28"/>
        </w:rPr>
        <w:t>детей от 9-ти лет с интеллектуальной недостаточностью и расстройствами аутистического спектр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Программа рассчитана на 6</w:t>
      </w:r>
      <w:r w:rsidR="00352E18"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занятий и предусматривает индивидуальные консультации родителей 1 раз в месяц. </w:t>
      </w:r>
      <w:r>
        <w:rPr>
          <w:rFonts w:ascii="Times New Roman" w:hAnsi="Times New Roman" w:cs="Times New Roman"/>
          <w:sz w:val="28"/>
          <w:szCs w:val="28"/>
        </w:rPr>
        <w:t>Групповые занятия в течение года посещали 5 детей.</w:t>
      </w:r>
    </w:p>
    <w:p w:rsidR="00595B5B" w:rsidRDefault="000A402D">
      <w:pPr>
        <w:pStyle w:val="11"/>
        <w:numPr>
          <w:ilvl w:val="0"/>
          <w:numId w:val="2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Учебно-развивающая программа психолого-педагогической направленности по подготовке к школьному обучению детей с интеллектуальной недостаточностью </w:t>
      </w:r>
      <w:r>
        <w:rPr>
          <w:rFonts w:ascii="Times New Roman" w:hAnsi="Times New Roman" w:cs="Times New Roman"/>
          <w:b/>
          <w:sz w:val="28"/>
          <w:szCs w:val="28"/>
        </w:rPr>
        <w:t>«Пчёлка».</w:t>
      </w:r>
      <w:r>
        <w:rPr>
          <w:rFonts w:ascii="Times New Roman" w:hAnsi="Times New Roman" w:cs="Times New Roman"/>
          <w:sz w:val="28"/>
          <w:szCs w:val="28"/>
        </w:rPr>
        <w:t xml:space="preserve"> Цель программы – психолого-педагогическая подготовка к школе детей с интеллектуальной недостаточностью.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 рассчитана на 320 часов, из которых 256 учебных часов индивидуальной логопедической и психолого-педагогической работы и 64 учебных часа групповой работы. Программа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предусматривает индивидуальные консультации родителе 1 раз в месяц и групповые родительские собрания 1 раз в квартал. </w:t>
      </w:r>
      <w:r>
        <w:rPr>
          <w:rFonts w:ascii="Times New Roman" w:hAnsi="Times New Roman" w:cs="Times New Roman"/>
          <w:sz w:val="28"/>
          <w:szCs w:val="28"/>
        </w:rPr>
        <w:t xml:space="preserve">Групповые занятия по программе «Пчелка» в течение года посещали </w:t>
      </w:r>
      <w:r w:rsidR="00352E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595B5B" w:rsidRDefault="000A402D">
      <w:pPr>
        <w:pStyle w:val="11"/>
        <w:numPr>
          <w:ilvl w:val="0"/>
          <w:numId w:val="2"/>
        </w:numPr>
        <w:shd w:val="clear" w:color="auto" w:fill="FFFFFF"/>
        <w:spacing w:after="0"/>
        <w:ind w:left="0"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 программа психолого-педагогической направленности </w:t>
      </w:r>
      <w:r>
        <w:rPr>
          <w:rFonts w:ascii="Times New Roman" w:hAnsi="Times New Roman" w:cs="Times New Roman"/>
          <w:b/>
          <w:sz w:val="28"/>
          <w:szCs w:val="28"/>
        </w:rPr>
        <w:t>«Круг»</w:t>
      </w:r>
      <w:r>
        <w:rPr>
          <w:rFonts w:ascii="Times New Roman" w:hAnsi="Times New Roman" w:cs="Times New Roman"/>
          <w:sz w:val="28"/>
          <w:szCs w:val="28"/>
        </w:rPr>
        <w:t xml:space="preserve"> посещающих службу «Лекотека» и членов их семей. Цель программы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взаимодействию и общению между ребенком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его родителями, между детьми, между родителями разных детей, между родителем и другим ребенком. Программа рассчитана на 32 часа групповых занятий, 1 раз в неделю. </w:t>
      </w:r>
      <w:r>
        <w:rPr>
          <w:rFonts w:ascii="Times New Roman" w:hAnsi="Times New Roman" w:cs="Times New Roman"/>
          <w:sz w:val="28"/>
          <w:szCs w:val="28"/>
        </w:rPr>
        <w:t xml:space="preserve">Групповые занятия в течение года посещали </w:t>
      </w:r>
      <w:r w:rsidR="00352E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детей их </w:t>
      </w:r>
      <w:r w:rsidR="00352E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родителей/законных представителей.</w:t>
      </w:r>
    </w:p>
    <w:p w:rsidR="00595B5B" w:rsidRDefault="000A402D">
      <w:pPr>
        <w:pStyle w:val="11"/>
        <w:numPr>
          <w:ilvl w:val="0"/>
          <w:numId w:val="2"/>
        </w:numPr>
        <w:shd w:val="clear" w:color="auto" w:fill="FFFFFF"/>
        <w:spacing w:after="0"/>
        <w:ind w:left="0" w:right="29"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Индивидуально-ориентированные программы психолого-педагогической направленности для детей и родителей службы «Лекотека». Педагогом-психологом, учителем-логопедом и учителем-дефектологом службы разработаны программы для восьми семей, воспитывающих детей с ограниченными возможностям здоровья.</w:t>
      </w:r>
    </w:p>
    <w:p w:rsidR="00595B5B" w:rsidRDefault="000A402D">
      <w:pPr>
        <w:pStyle w:val="11"/>
        <w:numPr>
          <w:ilvl w:val="0"/>
          <w:numId w:val="2"/>
        </w:numPr>
        <w:shd w:val="clear" w:color="auto" w:fill="FFFFFF"/>
        <w:spacing w:after="0"/>
        <w:ind w:left="0" w:right="2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коммуникативной поддержки и развития творческого самовыражения детей с нарушениями в развитии различных возрастных групп в период летних каникул «Это лето!». Цель – поддержка навыков коммуникации и социального взаимодействия детей с нарушениями в развитии из контингента центра в период летних каникул; развитие творческого самовыражения посредством традиционных и нетрадиционных техник изобразительной деятельности.Программа рассчитана на 39 занятий по 2 академических часа (90 мин.). Консультации законных представителей не предусмотрены. </w:t>
      </w:r>
    </w:p>
    <w:p w:rsidR="00595B5B" w:rsidRDefault="000A402D">
      <w:pPr>
        <w:pStyle w:val="11"/>
        <w:numPr>
          <w:ilvl w:val="0"/>
          <w:numId w:val="2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Психолого-педагогическая программа по формированию актерских навыков средствами театра кукол у детей с нарушениями в развитии. Программа рассчитана на 29 занятий по 50 минут каждое. 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анятия в течение года посещали 8 детей.</w:t>
      </w:r>
    </w:p>
    <w:p w:rsidR="00595B5B" w:rsidRDefault="000A402D">
      <w:pPr>
        <w:pStyle w:val="11"/>
        <w:numPr>
          <w:ilvl w:val="0"/>
          <w:numId w:val="2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Психолого-педагогическая программа по формированию творческих навыков средствами гончарного мастерства и лепки из глины у детей с нарушениями в развитии. Программа рассчитана на 2</w:t>
      </w:r>
      <w:r w:rsidR="00352E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занятий для детей и их родителей/законных представителей. 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анятия в течение года посещали 8 детей и 8 </w:t>
      </w:r>
      <w:r>
        <w:rPr>
          <w:rFonts w:ascii="Times New Roman" w:hAnsi="Times New Roman" w:cs="Times New Roman"/>
          <w:sz w:val="28"/>
          <w:szCs w:val="28"/>
        </w:rPr>
        <w:t>родителей/законных представителей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595B5B" w:rsidRDefault="000A402D">
      <w:pPr>
        <w:pStyle w:val="11"/>
        <w:numPr>
          <w:ilvl w:val="0"/>
          <w:numId w:val="2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Психолого-педагогическая программа по формированию художественных навыков средствами изобразительного искусства у детей с нарушениями в развитии. Программа рассчитана на 2</w:t>
      </w:r>
      <w:r w:rsidR="00352E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занятий для детей и их родителей/законных представителей. 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анятия в течение года посещали </w:t>
      </w:r>
      <w:r w:rsidR="00352E18">
        <w:rPr>
          <w:rFonts w:ascii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детей и </w:t>
      </w:r>
      <w:r w:rsidR="00352E18">
        <w:rPr>
          <w:rFonts w:ascii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родителей/законных представителей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352E18" w:rsidRDefault="00352E18" w:rsidP="00352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Программами групповой работы и планом индивидуальной работой с ребёнком предусмотрены регулярные ежемесячные консультации родителей. Всего в течение года состоялось 746 индивидуальные консультации родителей. Из них 202 проведены учителями-логопедами, 544 – педагогами-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психологами. С учетом первичных обращений, консультации были проведены с 418 родителями/законными представителями (341родитель/законный представитель получил индивидуальную консультацию педагога-психолога, 77 – учителя-логопеда). </w:t>
      </w:r>
    </w:p>
    <w:p w:rsidR="00352E18" w:rsidRDefault="00352E18" w:rsidP="00352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еженедельно, на регулярной основе функционировали три родительские группы. Всего состоялось 102 заседания родительских групп, которые посетило 17 родителей.</w:t>
      </w:r>
    </w:p>
    <w:p w:rsidR="00595B5B" w:rsidRDefault="000A40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наполняемость групп</w:t>
      </w:r>
      <w:r w:rsidR="00352E18">
        <w:rPr>
          <w:rFonts w:ascii="Times New Roman" w:hAnsi="Times New Roman" w:cs="Times New Roman"/>
          <w:sz w:val="28"/>
          <w:szCs w:val="28"/>
        </w:rPr>
        <w:t xml:space="preserve"> для детей с нарушениями в развитии</w:t>
      </w:r>
      <w:r>
        <w:rPr>
          <w:rFonts w:ascii="Times New Roman" w:hAnsi="Times New Roman" w:cs="Times New Roman"/>
          <w:sz w:val="28"/>
          <w:szCs w:val="28"/>
        </w:rPr>
        <w:t>: 4-10 человек, в соответствии с нормами, обозначенными в СанПине для данного типа учреждения.</w:t>
      </w:r>
    </w:p>
    <w:p w:rsidR="00595B5B" w:rsidRDefault="000A40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Характеристика системы оценки качества освоения программ  </w:t>
      </w:r>
    </w:p>
    <w:p w:rsidR="00595B5B" w:rsidRDefault="000A40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качестве оказанной ребёнку помощи, а так же понимание того, в какой помощи ребёнок и семья нуждаются в ближайшей перспективе, строится на следующих данных:</w:t>
      </w:r>
    </w:p>
    <w:p w:rsidR="00595B5B" w:rsidRDefault="000A40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первичного (в начале учебного года) и повторного (в конце учебного года) обследования на территориальной психолого-медико-педагогической комиссии;</w:t>
      </w:r>
    </w:p>
    <w:p w:rsidR="00595B5B" w:rsidRDefault="000A40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динамики (изменения) конкретных способностей и навыков у ребёнка на начало и конец учебного года;</w:t>
      </w:r>
    </w:p>
    <w:p w:rsidR="00595B5B" w:rsidRDefault="000A40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 и консультаций с родителями (по программам, консультации родителей проводятся регулярно один раз в месяц);</w:t>
      </w:r>
    </w:p>
    <w:p w:rsidR="00595B5B" w:rsidRDefault="000A40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обсуждений динамики состояния ребёнка и ресурсов его семьи на регулярных заседаниях полипрофессиональных бригад и конференциях с разбором конкретных случаев (кейс-конференциях). В 201</w:t>
      </w:r>
      <w:r w:rsidR="00352E1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52E1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уч. году состоялось </w:t>
      </w:r>
      <w:r w:rsidR="00352E1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бригад на базе центра и 9 кейс-конференций.</w:t>
      </w:r>
      <w:r w:rsidR="00352E18">
        <w:rPr>
          <w:rFonts w:ascii="Times New Roman" w:hAnsi="Times New Roman" w:cs="Times New Roman"/>
          <w:sz w:val="28"/>
          <w:szCs w:val="28"/>
        </w:rPr>
        <w:t xml:space="preserve"> Две бригады были созваны с участием родителей и близкого окружения ребёнка с целью обсуждения плана и перспектив сопровождения и ресурсов семьи для его реализации. </w:t>
      </w:r>
    </w:p>
    <w:p w:rsidR="00595B5B" w:rsidRDefault="000A40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обсуждения контингента в конце учебного года, на котором специалисты представляют каждого ребёнка, которого они курируют и все вместе (коллегиально) вырабатывают рекомендации по его дальнейшему сопровождению.  </w:t>
      </w:r>
    </w:p>
    <w:p w:rsidR="00595B5B" w:rsidRDefault="000A40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Наименование и характеристика платных образовательных услуг</w:t>
      </w:r>
    </w:p>
    <w:p w:rsidR="00595B5B" w:rsidRDefault="000A40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образовательные услуги, определенные объемом государственного задания на 201</w:t>
      </w:r>
      <w:r w:rsidR="00352E1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352E1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 оказывались детям из контингента центра бесплатно.</w:t>
      </w:r>
    </w:p>
    <w:p w:rsidR="00595B5B" w:rsidRDefault="000A402D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платным дополнительным образовательным услугам, предоставляемым центром, относится</w:t>
      </w:r>
      <w:r>
        <w:rPr>
          <w:rFonts w:ascii="Times New Roman" w:hAnsi="Times New Roman" w:cs="Times New Roman"/>
          <w:sz w:val="28"/>
        </w:rPr>
        <w:t xml:space="preserve"> обучение по дополнительным образовательным программам согласно лицензии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5B5B" w:rsidRDefault="000A402D">
      <w:pPr>
        <w:pStyle w:val="11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коррекционно-развивающая работа психолого-педагогической направленности с детьми раннего возраста (от 1 года до 3 лет);</w:t>
      </w:r>
    </w:p>
    <w:p w:rsidR="00595B5B" w:rsidRDefault="000A402D">
      <w:pPr>
        <w:pStyle w:val="11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коррекционно-развивающая работа психолого-педагогической направленности </w:t>
      </w:r>
      <w:r>
        <w:rPr>
          <w:rFonts w:ascii="Times New Roman" w:hAnsi="Times New Roman" w:cs="Times New Roman"/>
          <w:bCs/>
          <w:sz w:val="28"/>
          <w:szCs w:val="28"/>
        </w:rPr>
        <w:t>с детьми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 (от 3 лет до 7 лет);</w:t>
      </w:r>
    </w:p>
    <w:p w:rsidR="00595B5B" w:rsidRDefault="000A402D">
      <w:pPr>
        <w:pStyle w:val="11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Индивидуальная коррекционно-развивающая работа психолого-педагогической направленности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детьми </w:t>
      </w:r>
      <w:r>
        <w:rPr>
          <w:rFonts w:ascii="Times New Roman" w:hAnsi="Times New Roman" w:cs="Times New Roman"/>
          <w:sz w:val="28"/>
          <w:szCs w:val="28"/>
        </w:rPr>
        <w:t>младшего школьного возраста (от 7 лет до 11 лет);</w:t>
      </w:r>
    </w:p>
    <w:p w:rsidR="00595B5B" w:rsidRDefault="000A402D">
      <w:pPr>
        <w:pStyle w:val="11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ндивидуальная коррекционно-развивающая работа психолого-педагогической направленности с подростками (от 11 лет до 18 лет).</w:t>
      </w:r>
    </w:p>
    <w:p w:rsidR="00595B5B" w:rsidRDefault="000A402D">
      <w:pPr>
        <w:pStyle w:val="normac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Дополнительные платные услуги Центра включают все виды психолого-педагогической помощи для лиц, не входящих в возрастную категорию, предусмотренную Уставом, а именно:</w:t>
      </w:r>
    </w:p>
    <w:p w:rsidR="00595B5B" w:rsidRDefault="000A402D">
      <w:pPr>
        <w:pStyle w:val="normacttext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групповая и индивидуальная семейная психотерапия и психокоррекция;</w:t>
      </w:r>
    </w:p>
    <w:p w:rsidR="00595B5B" w:rsidRDefault="000A402D">
      <w:pPr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284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ндивидуальное и групповое психолого-педагогическое консультирование взрослого населения.</w:t>
      </w:r>
    </w:p>
    <w:p w:rsidR="00595B5B" w:rsidRDefault="000A402D">
      <w:pPr>
        <w:pStyle w:val="normacttext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комплексного решения вопросов повышения эффективности психолого-педагогической и медико-социальной помощи Центр оказывает дополнительные платные услуги физическим и юридическим лицам, в том числе, за пределами государственных заданий, в частности:</w:t>
      </w:r>
    </w:p>
    <w:p w:rsidR="00595B5B" w:rsidRDefault="000A402D">
      <w:pPr>
        <w:pStyle w:val="normacttext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обучающие семинары и стажировки для педагогов и психологов по основным направлениям деятельности центра;</w:t>
      </w:r>
    </w:p>
    <w:p w:rsidR="00595B5B" w:rsidRDefault="000A402D">
      <w:pPr>
        <w:pStyle w:val="normacttext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индивидуальное профессиональное консультирование педагогов, психологов и других специалистов;</w:t>
      </w:r>
    </w:p>
    <w:p w:rsidR="00595B5B" w:rsidRDefault="000A402D">
      <w:pPr>
        <w:pStyle w:val="normacttext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супервизорская деятельность;</w:t>
      </w:r>
    </w:p>
    <w:p w:rsidR="00595B5B" w:rsidRDefault="000A402D">
      <w:pPr>
        <w:pStyle w:val="normacttext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и проведение учебно-ознакомительной и производственной практики, стажировок для студентов учреждений среднего и высшего профессионального образования;</w:t>
      </w:r>
    </w:p>
    <w:p w:rsidR="00595B5B" w:rsidRDefault="000A402D">
      <w:pPr>
        <w:pStyle w:val="normacttext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разовых лекций, стажировок, семинаров и других видов обучения, не сопровождающихся итоговой аттестацией и выдачей документов об образовании и (или) квалификации;</w:t>
      </w:r>
    </w:p>
    <w:p w:rsidR="00595B5B" w:rsidRDefault="000A402D">
      <w:pPr>
        <w:pStyle w:val="normacttext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>
        <w:rPr>
          <w:sz w:val="28"/>
          <w:szCs w:val="28"/>
        </w:rPr>
        <w:t>роведение групповых консультаций, конференций, методических занятий, семинаров, других образовательных мероприятий, направленных на распространение профессионального и организационного опыта работы специалистов Учреждения в области реабилитационной и коррекционной работы в учреждениях образования сверх объема, указанного в государственном задании.</w:t>
      </w:r>
    </w:p>
    <w:p w:rsidR="00595B5B" w:rsidRDefault="00595B5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5B5B" w:rsidRDefault="000A402D">
      <w:pPr>
        <w:pStyle w:val="11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осуществления образовательного процесса</w:t>
      </w:r>
    </w:p>
    <w:p w:rsidR="00595B5B" w:rsidRDefault="000A402D">
      <w:pPr>
        <w:pStyle w:val="12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Материально-техническая база  центра:</w:t>
      </w:r>
    </w:p>
    <w:p w:rsidR="00595B5B" w:rsidRDefault="000A402D">
      <w:pPr>
        <w:pStyle w:val="12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Психологический центр располагает зданием общей площадью в 250 кв. м. на этой площади размещены:</w:t>
      </w:r>
    </w:p>
    <w:p w:rsidR="00595B5B" w:rsidRDefault="000A402D">
      <w:pPr>
        <w:pStyle w:val="12"/>
        <w:numPr>
          <w:ilvl w:val="0"/>
          <w:numId w:val="5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- 5 кабинетов для работы с детьми и взрослыми. Из них три кабинета для групповой работы и два кабинета, предназначенных для индивидуальной или семейной работы, общая площадь кабинетов составляет 136,7 кв.м.</w:t>
      </w:r>
    </w:p>
    <w:p w:rsidR="00595B5B" w:rsidRDefault="000A402D">
      <w:pPr>
        <w:pStyle w:val="12"/>
        <w:numPr>
          <w:ilvl w:val="0"/>
          <w:numId w:val="5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- 4 помещения задействованы для организационно-административной работы, их общая площадь 67,2 кв.м.</w:t>
      </w:r>
    </w:p>
    <w:p w:rsidR="00595B5B" w:rsidRDefault="000A402D">
      <w:pPr>
        <w:pStyle w:val="12"/>
        <w:numPr>
          <w:ilvl w:val="0"/>
          <w:numId w:val="5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- 5 помещений задействованы под хозяйственно-технические, санитарные нужды и коридоры. Площадь этих помещений составляет  45,09 кв.м.</w:t>
      </w:r>
    </w:p>
    <w:p w:rsidR="00595B5B" w:rsidRDefault="000A402D">
      <w:pPr>
        <w:pStyle w:val="12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здании оборудована индивидуальная система отопления и нагрева воды.</w:t>
      </w:r>
    </w:p>
    <w:p w:rsidR="00595B5B" w:rsidRDefault="000A402D">
      <w:pPr>
        <w:pStyle w:val="12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 помещения и кабинеты оснащены необходимым оборудованием, дидактическими, организационно-техническими и реабилитационными средствами, учебно-вспомогательными материалами, и соответствуют всем требованиям для успешной реализации теоретической, практической и административно-хозяйственной частей образовательного процесса в центре.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5B5B" w:rsidRDefault="000A402D">
      <w:pPr>
        <w:pStyle w:val="12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Обеспечен доступ к сети Интернет для педагогических и административных работников центра с использованием лицензионного оборудования и программного обеспечения.</w:t>
      </w:r>
    </w:p>
    <w:p w:rsidR="00595B5B" w:rsidRDefault="000A402D">
      <w:pPr>
        <w:pStyle w:val="12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Используются различные способы обработки и хранения информации: на бумажных и на электронных носителях.</w:t>
      </w:r>
    </w:p>
    <w:p w:rsidR="00595B5B" w:rsidRDefault="000A402D">
      <w:pPr>
        <w:pStyle w:val="11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центре имеются в наличии 16 компьютеров (включая ноутбуки).</w:t>
      </w:r>
    </w:p>
    <w:p w:rsidR="00595B5B" w:rsidRDefault="000A402D">
      <w:pPr>
        <w:pStyle w:val="12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Компьютерная техника используется полифункционально, во всех частях образовательного процесса. Компьютеры установлены как в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кабинетах для работы с детьми и взрослыми, так и в кабинетах для организационно-административной деятельности.</w:t>
      </w:r>
    </w:p>
    <w:p w:rsidR="00595B5B" w:rsidRDefault="000A402D">
      <w:pPr>
        <w:pStyle w:val="12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Приобретены и используются в образовательном процессе аудио и видео аппаратура (телевизоры, музыкальные центры, видео и фотокамеры), мультимедийные и интерактивные комплексы в количестве 2 шт.</w:t>
      </w:r>
    </w:p>
    <w:p w:rsidR="00595B5B" w:rsidRDefault="000A402D">
      <w:pPr>
        <w:pStyle w:val="11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аудио-, видео и мультимедийного оборудования</w:t>
      </w: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52"/>
        <w:gridCol w:w="2977"/>
      </w:tblGrid>
      <w:tr w:rsidR="00595B5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B5B" w:rsidRDefault="000A402D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B5B" w:rsidRDefault="000A402D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</w:tr>
      <w:tr w:rsidR="00595B5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B5B" w:rsidRDefault="000A402D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персональных ЭВМ, учитывая ноутбуки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B5B" w:rsidRDefault="000A402D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95B5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B5B" w:rsidRDefault="000A402D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B5B" w:rsidRDefault="000A402D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5B5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B5B" w:rsidRDefault="000A402D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мультимедийных проекторов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B5B" w:rsidRDefault="000A402D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5B5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B5B" w:rsidRDefault="000A402D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Подключено ли учреждение к сети Интернет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B5B" w:rsidRDefault="000A402D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B5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B5B" w:rsidRDefault="000A402D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подключения: модем, выделенная линия, спутниковое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B5B" w:rsidRDefault="000A402D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ADSL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-модем</w:t>
            </w:r>
          </w:p>
        </w:tc>
      </w:tr>
      <w:tr w:rsidR="00595B5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B5B" w:rsidRDefault="000A402D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персональных ЭВМ, подключённых к сети Интернет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B5B" w:rsidRDefault="000A402D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95B5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B5B" w:rsidRDefault="000A402D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персональных ЭВМ в составе локальных сетей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B5B" w:rsidRDefault="000A402D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5B5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B5B" w:rsidRDefault="000A402D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учреждении электронной почты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B5B" w:rsidRDefault="000A402D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B5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B5B" w:rsidRDefault="000A402D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ли учреждение собственный сайт в сети Интернет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B5B" w:rsidRDefault="000A402D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B5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B5B" w:rsidRDefault="000A402D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оборудование: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B5B" w:rsidRDefault="00595B5B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B5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B5B" w:rsidRDefault="000A402D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аудио и видеотехники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B5B" w:rsidRDefault="000A402D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центр-3</w:t>
            </w:r>
          </w:p>
          <w:p w:rsidR="00595B5B" w:rsidRDefault="000A402D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Телевизор-2</w:t>
            </w:r>
          </w:p>
          <w:p w:rsidR="00595B5B" w:rsidRDefault="000A402D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Видеокамера-1</w:t>
            </w:r>
          </w:p>
          <w:p w:rsidR="00595B5B" w:rsidRDefault="000A402D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Фотоаппарат-2</w:t>
            </w:r>
          </w:p>
          <w:p w:rsidR="00595B5B" w:rsidRDefault="000A402D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Веб-камера-1</w:t>
            </w:r>
          </w:p>
        </w:tc>
      </w:tr>
      <w:tr w:rsidR="00595B5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B5B" w:rsidRDefault="000A402D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Множительная и копировальная техника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B5B" w:rsidRDefault="000A402D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Телефакс-1</w:t>
            </w:r>
          </w:p>
          <w:p w:rsidR="00595B5B" w:rsidRDefault="000A402D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Сканер-1</w:t>
            </w:r>
          </w:p>
          <w:p w:rsidR="00595B5B" w:rsidRDefault="000A402D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Принтр-2</w:t>
            </w:r>
          </w:p>
          <w:p w:rsidR="00595B5B" w:rsidRDefault="000A402D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Фотопринтер - 1</w:t>
            </w:r>
          </w:p>
          <w:p w:rsidR="00595B5B" w:rsidRDefault="000A402D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МФУ-4</w:t>
            </w:r>
          </w:p>
        </w:tc>
      </w:tr>
      <w:tr w:rsidR="00595B5B">
        <w:trPr>
          <w:tblCellSpacing w:w="0" w:type="dxa"/>
        </w:trPr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B5B" w:rsidRDefault="000A402D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B5B" w:rsidRDefault="000A402D">
            <w:pPr>
              <w:spacing w:after="0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Экраны-2</w:t>
            </w:r>
          </w:p>
        </w:tc>
      </w:tr>
    </w:tbl>
    <w:p w:rsidR="00595B5B" w:rsidRDefault="000A402D">
      <w:pPr>
        <w:pStyle w:val="12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имеет два светодиодных информационных табло, которые размещены на фасадах здания.</w:t>
      </w:r>
    </w:p>
    <w:p w:rsidR="00595B5B" w:rsidRDefault="000A402D">
      <w:pPr>
        <w:pStyle w:val="12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также располагает легковой автомобиль «ЛАДА-</w:t>
      </w:r>
      <w:r w:rsidR="002240F0"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>». Данн</w:t>
      </w:r>
      <w:r w:rsidR="00E90E55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E90E55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90E5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E90E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E90E55">
        <w:rPr>
          <w:rFonts w:ascii="Times New Roman" w:hAnsi="Times New Roman" w:cs="Times New Roman"/>
          <w:sz w:val="28"/>
          <w:szCs w:val="28"/>
        </w:rPr>
        <w:t xml:space="preserve">по необходимости </w:t>
      </w:r>
      <w:r>
        <w:rPr>
          <w:rFonts w:ascii="Times New Roman" w:hAnsi="Times New Roman" w:cs="Times New Roman"/>
          <w:sz w:val="28"/>
          <w:szCs w:val="28"/>
        </w:rPr>
        <w:t>для подвоза нуждающихся детей из контингента центра на групповые и индивидуальные занятия.</w:t>
      </w:r>
    </w:p>
    <w:p w:rsidR="00595B5B" w:rsidRDefault="000A402D">
      <w:pPr>
        <w:pStyle w:val="12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E90E5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E90E5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материально-техническая база учреждения пополнялась в рамках реализации грантовых мероприятий: по краевым программам «Защитим детей от насилия» в Ставропольском крае на 2015-</w:t>
      </w:r>
      <w:r>
        <w:rPr>
          <w:rFonts w:ascii="Times New Roman" w:hAnsi="Times New Roman" w:cs="Times New Roman"/>
          <w:sz w:val="28"/>
          <w:szCs w:val="28"/>
        </w:rPr>
        <w:lastRenderedPageBreak/>
        <w:t>2017 г.г. и «Право быть равным» на 2015-2017 г. (программы финансируются из бюджета Ставропольского края и Фонда поддержки детей, находящихся в трудной жизненной ситуации). В частности, был</w:t>
      </w:r>
      <w:r w:rsidR="00E90E5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приобретен</w:t>
      </w:r>
      <w:r w:rsidR="00E90E5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оборудование для мастерских, игровое и реабилитационное оборудование.</w:t>
      </w:r>
    </w:p>
    <w:p w:rsidR="00595B5B" w:rsidRDefault="000A40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Кадровый состав учреждения</w:t>
      </w:r>
    </w:p>
    <w:p w:rsidR="00595B5B" w:rsidRDefault="000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фактически работают 9 педагогов-психологов, 1 учитель-дефектолог, 2 учителя-логопеда, 1 врач-психиатр, 1 социальный педагог. Все специалисты имеют высшее образование. </w:t>
      </w:r>
    </w:p>
    <w:p w:rsidR="00595B5B" w:rsidRDefault="000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уровне квалификации педагогического коллектива представлена на </w:t>
      </w:r>
      <w:r w:rsidRPr="00835937">
        <w:rPr>
          <w:rFonts w:ascii="Times New Roman" w:hAnsi="Times New Roman" w:cs="Times New Roman"/>
          <w:sz w:val="28"/>
          <w:szCs w:val="28"/>
        </w:rPr>
        <w:t xml:space="preserve">рисунке </w:t>
      </w:r>
      <w:r w:rsidR="00835937" w:rsidRPr="00835937">
        <w:rPr>
          <w:rFonts w:ascii="Times New Roman" w:hAnsi="Times New Roman" w:cs="Times New Roman"/>
          <w:sz w:val="28"/>
          <w:szCs w:val="28"/>
        </w:rPr>
        <w:t>8</w:t>
      </w:r>
      <w:r w:rsidRPr="00835937">
        <w:rPr>
          <w:rFonts w:ascii="Times New Roman" w:hAnsi="Times New Roman" w:cs="Times New Roman"/>
          <w:sz w:val="28"/>
          <w:szCs w:val="28"/>
        </w:rPr>
        <w:t>.</w:t>
      </w:r>
    </w:p>
    <w:p w:rsidR="00595B5B" w:rsidRDefault="000A40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4352925"/>
            <wp:effectExtent l="1905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95B5B" w:rsidRPr="00835937" w:rsidRDefault="00E90E55" w:rsidP="00E90E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937">
        <w:rPr>
          <w:rFonts w:ascii="Times New Roman" w:hAnsi="Times New Roman" w:cs="Times New Roman"/>
          <w:b/>
          <w:sz w:val="24"/>
          <w:szCs w:val="24"/>
        </w:rPr>
        <w:t>Рис.</w:t>
      </w:r>
      <w:r w:rsidR="00835937" w:rsidRPr="00835937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835937">
        <w:rPr>
          <w:rFonts w:ascii="Times New Roman" w:hAnsi="Times New Roman" w:cs="Times New Roman"/>
          <w:b/>
          <w:sz w:val="24"/>
          <w:szCs w:val="24"/>
        </w:rPr>
        <w:t xml:space="preserve"> – Квалификационные категории сотрудников центра</w:t>
      </w:r>
    </w:p>
    <w:p w:rsidR="00E90E55" w:rsidRDefault="00E90E55" w:rsidP="00E90E55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90E55" w:rsidRPr="00E90E55" w:rsidRDefault="00E90E55" w:rsidP="00E90E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55">
        <w:rPr>
          <w:rFonts w:ascii="Times New Roman" w:hAnsi="Times New Roman" w:cs="Times New Roman"/>
          <w:sz w:val="28"/>
          <w:szCs w:val="28"/>
        </w:rPr>
        <w:t>Значительное количество специалистов без квалификационной категории обусловлено обновлением состава педагогов-психологов центра и утвержденным планом-графиков аттестации, согласно которому пройти соответствующую процедуру специалистам необходимо будет в 2018-2019 учебном году.</w:t>
      </w:r>
    </w:p>
    <w:p w:rsidR="00595B5B" w:rsidRDefault="000A4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2905125"/>
            <wp:effectExtent l="1905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95B5B" w:rsidRDefault="00595B5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167" w:rsidRPr="00835937" w:rsidRDefault="00956167" w:rsidP="0095616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937">
        <w:rPr>
          <w:rFonts w:ascii="Times New Roman" w:hAnsi="Times New Roman" w:cs="Times New Roman"/>
          <w:b/>
          <w:sz w:val="24"/>
          <w:szCs w:val="24"/>
        </w:rPr>
        <w:t>Рис.</w:t>
      </w:r>
      <w:r w:rsidR="00835937" w:rsidRPr="00835937">
        <w:rPr>
          <w:rFonts w:ascii="Times New Roman" w:hAnsi="Times New Roman" w:cs="Times New Roman"/>
          <w:b/>
          <w:sz w:val="24"/>
          <w:szCs w:val="24"/>
        </w:rPr>
        <w:t>9 -</w:t>
      </w:r>
      <w:r w:rsidRPr="00835937">
        <w:rPr>
          <w:rFonts w:ascii="Times New Roman" w:hAnsi="Times New Roman" w:cs="Times New Roman"/>
          <w:b/>
          <w:sz w:val="24"/>
          <w:szCs w:val="24"/>
        </w:rPr>
        <w:t xml:space="preserve"> Возрастной состав педагогического коллектива центра</w:t>
      </w:r>
    </w:p>
    <w:p w:rsidR="00956167" w:rsidRPr="00956167" w:rsidRDefault="009561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состав центра сбалансирован по возрасту и опыту работы, что</w:t>
      </w:r>
      <w:r w:rsidR="007C73BD">
        <w:rPr>
          <w:rFonts w:ascii="Times New Roman" w:hAnsi="Times New Roman" w:cs="Times New Roman"/>
          <w:sz w:val="28"/>
          <w:szCs w:val="28"/>
        </w:rPr>
        <w:t>, на наш взгляд, позволяет поддерживать высокое качество оказания услуг.</w:t>
      </w:r>
    </w:p>
    <w:p w:rsidR="00595B5B" w:rsidRDefault="000A402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Повышение профессиональной компетентности и обучение специалистов</w:t>
      </w:r>
    </w:p>
    <w:p w:rsidR="00595B5B" w:rsidRDefault="000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центра в течение учебного года повышали свою профессиональную компетентность как на базе центра, участвуя ежемесячно в </w:t>
      </w:r>
      <w:r w:rsidRPr="00DE2924">
        <w:rPr>
          <w:rFonts w:ascii="Times New Roman" w:hAnsi="Times New Roman" w:cs="Times New Roman"/>
          <w:sz w:val="28"/>
          <w:szCs w:val="28"/>
        </w:rPr>
        <w:t>теоретико-методических семинарах (9 семинаров в учебном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DE2924">
        <w:rPr>
          <w:rFonts w:ascii="Times New Roman" w:hAnsi="Times New Roman" w:cs="Times New Roman"/>
          <w:sz w:val="28"/>
          <w:szCs w:val="28"/>
        </w:rPr>
        <w:t>, посвященных обсуждению психоаналитических трудов, посвященных РАС: Б. Беттельхейма, М. Кляйн, М. Малер, Д. Винникота, Ф. Дольто</w:t>
      </w:r>
      <w:r>
        <w:rPr>
          <w:rFonts w:ascii="Times New Roman" w:hAnsi="Times New Roman" w:cs="Times New Roman"/>
          <w:sz w:val="28"/>
          <w:szCs w:val="28"/>
        </w:rPr>
        <w:t xml:space="preserve">) и получая регулярную индивидуальную супервизорскую поддержку (по графику индивидуальных супервизий, всего 101 час на всех специалистов, включая педагогов), так и вне центра, активно участвуя в мероприятиях, организованных профессиональными сообществами края. </w:t>
      </w:r>
    </w:p>
    <w:p w:rsidR="00595B5B" w:rsidRDefault="000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7C73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7C73B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7C73BD">
        <w:rPr>
          <w:rFonts w:ascii="Times New Roman" w:hAnsi="Times New Roman" w:cs="Times New Roman"/>
          <w:sz w:val="28"/>
          <w:szCs w:val="28"/>
        </w:rPr>
        <w:t xml:space="preserve">так же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7C73BD">
        <w:rPr>
          <w:rFonts w:ascii="Times New Roman" w:hAnsi="Times New Roman" w:cs="Times New Roman"/>
          <w:sz w:val="28"/>
          <w:szCs w:val="28"/>
        </w:rPr>
        <w:t xml:space="preserve">насыщен </w:t>
      </w:r>
      <w:r>
        <w:rPr>
          <w:rFonts w:ascii="Times New Roman" w:hAnsi="Times New Roman" w:cs="Times New Roman"/>
          <w:sz w:val="28"/>
          <w:szCs w:val="28"/>
        </w:rPr>
        <w:t>для специалистов центра проектами в сфере обучения, повышения квалификации и профессиональной компетентности. Отметим, что</w:t>
      </w:r>
      <w:r w:rsidR="007C73BD">
        <w:rPr>
          <w:rFonts w:ascii="Times New Roman" w:hAnsi="Times New Roman" w:cs="Times New Roman"/>
          <w:sz w:val="28"/>
          <w:szCs w:val="28"/>
        </w:rPr>
        <w:t>, как и в прошлом учебном году,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систематического обучения и повышения уровня компетентности </w:t>
      </w:r>
      <w:r w:rsidR="007C73B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большей мере связана с грантовой поддержкой, в рамках реализации программы «Право быть равным» на 2015-2017 г., софинансируемой Правительством Ставропольского края и Фондом поддержки детей, находящихся в трудной жизненной ситуации. </w:t>
      </w:r>
    </w:p>
    <w:p w:rsidR="00595B5B" w:rsidRDefault="000A402D" w:rsidP="007C73BD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В рамках реализации мероприятия п. </w:t>
      </w:r>
      <w:r w:rsidR="007C73BD">
        <w:rPr>
          <w:sz w:val="28"/>
          <w:szCs w:val="28"/>
        </w:rPr>
        <w:t>49</w:t>
      </w:r>
      <w:r>
        <w:rPr>
          <w:sz w:val="28"/>
          <w:szCs w:val="28"/>
        </w:rPr>
        <w:t xml:space="preserve"> «Обучение специалистов для служб ранней помощи детям-инвалидам и детям с ограниченными возможностями здоровья, в том числе, проведение супервизий» краевой программы «Право быть равным» на 201</w:t>
      </w:r>
      <w:r w:rsidR="007C73BD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7C73BD">
        <w:rPr>
          <w:sz w:val="28"/>
          <w:szCs w:val="28"/>
        </w:rPr>
        <w:t>8</w:t>
      </w:r>
      <w:r>
        <w:rPr>
          <w:sz w:val="28"/>
          <w:szCs w:val="28"/>
        </w:rPr>
        <w:t xml:space="preserve"> г. </w:t>
      </w:r>
      <w:r w:rsidR="007C73BD">
        <w:rPr>
          <w:sz w:val="28"/>
          <w:szCs w:val="28"/>
        </w:rPr>
        <w:t xml:space="preserve">11-15 декабря 2017 года </w:t>
      </w:r>
      <w:r>
        <w:rPr>
          <w:sz w:val="28"/>
          <w:szCs w:val="28"/>
        </w:rPr>
        <w:t xml:space="preserve">центр организовал </w:t>
      </w:r>
      <w:r w:rsidR="007C73BD">
        <w:rPr>
          <w:sz w:val="28"/>
          <w:szCs w:val="28"/>
        </w:rPr>
        <w:t>курсы</w:t>
      </w:r>
      <w:r>
        <w:rPr>
          <w:sz w:val="28"/>
          <w:szCs w:val="28"/>
        </w:rPr>
        <w:t xml:space="preserve"> повышени</w:t>
      </w:r>
      <w:r w:rsidR="007C73BD">
        <w:rPr>
          <w:sz w:val="28"/>
          <w:szCs w:val="28"/>
        </w:rPr>
        <w:t>я</w:t>
      </w:r>
      <w:r>
        <w:rPr>
          <w:sz w:val="28"/>
          <w:szCs w:val="28"/>
        </w:rPr>
        <w:t xml:space="preserve"> квалификации для специалистов служб ранней помощи, работающих в системе образования и социальной защиты края по теме «</w:t>
      </w:r>
      <w:r w:rsidR="007C73BD">
        <w:rPr>
          <w:sz w:val="28"/>
          <w:szCs w:val="28"/>
        </w:rPr>
        <w:t>Альтернативная и дополнительная коммуникация для детей с нарушениями в развитии</w:t>
      </w:r>
      <w:r>
        <w:rPr>
          <w:sz w:val="28"/>
          <w:szCs w:val="28"/>
        </w:rPr>
        <w:t>»</w:t>
      </w:r>
      <w:r w:rsidR="007C73BD">
        <w:rPr>
          <w:sz w:val="28"/>
          <w:szCs w:val="28"/>
        </w:rPr>
        <w:t xml:space="preserve"> в объеме 72 часов. </w:t>
      </w:r>
      <w:r w:rsidR="007C73BD" w:rsidRPr="007C73BD">
        <w:rPr>
          <w:sz w:val="28"/>
          <w:szCs w:val="28"/>
          <w:shd w:val="clear" w:color="auto" w:fill="FFFFFF"/>
        </w:rPr>
        <w:t>Ведущая семинара – Караневская Ольга Викторовна, дефектолог, логопед, ведущий специалист РБОО «Центр лечебной педагогики» (г. Москва). В курсах прин</w:t>
      </w:r>
      <w:r w:rsidR="007C73BD">
        <w:rPr>
          <w:sz w:val="28"/>
          <w:szCs w:val="28"/>
          <w:shd w:val="clear" w:color="auto" w:fill="FFFFFF"/>
        </w:rPr>
        <w:t>яли</w:t>
      </w:r>
      <w:r w:rsidR="007C73BD" w:rsidRPr="007C73BD">
        <w:rPr>
          <w:sz w:val="28"/>
          <w:szCs w:val="28"/>
          <w:shd w:val="clear" w:color="auto" w:fill="FFFFFF"/>
        </w:rPr>
        <w:t xml:space="preserve"> участие 37 специалистов – учителя-логопеды, учителя-дефектологи, педагоги-психологи</w:t>
      </w:r>
      <w:r w:rsidR="007C73BD">
        <w:rPr>
          <w:sz w:val="28"/>
          <w:szCs w:val="28"/>
          <w:shd w:val="clear" w:color="auto" w:fill="FFFFFF"/>
        </w:rPr>
        <w:t>, в том числе 12 специалистов центра</w:t>
      </w:r>
      <w:r w:rsidR="007C73BD" w:rsidRPr="007C73BD">
        <w:rPr>
          <w:sz w:val="28"/>
          <w:szCs w:val="28"/>
          <w:shd w:val="clear" w:color="auto" w:fill="FFFFFF"/>
        </w:rPr>
        <w:t>. По окончанию обучения специалисты получают удостоверения о повышении квалификации.</w:t>
      </w:r>
    </w:p>
    <w:p w:rsidR="00BB666B" w:rsidRDefault="00BB666B" w:rsidP="007C73BD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23 ноября педагоги-психологи центра приняли участие </w:t>
      </w:r>
      <w:r w:rsidRPr="00BB666B">
        <w:rPr>
          <w:sz w:val="28"/>
          <w:szCs w:val="28"/>
          <w:shd w:val="clear" w:color="auto" w:fill="FFFFFF"/>
        </w:rPr>
        <w:t>V Cъезд психотерапевтов и психологов СКФО: обсужда</w:t>
      </w:r>
      <w:r w:rsidR="00854CA7">
        <w:rPr>
          <w:sz w:val="28"/>
          <w:szCs w:val="28"/>
          <w:shd w:val="clear" w:color="auto" w:fill="FFFFFF"/>
        </w:rPr>
        <w:t>ли</w:t>
      </w:r>
      <w:r w:rsidRPr="00BB666B">
        <w:rPr>
          <w:sz w:val="28"/>
          <w:szCs w:val="28"/>
          <w:shd w:val="clear" w:color="auto" w:fill="FFFFFF"/>
        </w:rPr>
        <w:t xml:space="preserve"> агрессию в современном обществе</w:t>
      </w:r>
      <w:r>
        <w:rPr>
          <w:sz w:val="28"/>
          <w:szCs w:val="28"/>
          <w:shd w:val="clear" w:color="auto" w:fill="FFFFFF"/>
        </w:rPr>
        <w:t xml:space="preserve">. </w:t>
      </w:r>
      <w:r w:rsidR="00854CA7">
        <w:rPr>
          <w:sz w:val="28"/>
          <w:szCs w:val="28"/>
          <w:shd w:val="clear" w:color="auto" w:fill="FFFFFF"/>
        </w:rPr>
        <w:t>В пленарной части съезда выступил методист, супервизор центра,</w:t>
      </w:r>
      <w:r w:rsidRPr="00BB666B">
        <w:rPr>
          <w:sz w:val="28"/>
          <w:szCs w:val="28"/>
          <w:shd w:val="clear" w:color="auto" w:fill="FFFFFF"/>
        </w:rPr>
        <w:t xml:space="preserve"> психоаналитический психотерапевт, кандидат Международной психоаналитической ассоциации Алексей Корюкин</w:t>
      </w:r>
      <w:r w:rsidR="00854CA7">
        <w:rPr>
          <w:sz w:val="28"/>
          <w:szCs w:val="28"/>
          <w:shd w:val="clear" w:color="auto" w:fill="FFFFFF"/>
        </w:rPr>
        <w:t xml:space="preserve">с </w:t>
      </w:r>
      <w:r w:rsidRPr="00BB666B">
        <w:rPr>
          <w:sz w:val="28"/>
          <w:szCs w:val="28"/>
          <w:shd w:val="clear" w:color="auto" w:fill="FFFFFF"/>
        </w:rPr>
        <w:t>докладом об агрессии в психотерапевтическом процессе</w:t>
      </w:r>
      <w:r w:rsidR="00854CA7">
        <w:rPr>
          <w:sz w:val="28"/>
          <w:szCs w:val="28"/>
          <w:shd w:val="clear" w:color="auto" w:fill="FFFFFF"/>
        </w:rPr>
        <w:t xml:space="preserve">. </w:t>
      </w:r>
    </w:p>
    <w:p w:rsidR="007C73BD" w:rsidRPr="007C73BD" w:rsidRDefault="007C73BD" w:rsidP="00570968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C73BD">
        <w:rPr>
          <w:sz w:val="28"/>
          <w:szCs w:val="28"/>
        </w:rPr>
        <w:t>29-31 января 2018 г. на базе Научно-образовательного центра психологического сопровождения личностно-профессионального развития СКФУ, Владимир Георгиевич Ромек (кандидат психологических наук, доцент, доктор философии Dr. Phil. FAU, член Общероссийской профессиональной психотерапевтической лиги,Американской психологической ассоциации, Немецкого общества терапии поведения, автор многочисленных статей, учебников и пособий) пров</w:t>
      </w:r>
      <w:r>
        <w:rPr>
          <w:sz w:val="28"/>
          <w:szCs w:val="28"/>
        </w:rPr>
        <w:t>ёл</w:t>
      </w:r>
      <w:r w:rsidRPr="007C73BD">
        <w:rPr>
          <w:sz w:val="28"/>
          <w:szCs w:val="28"/>
        </w:rPr>
        <w:t xml:space="preserve"> семинары-тренинги «Технологии раннего выявления детей, пострадавших от жестокого обращения и оказания помощи таким детям» и «Методик</w:t>
      </w:r>
      <w:r>
        <w:rPr>
          <w:sz w:val="28"/>
          <w:szCs w:val="28"/>
        </w:rPr>
        <w:t>а</w:t>
      </w:r>
      <w:r w:rsidRPr="007C73BD">
        <w:rPr>
          <w:sz w:val="28"/>
          <w:szCs w:val="28"/>
        </w:rPr>
        <w:t xml:space="preserve"> обучения копинг-стратегиям детей, пострадавших от жестокого обращения и преступных посягательств, в том числе сексуального характера».Проведение данных семинаров стало возможным благодаря краевой программе «Защитим детей от насилия» в Ставропольском крае на 2015-2017 годы (п. 12 и п.16) и финансир</w:t>
      </w:r>
      <w:r>
        <w:rPr>
          <w:sz w:val="28"/>
          <w:szCs w:val="28"/>
        </w:rPr>
        <w:t>овалось</w:t>
      </w:r>
      <w:r w:rsidRPr="007C73BD">
        <w:rPr>
          <w:sz w:val="28"/>
          <w:szCs w:val="28"/>
        </w:rPr>
        <w:t xml:space="preserve"> из средств бюджета Ставропольского края.В программе семинара-тренинга – особенности детской психопатологии, провоцируемые насилием и жестоким обращением, диагностика и коррекция ПТСР у детей, формирование копинг-стратегий, когнитивно-поведенческая терапия с </w:t>
      </w:r>
      <w:r w:rsidRPr="007C73BD">
        <w:rPr>
          <w:sz w:val="28"/>
          <w:szCs w:val="28"/>
        </w:rPr>
        <w:lastRenderedPageBreak/>
        <w:t xml:space="preserve">детьми.Педагоги-психологи </w:t>
      </w:r>
      <w:r>
        <w:rPr>
          <w:sz w:val="28"/>
          <w:szCs w:val="28"/>
        </w:rPr>
        <w:t xml:space="preserve">центра, </w:t>
      </w:r>
      <w:r w:rsidRPr="007C73BD">
        <w:rPr>
          <w:sz w:val="28"/>
          <w:szCs w:val="28"/>
        </w:rPr>
        <w:t>учреждений для детей-сирот и детей, оставшихся без попечения родителей, а так же педагоги-психологи специальных (коррекционных) общеобразовательных школ-интернатов в рамках семинара-тренинга получили возможность приобрести ценные знания и навыки для работы с детьми, пострадавшими от жестокого обращения.В семинаре-тренинге прин</w:t>
      </w:r>
      <w:r>
        <w:rPr>
          <w:sz w:val="28"/>
          <w:szCs w:val="28"/>
        </w:rPr>
        <w:t>яли</w:t>
      </w:r>
      <w:r w:rsidRPr="007C73BD">
        <w:rPr>
          <w:sz w:val="28"/>
          <w:szCs w:val="28"/>
        </w:rPr>
        <w:t xml:space="preserve"> участие 38 краевых специалистов</w:t>
      </w:r>
      <w:r>
        <w:rPr>
          <w:sz w:val="28"/>
          <w:szCs w:val="28"/>
        </w:rPr>
        <w:t>, в том числе 3 специалиста центра</w:t>
      </w:r>
      <w:r w:rsidRPr="007C73BD">
        <w:rPr>
          <w:sz w:val="28"/>
          <w:szCs w:val="28"/>
        </w:rPr>
        <w:t>.</w:t>
      </w:r>
    </w:p>
    <w:p w:rsidR="00570968" w:rsidRPr="00570968" w:rsidRDefault="00570968" w:rsidP="00570968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0968">
        <w:rPr>
          <w:sz w:val="28"/>
          <w:szCs w:val="28"/>
        </w:rPr>
        <w:t xml:space="preserve">С 7 по 10 февраля в рамках сотрудничества с НОУ ДПО «Санкт-Петербургский Институт раннего вмешательства» в нашем центре </w:t>
      </w:r>
      <w:r>
        <w:rPr>
          <w:sz w:val="28"/>
          <w:szCs w:val="28"/>
        </w:rPr>
        <w:t>состоялся</w:t>
      </w:r>
      <w:r w:rsidRPr="00570968">
        <w:rPr>
          <w:sz w:val="28"/>
          <w:szCs w:val="28"/>
        </w:rPr>
        <w:t xml:space="preserve"> семинар «Использование теории привязанности в практике психологической помощи семьям в службе ранней помощи».</w:t>
      </w:r>
    </w:p>
    <w:p w:rsidR="00570968" w:rsidRPr="00570968" w:rsidRDefault="00570968" w:rsidP="00570968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0968">
        <w:rPr>
          <w:sz w:val="28"/>
          <w:szCs w:val="28"/>
        </w:rPr>
        <w:t>Ведущая семинара – Плешкова Наталья Леонидовна, кандидат психологических наук, сертифицированный эксперт (IASA) по оценке отношений привязанности у детей, психолог службы ранней помощи Центра интегративного воспитания г. Санкт-Петербурга.</w:t>
      </w:r>
    </w:p>
    <w:p w:rsidR="00570968" w:rsidRPr="00570968" w:rsidRDefault="00570968" w:rsidP="00570968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0968">
        <w:rPr>
          <w:sz w:val="28"/>
          <w:szCs w:val="28"/>
        </w:rPr>
        <w:t>Проведение семинара является частью профессиональной подготовки специалистов служб ранней помощи Ставропольского края – психологов, дефектологов, логопедов, администраторов, которая стала возможна в рамках реализации п. 49 краевой программы «Правом быть равным» и финансируется Фондом поддержки детей, находящихся в трудной жизненной ситуации.</w:t>
      </w:r>
    </w:p>
    <w:p w:rsidR="00570968" w:rsidRPr="00570968" w:rsidRDefault="00570968" w:rsidP="00570968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0968">
        <w:rPr>
          <w:sz w:val="28"/>
          <w:szCs w:val="28"/>
        </w:rPr>
        <w:t>В обучении принима</w:t>
      </w:r>
      <w:r>
        <w:rPr>
          <w:sz w:val="28"/>
          <w:szCs w:val="28"/>
        </w:rPr>
        <w:t>ли</w:t>
      </w:r>
      <w:r w:rsidRPr="00570968">
        <w:rPr>
          <w:sz w:val="28"/>
          <w:szCs w:val="28"/>
        </w:rPr>
        <w:t xml:space="preserve"> участие 33 специалиста учреждений системы социальной защиты и образования края, в которых созданы службы ранней помощи</w:t>
      </w:r>
      <w:r>
        <w:rPr>
          <w:sz w:val="28"/>
          <w:szCs w:val="28"/>
        </w:rPr>
        <w:t>, в том числе 12 специалистов центра</w:t>
      </w:r>
      <w:r w:rsidRPr="00570968">
        <w:rPr>
          <w:sz w:val="28"/>
          <w:szCs w:val="28"/>
        </w:rPr>
        <w:t>.</w:t>
      </w:r>
    </w:p>
    <w:p w:rsidR="00595B5B" w:rsidRDefault="000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Педагоги-психологи центра являются участниками пролонгированных образовательных программ в различных направлениях психотерапевтической практики. Так, двое специалистов стали участниками вводной программы </w:t>
      </w:r>
      <w:r w:rsidR="00F611B6">
        <w:rPr>
          <w:rFonts w:ascii="Times New Roman" w:hAnsi="Times New Roman" w:cs="Times New Roman"/>
          <w:sz w:val="28"/>
          <w:szCs w:val="28"/>
        </w:rPr>
        <w:t xml:space="preserve">и базового курса </w:t>
      </w:r>
      <w:r>
        <w:rPr>
          <w:rFonts w:ascii="Times New Roman" w:hAnsi="Times New Roman" w:cs="Times New Roman"/>
          <w:sz w:val="28"/>
          <w:szCs w:val="28"/>
        </w:rPr>
        <w:t>подготовки по психоаналитической психотерапии</w:t>
      </w:r>
      <w:r w:rsidR="005709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реализуемой Ставропольской краевой психоаналитической ассоциацией. Педагог-психолог центра проходит длительную подготовку в Московском гештальт-институте по программе «Обучение гештальт-терапевтов». Поведенческий подход к работе с семьей и к работе с зависимым поведением является направлением обучения одного из психологов центра.</w:t>
      </w:r>
    </w:p>
    <w:p w:rsidR="009F60D1" w:rsidRDefault="00F611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Четыре педагога-психолога центра приняли участие в семинаре Эллы Столпер, психоаналитика из Израиля, члена секции групповой психотерапии </w:t>
      </w:r>
      <w:r>
        <w:rPr>
          <w:rFonts w:ascii="Times New Roman" w:hAnsi="Times New Roman" w:cs="Times New Roman"/>
          <w:sz w:val="28"/>
          <w:szCs w:val="28"/>
        </w:rPr>
        <w:lastRenderedPageBreak/>
        <w:t>Европейской федерации психоаналитической психотерапии «Сеттинг в групповом психоанализе».</w:t>
      </w:r>
    </w:p>
    <w:p w:rsidR="00570968" w:rsidRDefault="000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Традиционным является участие специалистов центра в образовательно-просветительских мероприятиях, организованных местным профессиональным сообществом. Так, 8-12 января прошел ежегодный фестиваль психотерапии и практической психологии «Святочные встречи», на котором центр активно презентовал свой опыт работы</w:t>
      </w:r>
      <w:r w:rsidR="00570968">
        <w:rPr>
          <w:rFonts w:ascii="Times New Roman" w:hAnsi="Times New Roman" w:cs="Times New Roman"/>
          <w:sz w:val="28"/>
          <w:szCs w:val="28"/>
        </w:rPr>
        <w:t xml:space="preserve"> в рамках экспертных дискуссий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0968">
        <w:rPr>
          <w:rFonts w:ascii="Times New Roman" w:hAnsi="Times New Roman" w:cs="Times New Roman"/>
          <w:sz w:val="28"/>
          <w:szCs w:val="28"/>
        </w:rPr>
        <w:t xml:space="preserve">В данном мероприятии приняло участие 7 педагогов-психологов и социальный педагог </w:t>
      </w:r>
      <w:r w:rsidR="000E3385">
        <w:rPr>
          <w:rFonts w:ascii="Times New Roman" w:hAnsi="Times New Roman" w:cs="Times New Roman"/>
          <w:sz w:val="28"/>
          <w:szCs w:val="28"/>
        </w:rPr>
        <w:t>центра</w:t>
      </w:r>
      <w:r w:rsidR="00570968">
        <w:rPr>
          <w:rFonts w:ascii="Times New Roman" w:hAnsi="Times New Roman" w:cs="Times New Roman"/>
          <w:sz w:val="28"/>
          <w:szCs w:val="28"/>
        </w:rPr>
        <w:t>.</w:t>
      </w:r>
      <w:r w:rsidR="009F60D1">
        <w:rPr>
          <w:rFonts w:ascii="Times New Roman" w:hAnsi="Times New Roman" w:cs="Times New Roman"/>
          <w:sz w:val="28"/>
          <w:szCs w:val="28"/>
        </w:rPr>
        <w:t xml:space="preserve"> В конференции, проводимой Ассоциацией развития психотерапии и психоанализа (г. Ставрополь) и Московским гештальт-институтом «Весна гештальта» приняли участие два педагога-психолога центра.</w:t>
      </w:r>
    </w:p>
    <w:p w:rsidR="000E3385" w:rsidRDefault="000A402D" w:rsidP="00570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центра ежегодно </w:t>
      </w:r>
      <w:r w:rsidR="00570968">
        <w:rPr>
          <w:rFonts w:ascii="Times New Roman" w:hAnsi="Times New Roman" w:cs="Times New Roman"/>
          <w:sz w:val="28"/>
          <w:szCs w:val="28"/>
        </w:rPr>
        <w:t>принимают активное участие в подготовке конференции с международным участием, организованной</w:t>
      </w:r>
      <w:r>
        <w:rPr>
          <w:rFonts w:ascii="Times New Roman" w:hAnsi="Times New Roman" w:cs="Times New Roman"/>
          <w:sz w:val="28"/>
          <w:szCs w:val="28"/>
        </w:rPr>
        <w:t>, организованной  Ставропольской краевой психоаналитической ассоциации</w:t>
      </w:r>
      <w:r w:rsidR="005709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этом году конференция прошла с 1</w:t>
      </w:r>
      <w:r w:rsidR="0057096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2</w:t>
      </w:r>
      <w:r w:rsidR="0057096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мая и была посвящена теме «</w:t>
      </w:r>
      <w:r w:rsidR="00570968">
        <w:rPr>
          <w:rFonts w:ascii="Times New Roman" w:hAnsi="Times New Roman" w:cs="Times New Roman"/>
          <w:sz w:val="28"/>
          <w:szCs w:val="28"/>
        </w:rPr>
        <w:t>Скука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70968" w:rsidRPr="00570968" w:rsidRDefault="000A402D" w:rsidP="00570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центра, имеющие профессиональные статусы по критериям Ставропольской краевой психоаналитической ассоциации </w:t>
      </w:r>
      <w:r w:rsidR="000E3385">
        <w:rPr>
          <w:rFonts w:ascii="Times New Roman" w:hAnsi="Times New Roman" w:cs="Times New Roman"/>
          <w:sz w:val="28"/>
          <w:szCs w:val="28"/>
        </w:rPr>
        <w:t xml:space="preserve">(6 педагогов-психологов)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в семинаре </w:t>
      </w:r>
      <w:r w:rsidR="00570968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Владимира Цапова (</w:t>
      </w:r>
      <w:r w:rsidR="00570968" w:rsidRPr="00570968">
        <w:rPr>
          <w:rFonts w:ascii="Times New Roman" w:hAnsi="Times New Roman" w:cs="Times New Roman"/>
          <w:sz w:val="28"/>
          <w:szCs w:val="28"/>
          <w:shd w:val="clear" w:color="auto" w:fill="FFFFFF"/>
        </w:rPr>
        <w:t>врач-психиатр, Почётный член СКПА, действительный член Санкт-Петербургского общества развития психоанализа, действительный член секции группового анализа и индивидуальной психоаналитической психотерапии взрослых Общества психоаналитической психотерапии (Минск, Белоруссия)</w:t>
      </w:r>
      <w:r w:rsidR="00570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Татьяны Мышленок</w:t>
      </w:r>
      <w:r w:rsidR="000E338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0E3385" w:rsidRPr="00570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врач, член Санкт-Петербургского общества развития психоанализа, Ассоциированный член секции группового анализа Общества психоаналитической психотерапии, член Витебского общества психоанализа (Минск, Белоруссия) </w:t>
      </w:r>
      <w:r w:rsidR="00570968" w:rsidRPr="00570968">
        <w:rPr>
          <w:rFonts w:ascii="Times New Roman" w:hAnsi="Times New Roman" w:cs="Times New Roman"/>
          <w:sz w:val="28"/>
          <w:szCs w:val="28"/>
          <w:shd w:val="clear" w:color="auto" w:fill="FFFFFF"/>
        </w:rPr>
        <w:t>«Ноев ковчег: когда начинается продажа билетов, где расположен причал, и какие существуют шансы, если ты опоздал?» по работе Д. Мельтцера «Сексуальное состояние души».В рамках семинара обсуждались следующие темы: выход из подросткового возраста, достижение гетеросексуальной потенции, интроективная идентификации с комбинированным объектом, невозможность развития личности за пределами подростковости вне пары либо без посторонней помощи (терапии), приход в психоанализпо профессиональным мотивам людей, имеющих психическую организацию «псевдо-зрелость».</w:t>
      </w:r>
    </w:p>
    <w:p w:rsidR="000E3385" w:rsidRDefault="000E3385" w:rsidP="0052367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3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17 мая </w:t>
      </w:r>
      <w:r w:rsidR="000A402D" w:rsidRPr="000E33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A402D" w:rsidRPr="000E3385">
        <w:rPr>
          <w:rFonts w:ascii="Times New Roman" w:hAnsi="Times New Roman" w:cs="Times New Roman"/>
          <w:sz w:val="28"/>
          <w:szCs w:val="28"/>
        </w:rPr>
        <w:t>пециалисты</w:t>
      </w:r>
      <w:r w:rsidR="000A402D">
        <w:rPr>
          <w:rFonts w:ascii="Times New Roman" w:hAnsi="Times New Roman" w:cs="Times New Roman"/>
          <w:sz w:val="28"/>
          <w:szCs w:val="28"/>
        </w:rPr>
        <w:t xml:space="preserve"> центра приняли участие в </w:t>
      </w:r>
      <w:r>
        <w:rPr>
          <w:rFonts w:ascii="Times New Roman" w:hAnsi="Times New Roman" w:cs="Times New Roman"/>
          <w:sz w:val="28"/>
          <w:szCs w:val="28"/>
        </w:rPr>
        <w:t xml:space="preserve">публичной лекции </w:t>
      </w:r>
      <w:r w:rsidRPr="000E3385">
        <w:rPr>
          <w:rFonts w:ascii="Times New Roman" w:hAnsi="Times New Roman" w:cs="Times New Roman"/>
          <w:bCs/>
          <w:sz w:val="28"/>
          <w:szCs w:val="28"/>
        </w:rPr>
        <w:t>голландского психиатра Жака Жана Мари ванХофа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0E3385">
        <w:rPr>
          <w:rFonts w:ascii="Times New Roman" w:hAnsi="Times New Roman" w:cs="Times New Roman"/>
          <w:sz w:val="28"/>
          <w:szCs w:val="28"/>
        </w:rPr>
        <w:t>нейропсихиатр, клинический нейрофизиолог, исследователь кафедры психиатрии Университета Радбуда в Неймегене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E3385">
        <w:rPr>
          <w:rFonts w:ascii="Times New Roman" w:hAnsi="Times New Roman" w:cs="Times New Roman"/>
          <w:bCs/>
          <w:sz w:val="28"/>
          <w:szCs w:val="28"/>
        </w:rPr>
        <w:t xml:space="preserve"> «Унитарная модель моторного происхождения биполярных расстройств и шизофрении»</w:t>
      </w:r>
      <w:r w:rsidR="00A567F5">
        <w:rPr>
          <w:rFonts w:ascii="Times New Roman" w:hAnsi="Times New Roman" w:cs="Times New Roman"/>
          <w:bCs/>
          <w:sz w:val="28"/>
          <w:szCs w:val="28"/>
        </w:rPr>
        <w:t>.</w:t>
      </w:r>
    </w:p>
    <w:p w:rsidR="00A567F5" w:rsidRPr="000E3385" w:rsidRDefault="00A567F5" w:rsidP="0052367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течение года педагоги-психологи и учителя-логопеды центра регулярно принимали участие в вэбинарах</w:t>
      </w:r>
      <w:r w:rsidR="00AD26E3">
        <w:rPr>
          <w:rFonts w:ascii="Times New Roman" w:hAnsi="Times New Roman" w:cs="Times New Roman"/>
          <w:bCs/>
          <w:sz w:val="28"/>
          <w:szCs w:val="28"/>
        </w:rPr>
        <w:t xml:space="preserve"> по организации ранней помощи, ресурсных классов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A02428">
        <w:rPr>
          <w:rFonts w:ascii="Times New Roman" w:hAnsi="Times New Roman" w:cs="Times New Roman"/>
          <w:bCs/>
          <w:sz w:val="28"/>
          <w:szCs w:val="28"/>
        </w:rPr>
        <w:t xml:space="preserve"> логопедической работе с детьми с РАС,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организованных МГППУ и ФРЦ по организации комплексного сопровождения детей с расстройствами аутистического спектра МГППУ.</w:t>
      </w:r>
    </w:p>
    <w:p w:rsidR="00595B5B" w:rsidRDefault="00523671" w:rsidP="005236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Шестой</w:t>
      </w:r>
      <w:r w:rsidR="000A402D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центра </w:t>
      </w:r>
      <w:r w:rsidR="000A402D">
        <w:rPr>
          <w:rFonts w:ascii="Times New Roman" w:hAnsi="Times New Roman" w:cs="Times New Roman"/>
          <w:sz w:val="28"/>
          <w:szCs w:val="28"/>
        </w:rPr>
        <w:t xml:space="preserve">в рамках соглашения с ГБОУ «Краевой психологический центр» </w:t>
      </w:r>
      <w:r>
        <w:rPr>
          <w:rFonts w:ascii="Times New Roman" w:hAnsi="Times New Roman" w:cs="Times New Roman"/>
          <w:sz w:val="28"/>
          <w:szCs w:val="28"/>
        </w:rPr>
        <w:t xml:space="preserve">и отделом образования Администрации Шпаковского муниципального района </w:t>
      </w:r>
      <w:r w:rsidR="000A402D">
        <w:rPr>
          <w:rFonts w:ascii="Times New Roman" w:hAnsi="Times New Roman" w:cs="Times New Roman"/>
          <w:sz w:val="28"/>
          <w:szCs w:val="28"/>
        </w:rPr>
        <w:t xml:space="preserve">проводятся занятия для кандидатов в приёмные родители в рамках «Школы приёмных родителей». </w:t>
      </w:r>
      <w:r>
        <w:rPr>
          <w:rFonts w:ascii="Times New Roman" w:hAnsi="Times New Roman" w:cs="Times New Roman"/>
          <w:sz w:val="28"/>
          <w:szCs w:val="28"/>
        </w:rPr>
        <w:t>В 2017-2018 уч. Году на базе центра прошли две группы, участниками которых были 25 человек.</w:t>
      </w:r>
    </w:p>
    <w:p w:rsidR="00595B5B" w:rsidRDefault="00595B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B5B" w:rsidRDefault="000A402D">
      <w:pPr>
        <w:pStyle w:val="11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деятельности учреждения, качество образования</w:t>
      </w:r>
    </w:p>
    <w:p w:rsidR="00595B5B" w:rsidRDefault="000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мониторинга качества и повышения эффективности услуг, оказываемых специалистами и администраторами, центром ежегодно проводится анонимный опрос родителей из контингента учреждения.</w:t>
      </w:r>
    </w:p>
    <w:p w:rsidR="00595B5B" w:rsidRDefault="000A4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201</w:t>
      </w:r>
      <w:r w:rsidR="00914A6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C12AB">
        <w:rPr>
          <w:rFonts w:ascii="Times New Roman" w:hAnsi="Times New Roman" w:cs="Times New Roman"/>
          <w:sz w:val="28"/>
          <w:szCs w:val="28"/>
        </w:rPr>
        <w:t>а</w:t>
      </w:r>
      <w:r w:rsidR="00BC4365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прове</w:t>
      </w:r>
      <w:r w:rsidR="00BC4365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мониторинг, в котором приняло участие </w:t>
      </w:r>
      <w:r w:rsidR="002806B9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родителя/законных представителя, что составляет 7</w:t>
      </w:r>
      <w:r w:rsidR="002806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 от общего числа родителей/законных представителей, с которыми </w:t>
      </w:r>
      <w:r w:rsidR="002806B9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заключены договоры на оказание услуг их детям</w:t>
      </w:r>
      <w:r w:rsidR="002806B9">
        <w:rPr>
          <w:rFonts w:ascii="Times New Roman" w:hAnsi="Times New Roman" w:cs="Times New Roman"/>
          <w:sz w:val="28"/>
          <w:szCs w:val="28"/>
        </w:rPr>
        <w:t xml:space="preserve"> в течение учебного года</w:t>
      </w:r>
      <w:r>
        <w:rPr>
          <w:rFonts w:ascii="Times New Roman" w:hAnsi="Times New Roman" w:cs="Times New Roman"/>
          <w:sz w:val="28"/>
          <w:szCs w:val="28"/>
        </w:rPr>
        <w:t>. Результаты представлены на диаграммах.</w:t>
      </w:r>
    </w:p>
    <w:p w:rsidR="00595B5B" w:rsidRDefault="00595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B5B" w:rsidRDefault="002806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95B5B" w:rsidRDefault="00595B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5B5B" w:rsidRDefault="00595B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B5B" w:rsidRDefault="000A402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937">
        <w:rPr>
          <w:rFonts w:ascii="Times New Roman" w:hAnsi="Times New Roman" w:cs="Times New Roman"/>
          <w:b/>
          <w:sz w:val="24"/>
          <w:szCs w:val="24"/>
        </w:rPr>
        <w:t xml:space="preserve">Рис. </w:t>
      </w:r>
      <w:r w:rsidR="00835937" w:rsidRPr="00835937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– Сроки получения и виды услуг, получаемых семьей в центре, в % от количества услуг с данной длительностью</w:t>
      </w:r>
    </w:p>
    <w:p w:rsidR="00595B5B" w:rsidRDefault="00B842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так же как и в прошлом учебном году,</w:t>
      </w:r>
      <w:r w:rsidR="000A402D">
        <w:rPr>
          <w:rFonts w:ascii="Times New Roman" w:hAnsi="Times New Roman" w:cs="Times New Roman"/>
          <w:sz w:val="28"/>
          <w:szCs w:val="28"/>
        </w:rPr>
        <w:t xml:space="preserve"> с увеличением длительности сопровождения ребёнка и семьи из контингента центра, предоставляемые услуги имеют выраженный комплексный характер.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A402D">
        <w:rPr>
          <w:rFonts w:ascii="Times New Roman" w:hAnsi="Times New Roman" w:cs="Times New Roman"/>
          <w:sz w:val="28"/>
          <w:szCs w:val="28"/>
        </w:rPr>
        <w:t>ольшинство детей на первом году сопровождении в центре получают, преимущественно, услуги психологов, что отражает профессиональную позицию специалистов и администраторов нашего центра, о приоритете психологической помощи на начальных этапах работы с детьми с нарушениями в развитии.</w:t>
      </w:r>
    </w:p>
    <w:p w:rsidR="00595B5B" w:rsidRDefault="00595B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5B5B" w:rsidRDefault="000A40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lastRenderedPageBreak/>
        <w:drawing>
          <wp:inline distT="0" distB="0" distL="0" distR="0">
            <wp:extent cx="5502275" cy="3724275"/>
            <wp:effectExtent l="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95B5B" w:rsidRDefault="00595B5B">
      <w:pPr>
        <w:pStyle w:val="11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95B5B" w:rsidRDefault="000A402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937">
        <w:rPr>
          <w:rFonts w:ascii="Times New Roman" w:hAnsi="Times New Roman" w:cs="Times New Roman"/>
          <w:b/>
          <w:sz w:val="24"/>
          <w:szCs w:val="24"/>
        </w:rPr>
        <w:t xml:space="preserve">Рис. </w:t>
      </w:r>
      <w:r w:rsidR="00835937" w:rsidRPr="00835937">
        <w:rPr>
          <w:rFonts w:ascii="Times New Roman" w:hAnsi="Times New Roman" w:cs="Times New Roman"/>
          <w:b/>
          <w:sz w:val="24"/>
          <w:szCs w:val="24"/>
        </w:rPr>
        <w:t>11</w:t>
      </w:r>
      <w:r w:rsidRPr="00835937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Удовлетворенность количеством занятий, предложенных центром ребёнку, получаемых семьей в центре, </w:t>
      </w:r>
      <w:r w:rsidR="00FB6A3F">
        <w:rPr>
          <w:rFonts w:ascii="Times New Roman" w:hAnsi="Times New Roman" w:cs="Times New Roman"/>
          <w:b/>
          <w:sz w:val="24"/>
          <w:szCs w:val="24"/>
        </w:rPr>
        <w:t>в %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количества услуг с данной длительностью</w:t>
      </w:r>
    </w:p>
    <w:p w:rsidR="00595B5B" w:rsidRDefault="00595B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5B5B" w:rsidRDefault="00595B5B">
      <w:pPr>
        <w:pStyle w:val="11"/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E039E" w:rsidRDefault="00CE03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39E" w:rsidRDefault="00CE03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39E" w:rsidRDefault="00CE03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39E" w:rsidRDefault="00CE03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39E" w:rsidRDefault="00CE03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lastRenderedPageBreak/>
        <w:drawing>
          <wp:inline distT="0" distB="0" distL="0" distR="0">
            <wp:extent cx="5502275" cy="3724275"/>
            <wp:effectExtent l="0" t="0" r="0" b="0"/>
            <wp:docPr id="3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E039E" w:rsidRDefault="00CE039E" w:rsidP="00CE03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Рис. </w:t>
      </w:r>
      <w:r w:rsidR="00835937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– Удовлетворенность содержанием образовательной программы, предложенных центром ребёнку, получаемых семьей в центре, в % от количества услуг с данной длительностью</w:t>
      </w:r>
    </w:p>
    <w:p w:rsidR="00CE039E" w:rsidRDefault="00CE03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39E" w:rsidRDefault="00CE03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39E" w:rsidRDefault="00CE03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5B" w:rsidRDefault="000A402D">
      <w:pPr>
        <w:pStyle w:val="11"/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02275" cy="3724275"/>
            <wp:effectExtent l="0" t="0" r="3175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95B5B" w:rsidRDefault="00595B5B">
      <w:pPr>
        <w:pStyle w:val="11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5B5B" w:rsidRDefault="00595B5B">
      <w:pPr>
        <w:pStyle w:val="11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5B5B" w:rsidRDefault="000A402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Рис. 1</w:t>
      </w:r>
      <w:r w:rsidR="0083593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– Удовлетворенность работой специалистов с ребёнком, в % от количества услуг с данной длительностью</w:t>
      </w:r>
    </w:p>
    <w:p w:rsidR="00595B5B" w:rsidRDefault="00595B5B">
      <w:pPr>
        <w:pStyle w:val="11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95B5B" w:rsidRDefault="000A402D">
      <w:pPr>
        <w:pStyle w:val="11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02275" cy="3724275"/>
            <wp:effectExtent l="0" t="0" r="3175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95B5B" w:rsidRDefault="00595B5B">
      <w:pPr>
        <w:pStyle w:val="11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95B5B" w:rsidRDefault="000A402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Рис. 1</w:t>
      </w:r>
      <w:r w:rsidR="0083593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– Удовлетворенность работой специалистов с родителями, в % от количества услуг с данной длительностью</w:t>
      </w:r>
    </w:p>
    <w:p w:rsidR="00595B5B" w:rsidRDefault="00595B5B">
      <w:pPr>
        <w:pStyle w:val="11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95B5B" w:rsidRDefault="00595B5B">
      <w:pPr>
        <w:pStyle w:val="11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95B5B" w:rsidRDefault="000A402D">
      <w:pPr>
        <w:pStyle w:val="11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02275" cy="3724275"/>
            <wp:effectExtent l="57150" t="0" r="41275" b="28575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95B5B" w:rsidRDefault="00595B5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5B" w:rsidRDefault="000A402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Рис. 1</w:t>
      </w:r>
      <w:r w:rsidR="0083593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– Удовлетворенность игровым и материально-техническим обеспечением занятий, в % от количества услуг с данной длительностью</w:t>
      </w:r>
    </w:p>
    <w:p w:rsidR="00595B5B" w:rsidRDefault="00595B5B">
      <w:pPr>
        <w:pStyle w:val="11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595B5B" w:rsidRDefault="000A402D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рисунках 1</w:t>
      </w:r>
      <w:r w:rsidR="008359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8359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приведено сопоставление изменения в различных сферах психического развития и речевом развитии, которые отмечают родители/законные представители из контингента центра.</w:t>
      </w:r>
    </w:p>
    <w:p w:rsidR="00595B5B" w:rsidRDefault="00595B5B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B5B" w:rsidRDefault="00595B5B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B5B" w:rsidRDefault="000A402D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98465" cy="4531360"/>
            <wp:effectExtent l="19050" t="0" r="6943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95B5B" w:rsidRDefault="00595B5B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B5B" w:rsidRDefault="000A402D">
      <w:pPr>
        <w:pStyle w:val="11"/>
        <w:spacing w:after="0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Рис. 1</w:t>
      </w:r>
      <w:r w:rsidR="0083593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– Изменения в поведенческой сфере, отмеченные родителями/законными представителями у их ребёнка (по частоте встречаемости, в числовом выражении от общего количества респондентов в указанных интервалах длительности получаемых услуг)</w:t>
      </w:r>
    </w:p>
    <w:p w:rsidR="00595B5B" w:rsidRDefault="00595B5B">
      <w:pPr>
        <w:pStyle w:val="11"/>
        <w:spacing w:after="0"/>
        <w:ind w:left="714"/>
        <w:jc w:val="center"/>
        <w:rPr>
          <w:rFonts w:ascii="Times New Roman" w:hAnsi="Times New Roman" w:cs="Times New Roman"/>
          <w:sz w:val="28"/>
          <w:szCs w:val="28"/>
        </w:rPr>
      </w:pPr>
    </w:p>
    <w:p w:rsidR="00595B5B" w:rsidRDefault="000A402D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удовлетворены этими изменениями:</w:t>
      </w:r>
    </w:p>
    <w:p w:rsidR="00F56650" w:rsidRDefault="000A402D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родители из контингента центра до 1 года с формулировкой «скорее да, чем нет» - </w:t>
      </w:r>
      <w:r w:rsidR="00F5665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,9%, «да» - </w:t>
      </w:r>
      <w:r w:rsidR="00F56650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,9%, «нет» - 1</w:t>
      </w:r>
      <w:r w:rsidR="00F5665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,2</w:t>
      </w:r>
      <w:r w:rsidR="00F56650">
        <w:rPr>
          <w:rFonts w:ascii="Times New Roman" w:hAnsi="Times New Roman" w:cs="Times New Roman"/>
          <w:sz w:val="28"/>
          <w:szCs w:val="28"/>
        </w:rPr>
        <w:t>.</w:t>
      </w:r>
    </w:p>
    <w:p w:rsidR="00595B5B" w:rsidRDefault="000A402D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из контингента центра 1 год с формулировкой «скорее да, чем нет» - 25%, «да» - 75%;</w:t>
      </w:r>
    </w:p>
    <w:p w:rsidR="00595B5B" w:rsidRDefault="000A402D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из контингента центра более 1 года с формулировкой «да» - 8</w:t>
      </w:r>
      <w:r w:rsidR="00F5665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,9%, «скорее да, чем нет» - </w:t>
      </w:r>
      <w:r w:rsidR="00F5665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,7%, «нет» - 4,</w:t>
      </w:r>
      <w:r w:rsidR="00F566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% (при ответе «без изменений»).</w:t>
      </w:r>
    </w:p>
    <w:p w:rsidR="00595B5B" w:rsidRDefault="00595B5B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B5B" w:rsidRDefault="000A402D">
      <w:pPr>
        <w:pStyle w:val="11"/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98465" cy="4531360"/>
            <wp:effectExtent l="19050" t="0" r="6943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95B5B" w:rsidRDefault="00595B5B">
      <w:pPr>
        <w:pStyle w:val="11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595B5B" w:rsidRDefault="000A402D">
      <w:pPr>
        <w:pStyle w:val="11"/>
        <w:spacing w:after="0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Рис. 1</w:t>
      </w:r>
      <w:r w:rsidR="0083593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– Изменения в эмоциональной сфере, отмеченные родителями/законными представителями у их ребёнка (по частоте встречаемости, в числовом выражении от общего количества респондентов в указанных интервалах длительности получаемых услуг)</w:t>
      </w:r>
    </w:p>
    <w:p w:rsidR="00595B5B" w:rsidRDefault="00595B5B">
      <w:pPr>
        <w:pStyle w:val="11"/>
        <w:spacing w:after="0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5B" w:rsidRDefault="00595B5B">
      <w:pPr>
        <w:pStyle w:val="11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595B5B" w:rsidRDefault="000A402D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Удовлетворены этими изменениями:</w:t>
      </w:r>
    </w:p>
    <w:p w:rsidR="00595B5B" w:rsidRDefault="000A402D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родители из контингента центра до 1 года с формулировкой «скорее да, чем нет» - </w:t>
      </w:r>
      <w:r w:rsidR="00E528AF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28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%, «да» - </w:t>
      </w:r>
      <w:r w:rsidR="00E528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8,5%;</w:t>
      </w:r>
    </w:p>
    <w:p w:rsidR="00595B5B" w:rsidRDefault="000A402D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из контингента центра 1 год с формулировкой «скорее да, чем нет» - 50%, «да» - 50%;</w:t>
      </w:r>
    </w:p>
    <w:p w:rsidR="00595B5B" w:rsidRDefault="000A402D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родители из контингента центра более 1 года с формулировкой «да» - </w:t>
      </w:r>
      <w:r w:rsidR="00E528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8,</w:t>
      </w:r>
      <w:r w:rsidR="00E528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%, «скорее да, чем нет» - </w:t>
      </w:r>
      <w:r w:rsidR="00E528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7,</w:t>
      </w:r>
      <w:r w:rsidR="00E528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%, «нет» - 4,</w:t>
      </w:r>
      <w:r w:rsidR="00E528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% (при ответе «без изменений»).</w:t>
      </w:r>
    </w:p>
    <w:p w:rsidR="00595B5B" w:rsidRDefault="00595B5B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B5B" w:rsidRDefault="000A402D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98465" cy="4531360"/>
            <wp:effectExtent l="19050" t="0" r="6943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95B5B" w:rsidRDefault="00595B5B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B5B" w:rsidRDefault="00595B5B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B5B" w:rsidRDefault="000A402D">
      <w:pPr>
        <w:pStyle w:val="11"/>
        <w:spacing w:after="0"/>
        <w:ind w:left="7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Рис. 1</w:t>
      </w:r>
      <w:r w:rsidR="0083593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– Изменения в речевом развитии, отмеченные родителями/законными представителями у их ребёнка (по частоте встречаемости, в числовом выражении от общего количества респондентов в указанных интервалах длительности получаемых услуг)</w:t>
      </w:r>
    </w:p>
    <w:p w:rsidR="00595B5B" w:rsidRDefault="00595B5B">
      <w:pPr>
        <w:pStyle w:val="11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595B5B" w:rsidRDefault="000A402D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Удовлетворены этими изменениями:</w:t>
      </w:r>
    </w:p>
    <w:p w:rsidR="00595B5B" w:rsidRDefault="000A402D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родители из контингента центра до 1 года с формулировкой «скорее да, чем нет» - </w:t>
      </w:r>
      <w:r w:rsidR="007277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8,6%, «да» - 42,8%, «нет» - </w:t>
      </w:r>
      <w:r w:rsidR="007277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8,6 (при ответе «нет изменений»);</w:t>
      </w:r>
    </w:p>
    <w:p w:rsidR="00595B5B" w:rsidRDefault="000A402D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из контингента центра 1 год с формулировкой «скорее да, чем нет» - 50%, «да» - 50%;</w:t>
      </w:r>
    </w:p>
    <w:p w:rsidR="00595B5B" w:rsidRDefault="000A402D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из контингента центра более 1 года с формулировкой «да» - 69,</w:t>
      </w:r>
      <w:r w:rsidR="007277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%, «скорее да, чем нет» - </w:t>
      </w:r>
      <w:r w:rsidR="0072777B">
        <w:rPr>
          <w:rFonts w:ascii="Times New Roman" w:hAnsi="Times New Roman" w:cs="Times New Roman"/>
          <w:sz w:val="28"/>
          <w:szCs w:val="28"/>
        </w:rPr>
        <w:t>26,3</w:t>
      </w:r>
      <w:r>
        <w:rPr>
          <w:rFonts w:ascii="Times New Roman" w:hAnsi="Times New Roman" w:cs="Times New Roman"/>
          <w:sz w:val="28"/>
          <w:szCs w:val="28"/>
        </w:rPr>
        <w:t>%, «скорее нет, чем да» - 4,3% (при ответе «нет изменений»).</w:t>
      </w:r>
    </w:p>
    <w:p w:rsidR="00595B5B" w:rsidRDefault="00595B5B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B5B" w:rsidRDefault="000A402D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98465" cy="4531360"/>
            <wp:effectExtent l="19050" t="0" r="6943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95B5B" w:rsidRDefault="00595B5B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B5B" w:rsidRDefault="00595B5B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B5B" w:rsidRDefault="000A402D">
      <w:pPr>
        <w:pStyle w:val="11"/>
        <w:spacing w:after="0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Рис. 1</w:t>
      </w:r>
      <w:r w:rsidR="0083593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– Изменения в познавательном  развитии, отмеченные родителями/законными представителями у их ребёнка (по частоте встречаемости, в числовом выражении от общего количества респондентов в указанных интервалах длительности получаемых услуг)</w:t>
      </w:r>
    </w:p>
    <w:p w:rsidR="00595B5B" w:rsidRDefault="00595B5B">
      <w:pPr>
        <w:pStyle w:val="11"/>
        <w:spacing w:after="0"/>
        <w:ind w:left="714"/>
        <w:jc w:val="center"/>
        <w:rPr>
          <w:rFonts w:ascii="Times New Roman" w:hAnsi="Times New Roman" w:cs="Times New Roman"/>
          <w:sz w:val="28"/>
          <w:szCs w:val="28"/>
        </w:rPr>
      </w:pPr>
    </w:p>
    <w:p w:rsidR="00595B5B" w:rsidRDefault="000A402D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Удовлетворены этими изменениями:</w:t>
      </w:r>
    </w:p>
    <w:p w:rsidR="00595B5B" w:rsidRDefault="000A402D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из контингента центра до 1 года с формулировкой «скорее да, чем нет» - 28,6%, «да» - 57,2%, «нет» - 14,2% (при ответе «нет изменений»);</w:t>
      </w:r>
    </w:p>
    <w:p w:rsidR="00595B5B" w:rsidRDefault="000A402D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из контингента центра 1 год с формулировкой «скорее да, чем нет» - 50%, «да» - 50%;</w:t>
      </w:r>
    </w:p>
    <w:p w:rsidR="00595B5B" w:rsidRDefault="000A402D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из контингента центра более 1 года с формулировкой «да» - 78,3%, «скорее да, чем нет» - 13%,  «нет» - 8,7 % (при ответе «нет изменений»).</w:t>
      </w:r>
    </w:p>
    <w:p w:rsidR="00595B5B" w:rsidRDefault="00595B5B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B5B" w:rsidRDefault="00595B5B">
      <w:pPr>
        <w:pStyle w:val="11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595B5B" w:rsidRDefault="000A402D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</w:t>
      </w:r>
      <w:r w:rsidR="0083593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приведено сопоставление ответов родителей/законных представителей на вопрос об изменениях, произошедших с ними и их семьями в данном учебном году.</w:t>
      </w:r>
    </w:p>
    <w:p w:rsidR="00595B5B" w:rsidRDefault="000A402D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98465" cy="4531360"/>
            <wp:effectExtent l="19050" t="0" r="6943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95B5B" w:rsidRDefault="00595B5B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B5B" w:rsidRDefault="000A402D">
      <w:pPr>
        <w:pStyle w:val="11"/>
        <w:spacing w:after="0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Рис. </w:t>
      </w:r>
      <w:r w:rsidR="0083593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– Изменения, которые произошли с родителем и семьей (по частоте встречаемости, в числовом выражении от общего количества респондентов в указанных интервалах длительности получаемых услуг) </w:t>
      </w:r>
    </w:p>
    <w:p w:rsidR="00595B5B" w:rsidRDefault="00595B5B">
      <w:pPr>
        <w:pStyle w:val="11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5B5B" w:rsidRDefault="000A402D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Удовлетворены этими изменениями:</w:t>
      </w:r>
    </w:p>
    <w:p w:rsidR="00595B5B" w:rsidRDefault="000A402D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из контингента центра до 1 года с формулировкой «скорее да, чем нет» - 28,6%, «да» - 57,2%, «нет» - 14,2% (при ответе «нет изменений»);</w:t>
      </w:r>
    </w:p>
    <w:p w:rsidR="00595B5B" w:rsidRDefault="000A402D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из контингента центра 1 год с формулировкой «скорее да, чем нет» - 50%, «да» - 50%;</w:t>
      </w:r>
    </w:p>
    <w:p w:rsidR="00595B5B" w:rsidRDefault="000A402D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родители из контингента центра более 1 года с формулировкой «да» - 78,3%, «скорее да, чем нет» - 13%,  «нет» - 8,7 % (при ответе «нет изменений»).</w:t>
      </w:r>
    </w:p>
    <w:p w:rsidR="00595B5B" w:rsidRDefault="000A402D">
      <w:pPr>
        <w:pStyle w:val="1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рисунках </w:t>
      </w:r>
      <w:r w:rsidR="0083593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-20 приведена информация об удовлетворенности родителей информацией и разъяснениями, даваемыми специалистами в рамках консультаций. </w:t>
      </w:r>
    </w:p>
    <w:p w:rsidR="00595B5B" w:rsidRDefault="00595B5B">
      <w:pPr>
        <w:pStyle w:val="1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B5B" w:rsidRDefault="00595B5B">
      <w:pPr>
        <w:pStyle w:val="1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B5B" w:rsidRDefault="000A402D">
      <w:pPr>
        <w:pStyle w:val="1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02275" cy="3724275"/>
            <wp:effectExtent l="0" t="0" r="3175" b="0"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595B5B" w:rsidRDefault="00595B5B">
      <w:pPr>
        <w:pStyle w:val="1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B5B" w:rsidRDefault="00595B5B">
      <w:pPr>
        <w:pStyle w:val="1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B5B" w:rsidRDefault="00595B5B">
      <w:pPr>
        <w:pStyle w:val="11"/>
        <w:spacing w:after="0"/>
      </w:pPr>
    </w:p>
    <w:p w:rsidR="00595B5B" w:rsidRDefault="000A402D">
      <w:pPr>
        <w:pStyle w:val="11"/>
        <w:spacing w:after="0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</w:t>
      </w:r>
      <w:r w:rsidR="00835937">
        <w:rPr>
          <w:rFonts w:ascii="Times New Roman" w:hAnsi="Times New Roman" w:cs="Times New Roman"/>
          <w:b/>
          <w:sz w:val="24"/>
          <w:szCs w:val="24"/>
        </w:rPr>
        <w:t>.21</w:t>
      </w:r>
      <w:r>
        <w:rPr>
          <w:rFonts w:ascii="Times New Roman" w:hAnsi="Times New Roman" w:cs="Times New Roman"/>
          <w:b/>
          <w:sz w:val="24"/>
          <w:szCs w:val="24"/>
        </w:rPr>
        <w:t xml:space="preserve"> - Удовлетворенность родителей информацией и разъяснениями о сложностях ребёнка (в % от общего количества респондентов в указанных интервалах длительности получаемых услуг)</w:t>
      </w:r>
    </w:p>
    <w:p w:rsidR="00595B5B" w:rsidRDefault="00595B5B">
      <w:pPr>
        <w:pStyle w:val="1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5B" w:rsidRDefault="00595B5B">
      <w:pPr>
        <w:pStyle w:val="1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5B" w:rsidRDefault="000A402D">
      <w:pPr>
        <w:pStyle w:val="1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502275" cy="3724275"/>
            <wp:effectExtent l="0" t="0" r="3175" b="0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595B5B" w:rsidRDefault="00595B5B">
      <w:pPr>
        <w:pStyle w:val="1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5B" w:rsidRDefault="00595B5B">
      <w:pPr>
        <w:pStyle w:val="1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5B" w:rsidRDefault="000A402D">
      <w:pPr>
        <w:pStyle w:val="11"/>
        <w:spacing w:after="0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</w:t>
      </w:r>
      <w:r w:rsidR="00835937">
        <w:rPr>
          <w:rFonts w:ascii="Times New Roman" w:hAnsi="Times New Roman" w:cs="Times New Roman"/>
          <w:b/>
          <w:sz w:val="24"/>
          <w:szCs w:val="24"/>
        </w:rPr>
        <w:t>. 22</w:t>
      </w:r>
      <w:r>
        <w:rPr>
          <w:rFonts w:ascii="Times New Roman" w:hAnsi="Times New Roman" w:cs="Times New Roman"/>
          <w:b/>
          <w:sz w:val="24"/>
          <w:szCs w:val="24"/>
        </w:rPr>
        <w:t xml:space="preserve"> - Удовлетворенность родителей информацией и разъяснениями о средствах и методиках развития ребёнка (в % от общего количества респондентов в указанных интервалах длительности получаемых услуг)</w:t>
      </w:r>
    </w:p>
    <w:p w:rsidR="00595B5B" w:rsidRDefault="00595B5B">
      <w:pPr>
        <w:pStyle w:val="11"/>
        <w:spacing w:after="0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5B" w:rsidRDefault="000A402D">
      <w:pPr>
        <w:pStyle w:val="11"/>
        <w:spacing w:after="0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502275" cy="3724275"/>
            <wp:effectExtent l="0" t="0" r="3175" b="0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595B5B" w:rsidRDefault="00595B5B">
      <w:pPr>
        <w:pStyle w:val="11"/>
        <w:spacing w:after="0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5B" w:rsidRDefault="000A402D">
      <w:pPr>
        <w:pStyle w:val="11"/>
        <w:spacing w:after="0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</w:t>
      </w:r>
      <w:r w:rsidR="0083593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83593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- Удовлетворенность родителей информацией и разъяснениями о построении эффективных отношений с ребёнком (в % от общего количества респондентов в указанных интервалах длительности получаемых услуг)</w:t>
      </w:r>
    </w:p>
    <w:p w:rsidR="00595B5B" w:rsidRDefault="00595B5B">
      <w:pPr>
        <w:pStyle w:val="11"/>
        <w:spacing w:after="0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5B" w:rsidRDefault="000A402D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2</w:t>
      </w:r>
      <w:r w:rsidR="008359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сопоставление удовлетворенности результатами образовательной программы, предложенной в 2016-2017 учебном году ребёнку, по мнению родителей/законных представителей.</w:t>
      </w:r>
    </w:p>
    <w:p w:rsidR="00595B5B" w:rsidRDefault="00595B5B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B5B" w:rsidRDefault="000A402D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02275" cy="3724275"/>
            <wp:effectExtent l="0" t="0" r="3175" b="0"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595B5B" w:rsidRDefault="00595B5B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B5B" w:rsidRDefault="000A402D">
      <w:pPr>
        <w:pStyle w:val="11"/>
        <w:spacing w:after="0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Рисунок 2</w:t>
      </w:r>
      <w:r w:rsidR="0083593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- Удовлетворенность родителей результатом образовательной программы, предложенной ребёнку (в % от общего количества респондентов в указанных интервалах длительности получаемых услуг)</w:t>
      </w:r>
    </w:p>
    <w:p w:rsidR="00595B5B" w:rsidRDefault="00595B5B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B5B" w:rsidRPr="003B593C" w:rsidRDefault="000A402D">
      <w:pPr>
        <w:pStyle w:val="11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93C">
        <w:rPr>
          <w:rFonts w:ascii="Times New Roman" w:hAnsi="Times New Roman" w:cs="Times New Roman"/>
          <w:b/>
          <w:sz w:val="28"/>
          <w:szCs w:val="28"/>
        </w:rPr>
        <w:t>Социальная активность и внешние связи учреждения</w:t>
      </w:r>
    </w:p>
    <w:p w:rsidR="00595B5B" w:rsidRDefault="000A402D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B593C">
        <w:rPr>
          <w:rFonts w:ascii="Times New Roman" w:hAnsi="Times New Roman" w:cs="Times New Roman"/>
          <w:bCs/>
          <w:iCs/>
          <w:sz w:val="28"/>
          <w:szCs w:val="28"/>
        </w:rPr>
        <w:t xml:space="preserve">Традиционно </w:t>
      </w:r>
      <w:r w:rsidR="003B593C" w:rsidRPr="003B593C">
        <w:rPr>
          <w:rFonts w:ascii="Times New Roman" w:hAnsi="Times New Roman" w:cs="Times New Roman"/>
          <w:bCs/>
          <w:iCs/>
          <w:sz w:val="28"/>
          <w:szCs w:val="28"/>
        </w:rPr>
        <w:t>специалисты и администрация</w:t>
      </w:r>
      <w:r w:rsidRPr="003B593C">
        <w:rPr>
          <w:rFonts w:ascii="Times New Roman" w:hAnsi="Times New Roman" w:cs="Times New Roman"/>
          <w:bCs/>
          <w:iCs/>
          <w:sz w:val="28"/>
          <w:szCs w:val="28"/>
        </w:rPr>
        <w:t xml:space="preserve"> центр</w:t>
      </w:r>
      <w:r w:rsidR="003B593C" w:rsidRPr="003B593C">
        <w:rPr>
          <w:rFonts w:ascii="Times New Roman" w:hAnsi="Times New Roman" w:cs="Times New Roman"/>
          <w:bCs/>
          <w:iCs/>
          <w:sz w:val="28"/>
          <w:szCs w:val="28"/>
        </w:rPr>
        <w:t xml:space="preserve">а активно взаимодействует организационно и содержательно в жизни </w:t>
      </w:r>
      <w:r w:rsidRPr="003B593C">
        <w:rPr>
          <w:rFonts w:ascii="Times New Roman" w:hAnsi="Times New Roman" w:cs="Times New Roman"/>
          <w:bCs/>
          <w:iCs/>
          <w:sz w:val="28"/>
          <w:szCs w:val="28"/>
        </w:rPr>
        <w:t>местного профессионального сообщества</w:t>
      </w:r>
      <w:r w:rsidR="003B593C" w:rsidRPr="003B593C">
        <w:rPr>
          <w:rFonts w:ascii="Times New Roman" w:hAnsi="Times New Roman" w:cs="Times New Roman"/>
          <w:bCs/>
          <w:iCs/>
          <w:sz w:val="28"/>
          <w:szCs w:val="28"/>
        </w:rPr>
        <w:t>.Наша позиция – против изоляции</w:t>
      </w:r>
      <w:r w:rsidRPr="003B593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3B593C" w:rsidRPr="003B593C">
        <w:rPr>
          <w:rFonts w:ascii="Times New Roman" w:hAnsi="Times New Roman" w:cs="Times New Roman"/>
          <w:bCs/>
          <w:iCs/>
          <w:sz w:val="28"/>
          <w:szCs w:val="28"/>
        </w:rPr>
        <w:t xml:space="preserve"> за построение </w:t>
      </w:r>
      <w:r w:rsidRPr="003B593C">
        <w:rPr>
          <w:rFonts w:ascii="Times New Roman" w:hAnsi="Times New Roman" w:cs="Times New Roman"/>
          <w:bCs/>
          <w:iCs/>
          <w:sz w:val="28"/>
          <w:szCs w:val="28"/>
        </w:rPr>
        <w:t>партнер</w:t>
      </w:r>
      <w:r w:rsidR="003B593C" w:rsidRPr="003B593C">
        <w:rPr>
          <w:rFonts w:ascii="Times New Roman" w:hAnsi="Times New Roman" w:cs="Times New Roman"/>
          <w:bCs/>
          <w:iCs/>
          <w:sz w:val="28"/>
          <w:szCs w:val="28"/>
        </w:rPr>
        <w:t>ства с учреждениями и специалистами</w:t>
      </w:r>
      <w:r w:rsidRPr="003B593C">
        <w:rPr>
          <w:rFonts w:ascii="Times New Roman" w:hAnsi="Times New Roman" w:cs="Times New Roman"/>
          <w:bCs/>
          <w:iCs/>
          <w:sz w:val="28"/>
          <w:szCs w:val="28"/>
        </w:rPr>
        <w:t xml:space="preserve"> из числа государственных и общественных организаций</w:t>
      </w:r>
      <w:r w:rsidR="003B593C" w:rsidRPr="003B593C">
        <w:rPr>
          <w:rFonts w:ascii="Times New Roman" w:hAnsi="Times New Roman" w:cs="Times New Roman"/>
          <w:bCs/>
          <w:iCs/>
          <w:sz w:val="28"/>
          <w:szCs w:val="28"/>
        </w:rPr>
        <w:t xml:space="preserve"> для улучшения качества оказания услуг и жизни детей с нарушениями развития и членов их семей</w:t>
      </w:r>
      <w:r w:rsidRPr="003B593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BD04DF" w:rsidRPr="00BD04DF">
        <w:rPr>
          <w:rFonts w:ascii="Times New Roman" w:hAnsi="Times New Roman" w:cs="Times New Roman"/>
          <w:bCs/>
          <w:iCs/>
          <w:sz w:val="28"/>
          <w:szCs w:val="28"/>
        </w:rPr>
        <w:t>Данная позиция отражена в мероприятиях и проектах (большая часть которых реализована в рамках грантов Правительства Ставропольского края и Фонда поддержки детей, находящихся в трудной жизненной ситуации «Право быть равным» и «Защитим детей от насилия»), которые организовывал или принимал участие центр.</w:t>
      </w:r>
      <w:r w:rsidR="00107978">
        <w:rPr>
          <w:rFonts w:ascii="Times New Roman" w:hAnsi="Times New Roman" w:cs="Times New Roman"/>
          <w:bCs/>
          <w:iCs/>
          <w:sz w:val="28"/>
          <w:szCs w:val="28"/>
        </w:rPr>
        <w:t xml:space="preserve"> Ознакомиться с подробными описаниями мероприятий и фотоотчетами вы можете на официальном сайте центра. </w:t>
      </w:r>
    </w:p>
    <w:p w:rsidR="00107978" w:rsidRDefault="00107978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07978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Мероприятия, организованные для детей с нарушениями в развитии и их семей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107978" w:rsidRDefault="00107978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7978">
        <w:rPr>
          <w:rFonts w:ascii="Times New Roman" w:hAnsi="Times New Roman" w:cs="Times New Roman"/>
          <w:bCs/>
          <w:iCs/>
          <w:sz w:val="28"/>
          <w:szCs w:val="28"/>
        </w:rPr>
        <w:t>14 октября 2017 г. в г. Ставрополе центр совместно с АНО «ПроПси» провели традиционный турнир по семейному футболу. Участники – семьи, воспитывающие детей с нарушениями в развитии из контингента центра и сотрудники с семьями. Несмотря на прохладу и дождь, ставший также хорошей традицией, спортивный азарт, радость и удовольствие от общения и игры испытали всё участники соревнований! В мероприятии приняло участие 18 семей посещающих центр и специалистов.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Данное мероприятие было приурочено к традиционной для центра акции, посвященной Всемирному дню психического здоровья. </w:t>
      </w:r>
    </w:p>
    <w:p w:rsidR="00107978" w:rsidRDefault="00107978" w:rsidP="00107978">
      <w:pPr>
        <w:pStyle w:val="11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 17 октября м</w:t>
      </w:r>
      <w:r w:rsidRPr="00107978">
        <w:rPr>
          <w:rFonts w:ascii="Times New Roman" w:hAnsi="Times New Roman" w:cs="Times New Roman"/>
          <w:bCs/>
          <w:iCs/>
          <w:sz w:val="28"/>
          <w:szCs w:val="28"/>
        </w:rPr>
        <w:t>астерские отделения социально-трудовых компетенций заявлен</w:t>
      </w:r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107978">
        <w:rPr>
          <w:rFonts w:ascii="Times New Roman" w:hAnsi="Times New Roman" w:cs="Times New Roman"/>
          <w:bCs/>
          <w:iCs/>
          <w:sz w:val="28"/>
          <w:szCs w:val="28"/>
        </w:rPr>
        <w:t>ы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107978">
        <w:rPr>
          <w:rFonts w:ascii="Times New Roman" w:hAnsi="Times New Roman" w:cs="Times New Roman"/>
          <w:bCs/>
          <w:iCs/>
          <w:sz w:val="28"/>
          <w:szCs w:val="28"/>
        </w:rPr>
        <w:t>на  конкурс проектов сервиса психического здоровья «Год психического здоровья», организованном</w:t>
      </w:r>
      <w:r w:rsidR="00DC4142">
        <w:rPr>
          <w:rFonts w:ascii="Times New Roman" w:hAnsi="Times New Roman" w:cs="Times New Roman"/>
          <w:bCs/>
          <w:iCs/>
          <w:sz w:val="28"/>
          <w:szCs w:val="28"/>
        </w:rPr>
        <w:t xml:space="preserve"> партнерами центра</w:t>
      </w:r>
      <w:r w:rsidRPr="00107978">
        <w:rPr>
          <w:rFonts w:ascii="Times New Roman" w:hAnsi="Times New Roman" w:cs="Times New Roman"/>
          <w:bCs/>
          <w:iCs/>
          <w:sz w:val="28"/>
          <w:szCs w:val="28"/>
        </w:rPr>
        <w:t xml:space="preserve"> АНО «ПроПси»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победили </w:t>
      </w:r>
      <w:r w:rsidRPr="00107978">
        <w:rPr>
          <w:rFonts w:ascii="Times New Roman" w:hAnsi="Times New Roman" w:cs="Times New Roman"/>
          <w:bCs/>
          <w:iCs/>
          <w:sz w:val="28"/>
          <w:szCs w:val="28"/>
        </w:rPr>
        <w:t xml:space="preserve">в номинации «Широкое информирование и образовательная деятельность в обществе».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Для всех участников </w:t>
      </w:r>
      <w:r w:rsidR="00DC4142">
        <w:rPr>
          <w:rFonts w:ascii="Times New Roman" w:hAnsi="Times New Roman" w:cs="Times New Roman"/>
          <w:bCs/>
          <w:iCs/>
          <w:sz w:val="28"/>
          <w:szCs w:val="28"/>
        </w:rPr>
        <w:t xml:space="preserve">награждения на </w:t>
      </w:r>
      <w:r>
        <w:rPr>
          <w:rFonts w:ascii="Times New Roman" w:hAnsi="Times New Roman" w:cs="Times New Roman"/>
          <w:bCs/>
          <w:iCs/>
          <w:sz w:val="28"/>
          <w:szCs w:val="28"/>
        </w:rPr>
        <w:t>«Инфо-пати»</w:t>
      </w:r>
      <w:r w:rsidR="00DC4142">
        <w:rPr>
          <w:rFonts w:ascii="Times New Roman" w:hAnsi="Times New Roman" w:cs="Times New Roman"/>
          <w:bCs/>
          <w:iCs/>
          <w:sz w:val="28"/>
          <w:szCs w:val="28"/>
        </w:rPr>
        <w:t xml:space="preserve"> в галерее «Паршин» в г. Ставрополе</w:t>
      </w:r>
      <w:r w:rsidRPr="00107978">
        <w:rPr>
          <w:rFonts w:ascii="Times New Roman" w:hAnsi="Times New Roman" w:cs="Times New Roman"/>
          <w:bCs/>
          <w:iCs/>
          <w:sz w:val="28"/>
          <w:szCs w:val="28"/>
        </w:rPr>
        <w:t xml:space="preserve"> (более 50 человек, среди которых специалисты сервиса психического здоровья и заинтересованные гости) дети, посещающие мастерские отделения приготовили разнообразные сюрпризы. Так, маленькие артисты мастерской театра кукол показали спектакль «Гуси-лебеди», а дети, посещающие гончарную и художественную мастерскую, подарили участникам яркие изделия, созданные своими руками.</w:t>
      </w:r>
    </w:p>
    <w:p w:rsidR="00DC4142" w:rsidRPr="00107978" w:rsidRDefault="00357C50" w:rsidP="00107978">
      <w:pPr>
        <w:pStyle w:val="11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20 ноября в центре в рамках В</w:t>
      </w:r>
      <w:r w:rsidRPr="00357C50">
        <w:rPr>
          <w:rFonts w:ascii="Times New Roman" w:hAnsi="Times New Roman" w:cs="Times New Roman"/>
          <w:bCs/>
          <w:iCs/>
          <w:sz w:val="28"/>
          <w:szCs w:val="28"/>
        </w:rPr>
        <w:t>сероссийск</w:t>
      </w:r>
      <w:r>
        <w:rPr>
          <w:rFonts w:ascii="Times New Roman" w:hAnsi="Times New Roman" w:cs="Times New Roman"/>
          <w:bCs/>
          <w:iCs/>
          <w:sz w:val="28"/>
          <w:szCs w:val="28"/>
        </w:rPr>
        <w:t>ого</w:t>
      </w:r>
      <w:r w:rsidRPr="00357C50">
        <w:rPr>
          <w:rFonts w:ascii="Times New Roman" w:hAnsi="Times New Roman" w:cs="Times New Roman"/>
          <w:bCs/>
          <w:iCs/>
          <w:sz w:val="28"/>
          <w:szCs w:val="28"/>
        </w:rPr>
        <w:t xml:space="preserve"> Дн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357C50">
        <w:rPr>
          <w:rFonts w:ascii="Times New Roman" w:hAnsi="Times New Roman" w:cs="Times New Roman"/>
          <w:bCs/>
          <w:iCs/>
          <w:sz w:val="28"/>
          <w:szCs w:val="28"/>
        </w:rPr>
        <w:t xml:space="preserve"> правовой помощи детям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были проведены три тематические родительские групп, посвященные данной теме. Родителям/законным представителям были рекомендованы полезные интернет-ресурсы правовой помощи от наших коллег: РБОО «Центр лечебной педагогики» (г. Москва), кабинета онлайн консультирования «ПроПсиТин» (АНО «ПроПси», г. Ставрополь). </w:t>
      </w:r>
    </w:p>
    <w:p w:rsidR="00531438" w:rsidRPr="00531438" w:rsidRDefault="00531438" w:rsidP="00D10D0A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1438">
        <w:rPr>
          <w:rFonts w:ascii="Times New Roman" w:hAnsi="Times New Roman" w:cs="Times New Roman"/>
          <w:bCs/>
          <w:iCs/>
          <w:sz w:val="28"/>
          <w:szCs w:val="28"/>
        </w:rPr>
        <w:t>15 ноября 2017 года на базе ГБПОУ «Григорополисский сельскохозяйственный техникум имени атамана М.И.Платова» в рамках реализации проекта «Ресурсный центр профессиональной ориентации «Вектор» для детей-сирот и детей, оставшихся без попечения родителей, состоялся обучающий семинар для волонтеров.</w:t>
      </w:r>
    </w:p>
    <w:p w:rsidR="00531438" w:rsidRPr="00531438" w:rsidRDefault="00531438" w:rsidP="00D10D0A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1438">
        <w:rPr>
          <w:rFonts w:ascii="Times New Roman" w:hAnsi="Times New Roman" w:cs="Times New Roman"/>
          <w:bCs/>
          <w:iCs/>
          <w:sz w:val="28"/>
          <w:szCs w:val="28"/>
        </w:rPr>
        <w:t>Проект реализ</w:t>
      </w:r>
      <w:r w:rsidR="00CE74DA">
        <w:rPr>
          <w:rFonts w:ascii="Times New Roman" w:hAnsi="Times New Roman" w:cs="Times New Roman"/>
          <w:bCs/>
          <w:iCs/>
          <w:sz w:val="28"/>
          <w:szCs w:val="28"/>
        </w:rPr>
        <w:t>овывался</w:t>
      </w:r>
      <w:r w:rsidRPr="00531438">
        <w:rPr>
          <w:rFonts w:ascii="Times New Roman" w:hAnsi="Times New Roman" w:cs="Times New Roman"/>
          <w:bCs/>
          <w:iCs/>
          <w:sz w:val="28"/>
          <w:szCs w:val="28"/>
        </w:rPr>
        <w:t xml:space="preserve"> при содействии Фонда детей, находящихся в трудной жизненной ситуации. Проект направлен на комплексное решение практических и социальных проблем в сфере:</w:t>
      </w:r>
    </w:p>
    <w:p w:rsidR="00531438" w:rsidRPr="00531438" w:rsidRDefault="00531438" w:rsidP="00D10D0A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143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1) профессиональной ориентации и предпрофессиональной подготовки детей-сирот и детей, оставшихся без попечения родителей;</w:t>
      </w:r>
    </w:p>
    <w:p w:rsidR="00531438" w:rsidRPr="00531438" w:rsidRDefault="00531438" w:rsidP="00D10D0A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1438">
        <w:rPr>
          <w:rFonts w:ascii="Times New Roman" w:hAnsi="Times New Roman" w:cs="Times New Roman"/>
          <w:bCs/>
          <w:iCs/>
          <w:sz w:val="28"/>
          <w:szCs w:val="28"/>
        </w:rPr>
        <w:t>2) повышения престижа рабочих профессий и специальностей из перечня ТОП-50 наиболее востребованных на рынке труда, новых и перспективных профессий, требующих среднего профессионального образования, и перечня профессий (компетенций) WorldSkillsRussia;</w:t>
      </w:r>
    </w:p>
    <w:p w:rsidR="00531438" w:rsidRPr="00531438" w:rsidRDefault="00531438" w:rsidP="00D10D0A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1438">
        <w:rPr>
          <w:rFonts w:ascii="Times New Roman" w:hAnsi="Times New Roman" w:cs="Times New Roman"/>
          <w:bCs/>
          <w:iCs/>
          <w:sz w:val="28"/>
          <w:szCs w:val="28"/>
        </w:rPr>
        <w:t>3) поддержки и оказания квалифицированной помощи семьям и детям, оказавшимися в сложной жизненной ситуации (в мобилизации собственных ресурсов, налаживании социальных контактов, обучении, формировании навыков общения) в решении вопросов выбора будущей профессии.</w:t>
      </w:r>
    </w:p>
    <w:p w:rsidR="00107978" w:rsidRDefault="00531438" w:rsidP="00D10D0A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1438">
        <w:rPr>
          <w:rFonts w:ascii="Times New Roman" w:hAnsi="Times New Roman" w:cs="Times New Roman"/>
          <w:bCs/>
          <w:iCs/>
          <w:sz w:val="28"/>
          <w:szCs w:val="28"/>
        </w:rPr>
        <w:t>Специалисты центра – педагоги-психологи Андросова Ольга Анатольевна и Швейнфорт Наталья Олеговна провели семинар-тренинг, в котором приняли участие 30 волонтеров из числа студентов техникума. В ходе семинара были рассмотрены психологические аспекты взаимодействия волонтёров со своими подопечными.</w:t>
      </w:r>
    </w:p>
    <w:p w:rsidR="00CE74DA" w:rsidRDefault="00CE74DA" w:rsidP="00D10D0A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предновогоднюю недели специалисты Школы-Центра и </w:t>
      </w:r>
      <w:r w:rsidR="00127EB9">
        <w:rPr>
          <w:rFonts w:ascii="Times New Roman" w:hAnsi="Times New Roman" w:cs="Times New Roman"/>
          <w:bCs/>
          <w:iCs/>
          <w:sz w:val="28"/>
          <w:szCs w:val="28"/>
        </w:rPr>
        <w:t xml:space="preserve">отделения психолого-педагогического сопровождения провели новогодние праздничные занятия для детей из контингента центра, не посещающих образовательные организации. Дети с удовольствием участвовали в конкурсах новогоднего представления от Деда Мороза, Снегурочки и сказочных персонажей и получили подарки от частного благотворителя. </w:t>
      </w:r>
    </w:p>
    <w:p w:rsidR="00127EB9" w:rsidRDefault="00236CC1" w:rsidP="00236CC1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рамках 9-ой ежегодной краевой конференции специалистов служб сопровождения, организованной центром 30 марта «Аутизм. Строим мосты, преодолеваем барьеры» з</w:t>
      </w:r>
      <w:r w:rsidRPr="00236CC1">
        <w:rPr>
          <w:rFonts w:ascii="Times New Roman" w:hAnsi="Times New Roman" w:cs="Times New Roman"/>
          <w:bCs/>
          <w:iCs/>
          <w:sz w:val="28"/>
          <w:szCs w:val="28"/>
        </w:rPr>
        <w:t>аключительным мероприятием конференции, вот уже второй год, стало представление от мастерской театра кукол отделения социально-трудовых компетенций для детей с нарушениями развития. В этот раз зрителям – участникам конференции и специально приглашенным гостям – был представлен уникальный рэп-спектакль «Теремок». Художественным руководителем, режиссером постановки и главным педагогом мастерской является давний друг и партнёр центра Наталья Ледовских. И вновь, дети подарили себе и зрителям минуты радости и удовольствия!Во время конференции так же проходила выставка-ярмарка изделий гончарной и художественной мастерских отделения социально-трудовых компетенций для детей с нарушениями развития.</w:t>
      </w:r>
    </w:p>
    <w:p w:rsidR="00236CC1" w:rsidRDefault="00236CC1" w:rsidP="00236CC1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21 мая в мастерской театра кукол состоялся открытый урок для родителей и специалистов, на котором дети показали</w:t>
      </w:r>
      <w:r w:rsidR="00F05415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чему научились в этом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году и приоткрыли «внутреннюю кухню», показав</w:t>
      </w:r>
      <w:r w:rsidR="00F05415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как строится разминочный и репетиционный процесс. </w:t>
      </w:r>
    </w:p>
    <w:p w:rsidR="00F479A2" w:rsidRDefault="00BA755C" w:rsidP="00236CC1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25 мая родители детей из </w:t>
      </w:r>
      <w:r w:rsidR="00F05415">
        <w:rPr>
          <w:rFonts w:ascii="Times New Roman" w:hAnsi="Times New Roman" w:cs="Times New Roman"/>
          <w:bCs/>
          <w:iCs/>
          <w:sz w:val="28"/>
          <w:szCs w:val="28"/>
        </w:rPr>
        <w:t>контингента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центра </w:t>
      </w:r>
      <w:r w:rsidR="00F05415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организовали праздник «Шоу мыльных пузырей», приуроченный ко Дню защиты детей. Мы второй год убеждаемся, что </w:t>
      </w:r>
      <w:r w:rsidR="00F479A2">
        <w:rPr>
          <w:rFonts w:ascii="Times New Roman" w:hAnsi="Times New Roman" w:cs="Times New Roman"/>
          <w:bCs/>
          <w:iCs/>
          <w:sz w:val="28"/>
          <w:szCs w:val="28"/>
        </w:rPr>
        <w:t>волшебство мыльных пузырей приносит огромное удовольствие и даже оказывается терапевтичным, особенно для детей с РАС.</w:t>
      </w:r>
    </w:p>
    <w:p w:rsidR="00236CC1" w:rsidRPr="00F479A2" w:rsidRDefault="00F479A2" w:rsidP="00236CC1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9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Взаимодействие со специалистами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 администрацией </w:t>
      </w:r>
      <w:r w:rsidRPr="00F479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образовательных, медицинских организаций и учреждений социального обслуживания. </w:t>
      </w:r>
    </w:p>
    <w:p w:rsidR="008A4552" w:rsidRDefault="00F479A2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В 2017-2018 году з</w:t>
      </w:r>
      <w:r w:rsidR="000A402D">
        <w:rPr>
          <w:rFonts w:ascii="Times New Roman" w:hAnsi="Times New Roman" w:cs="Times New Roman"/>
          <w:sz w:val="28"/>
          <w:szCs w:val="28"/>
        </w:rPr>
        <w:t>аключены договоры со всеми образовательными учреждениями г. Михайловска, договор</w:t>
      </w:r>
      <w:r w:rsidR="008A4552">
        <w:rPr>
          <w:rFonts w:ascii="Times New Roman" w:hAnsi="Times New Roman" w:cs="Times New Roman"/>
          <w:sz w:val="28"/>
          <w:szCs w:val="28"/>
        </w:rPr>
        <w:t>ы</w:t>
      </w:r>
      <w:r w:rsidR="000A402D">
        <w:rPr>
          <w:rFonts w:ascii="Times New Roman" w:hAnsi="Times New Roman" w:cs="Times New Roman"/>
          <w:sz w:val="28"/>
          <w:szCs w:val="28"/>
        </w:rPr>
        <w:t xml:space="preserve"> о сотрудничестве с</w:t>
      </w:r>
      <w:r w:rsidR="008A4552">
        <w:rPr>
          <w:rFonts w:ascii="Times New Roman" w:hAnsi="Times New Roman" w:cs="Times New Roman"/>
          <w:sz w:val="28"/>
          <w:szCs w:val="28"/>
        </w:rPr>
        <w:t>о</w:t>
      </w:r>
      <w:r w:rsidR="008A4552" w:rsidRPr="008A4552">
        <w:rPr>
          <w:rFonts w:ascii="Times New Roman" w:hAnsi="Times New Roman" w:cs="Times New Roman"/>
          <w:bCs/>
          <w:sz w:val="28"/>
          <w:szCs w:val="28"/>
        </w:rPr>
        <w:t>Шпаковским филиалом ФКУ УИИ УФСИН России по Ставропольскому краю</w:t>
      </w:r>
      <w:r w:rsidR="008A4552">
        <w:rPr>
          <w:rFonts w:ascii="Times New Roman" w:hAnsi="Times New Roman" w:cs="Times New Roman"/>
          <w:b/>
          <w:bCs/>
        </w:rPr>
        <w:t xml:space="preserve">, </w:t>
      </w:r>
      <w:r w:rsidR="008A4552">
        <w:rPr>
          <w:rFonts w:ascii="Times New Roman" w:hAnsi="Times New Roman" w:cs="Times New Roman"/>
          <w:bCs/>
          <w:iCs/>
          <w:sz w:val="28"/>
          <w:szCs w:val="28"/>
        </w:rPr>
        <w:t xml:space="preserve">ГБПОУ «Григорополисский сельскохозяйственный техникум имени атамана М.И.Платова». </w:t>
      </w:r>
    </w:p>
    <w:p w:rsidR="00905BA4" w:rsidRDefault="008A4552" w:rsidP="00905BA4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взаимодействия с Северо-Кавказских федеральным университетом в течение учебного года администрация центра провела две экспертизы магистерских программ по профилю психолого-педагогического образования. Кроме того, мы провели экспертизу трех программ производственной практики по получению профессиональных умений и опыта профессиональной деятельности в магистерских программах по профилю «Педагогическая психология» </w:t>
      </w:r>
      <w:r w:rsidR="00905BA4">
        <w:rPr>
          <w:rFonts w:ascii="Times New Roman" w:hAnsi="Times New Roman" w:cs="Times New Roman"/>
          <w:sz w:val="28"/>
          <w:szCs w:val="28"/>
        </w:rPr>
        <w:t>Северо-Кавказского социального института.</w:t>
      </w:r>
    </w:p>
    <w:p w:rsidR="000D3393" w:rsidRDefault="00854CA7" w:rsidP="000D33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93">
        <w:rPr>
          <w:rFonts w:ascii="Times New Roman" w:hAnsi="Times New Roman" w:cs="Times New Roman"/>
          <w:sz w:val="28"/>
          <w:szCs w:val="28"/>
        </w:rPr>
        <w:t xml:space="preserve">20 октября на базе </w:t>
      </w:r>
      <w:r w:rsidR="000D3393" w:rsidRPr="000D3393">
        <w:rPr>
          <w:rFonts w:ascii="Times New Roman" w:hAnsi="Times New Roman" w:cs="Times New Roman"/>
          <w:sz w:val="28"/>
          <w:szCs w:val="28"/>
        </w:rPr>
        <w:t>Научно-образовательного центра психологического сопровождения личностно-профессионального развития СКФУ в рамках заключенного с центром договора о сотрудничестве заместитель директора по научно-методической работе приняла участие в участие в работекруглого стола «Перспективы использования психофизиологических исследований в деятельности психолога»</w:t>
      </w:r>
      <w:r w:rsidR="000D3393">
        <w:rPr>
          <w:rFonts w:ascii="Times New Roman" w:hAnsi="Times New Roman" w:cs="Times New Roman"/>
          <w:sz w:val="28"/>
          <w:szCs w:val="28"/>
        </w:rPr>
        <w:t xml:space="preserve">. </w:t>
      </w:r>
      <w:r w:rsidR="000D3393" w:rsidRPr="000D3393">
        <w:rPr>
          <w:rFonts w:ascii="Times New Roman" w:hAnsi="Times New Roman" w:cs="Times New Roman"/>
          <w:sz w:val="28"/>
          <w:szCs w:val="28"/>
        </w:rPr>
        <w:t>Цель круглого стола: обсуждение практической возможности использования полиграфа в коррекционной и реабилитационной работе.</w:t>
      </w:r>
    </w:p>
    <w:p w:rsidR="000D3393" w:rsidRDefault="000D3393" w:rsidP="000D33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93">
        <w:rPr>
          <w:rFonts w:ascii="Times New Roman" w:hAnsi="Times New Roman" w:cs="Times New Roman"/>
          <w:sz w:val="28"/>
          <w:szCs w:val="28"/>
        </w:rPr>
        <w:t>Специалисты и администрация центра активно презентовали деятельность центра на региональном уровне. Так, модель деятельности центра по комплексному сопровождению семей, воспитывающих детей с нарушениями в развитии была представлена 27 октября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D3393">
        <w:rPr>
          <w:rFonts w:ascii="Times New Roman" w:hAnsi="Times New Roman" w:cs="Times New Roman"/>
          <w:sz w:val="28"/>
          <w:szCs w:val="28"/>
        </w:rPr>
        <w:t xml:space="preserve">рамках курсов повышения квалификации специалистов системы социального обслуживания населения, реализующих модель ранней помощи. </w:t>
      </w:r>
    </w:p>
    <w:p w:rsidR="000D3393" w:rsidRDefault="000D3393" w:rsidP="000D33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93">
        <w:rPr>
          <w:rFonts w:ascii="Times New Roman" w:hAnsi="Times New Roman" w:cs="Times New Roman"/>
          <w:sz w:val="28"/>
          <w:szCs w:val="28"/>
        </w:rPr>
        <w:lastRenderedPageBreak/>
        <w:t>Деятельность центра по направлению реализации мероприятий краевой программы «Защитим детей от насилия» в Ставропольском крае на 2015-2017 г. была представлена на выездном расширенном заседании комиссии по делам несовершеннолетних и защите их прав при Правительстве Ставропольского края (30 октября, г. Пятигорск). Свою профессиональную позицию по вопросам оказания помощи детям, пострадавшим от сексуальных домогательств администрация центра высказала уполномоченному по правам ребёнка в Ставропольском крае на селекторном совещании Общественного совета при Президенте РФ. Для родительской общественности заместителей директора по коррекционной работе проведено тематическое собрание в рамках курсов повышения квалификации «Основы социально-правовой грамотности родителей, воспитывающих детей-инвалидов» (10 ноября 2017 г.).</w:t>
      </w:r>
    </w:p>
    <w:p w:rsidR="000D3393" w:rsidRDefault="000D3393" w:rsidP="000D33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93">
        <w:rPr>
          <w:rFonts w:ascii="Times New Roman" w:hAnsi="Times New Roman" w:cs="Times New Roman"/>
          <w:sz w:val="28"/>
          <w:szCs w:val="28"/>
        </w:rPr>
        <w:t>20 февраля</w:t>
      </w:r>
      <w:r>
        <w:rPr>
          <w:rFonts w:ascii="Times New Roman" w:hAnsi="Times New Roman" w:cs="Times New Roman"/>
          <w:sz w:val="28"/>
          <w:szCs w:val="28"/>
        </w:rPr>
        <w:t xml:space="preserve"> и 16 мая</w:t>
      </w:r>
      <w:r w:rsidRPr="000D3393">
        <w:rPr>
          <w:rFonts w:ascii="Times New Roman" w:hAnsi="Times New Roman" w:cs="Times New Roman"/>
          <w:sz w:val="28"/>
          <w:szCs w:val="28"/>
        </w:rPr>
        <w:t xml:space="preserve"> 2018 г. в рамках реализации Государственного задания на 2018 год, с целью исполнения приказа Министерства образования СК от 05.02.2016 № 80-пр «Об утверждении порядка разработки и реализации перечня мероприятий по психолого-педагогической реабилитации или абилитации инвалида (ребенка-инвалида) и представления сводной информации об исполнении мероприятий, предусмотренных индивидуальной программой реабилитации или абилитации инвалида (ребенка-инвалида) в федеральное казенное учреждение «Главное бюро медико-социальной экспертизы по Ставропольскому краю»», а так же организации работы в 2018 году, в </w:t>
      </w:r>
      <w:r>
        <w:rPr>
          <w:rFonts w:ascii="Times New Roman" w:hAnsi="Times New Roman" w:cs="Times New Roman"/>
          <w:sz w:val="28"/>
          <w:szCs w:val="28"/>
        </w:rPr>
        <w:t>центре состоялись</w:t>
      </w:r>
      <w:r w:rsidRPr="000D3393">
        <w:rPr>
          <w:rFonts w:ascii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D3393">
        <w:rPr>
          <w:rFonts w:ascii="Times New Roman" w:hAnsi="Times New Roman" w:cs="Times New Roman"/>
          <w:sz w:val="28"/>
          <w:szCs w:val="28"/>
        </w:rPr>
        <w:t>-совещани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D3393">
        <w:rPr>
          <w:rFonts w:ascii="Times New Roman" w:hAnsi="Times New Roman" w:cs="Times New Roman"/>
          <w:sz w:val="28"/>
          <w:szCs w:val="28"/>
        </w:rPr>
        <w:t xml:space="preserve"> «Актуальные вопросы организации учета поступления, выполнения перечня мероприятий по реализации ИПРА инвалида (ребенка-инвалида) и представления сводной информации».</w:t>
      </w:r>
    </w:p>
    <w:p w:rsidR="004218D2" w:rsidRPr="004218D2" w:rsidRDefault="004218D2" w:rsidP="004218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D2">
        <w:rPr>
          <w:rFonts w:ascii="Times New Roman" w:hAnsi="Times New Roman" w:cs="Times New Roman"/>
          <w:sz w:val="28"/>
          <w:szCs w:val="28"/>
        </w:rPr>
        <w:t>30 марта</w:t>
      </w:r>
      <w:r>
        <w:rPr>
          <w:rFonts w:ascii="Times New Roman" w:hAnsi="Times New Roman" w:cs="Times New Roman"/>
          <w:sz w:val="28"/>
          <w:szCs w:val="28"/>
        </w:rPr>
        <w:t xml:space="preserve"> мы провели</w:t>
      </w:r>
      <w:r w:rsidRPr="004218D2">
        <w:rPr>
          <w:rFonts w:ascii="Times New Roman" w:hAnsi="Times New Roman" w:cs="Times New Roman"/>
          <w:sz w:val="28"/>
          <w:szCs w:val="28"/>
        </w:rPr>
        <w:t xml:space="preserve"> IX ежегодную краевую конференцию специалистов служб психолого-педагогического и медико-социального сопровождения системы образования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18D2">
        <w:rPr>
          <w:rFonts w:ascii="Times New Roman" w:hAnsi="Times New Roman" w:cs="Times New Roman"/>
          <w:sz w:val="28"/>
          <w:szCs w:val="28"/>
        </w:rPr>
        <w:t xml:space="preserve"> Конференция организована при поддержке министерства образования Ставропольского края и является традиционным мероприятием для системы образования.</w:t>
      </w:r>
    </w:p>
    <w:p w:rsidR="004218D2" w:rsidRPr="004218D2" w:rsidRDefault="004218D2" w:rsidP="004218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D2">
        <w:rPr>
          <w:rFonts w:ascii="Times New Roman" w:hAnsi="Times New Roman" w:cs="Times New Roman"/>
          <w:sz w:val="28"/>
          <w:szCs w:val="28"/>
        </w:rPr>
        <w:t>Специфика Конференции, организованной в этом году, заключалась в особой теме, представляющей интерес для многих практикующих специалистов и управленцев: интеграция детей с РАС в образовательную и социальную среду</w:t>
      </w:r>
      <w:r>
        <w:rPr>
          <w:rFonts w:ascii="Times New Roman" w:hAnsi="Times New Roman" w:cs="Times New Roman"/>
          <w:sz w:val="28"/>
          <w:szCs w:val="28"/>
        </w:rPr>
        <w:t xml:space="preserve">: «Аутизм. Строим мосты, преодолеваем </w:t>
      </w:r>
      <w:r>
        <w:rPr>
          <w:rFonts w:ascii="Times New Roman" w:hAnsi="Times New Roman" w:cs="Times New Roman"/>
          <w:sz w:val="28"/>
          <w:szCs w:val="28"/>
        </w:rPr>
        <w:lastRenderedPageBreak/>
        <w:t>барьеры».</w:t>
      </w:r>
      <w:r w:rsidRPr="004218D2">
        <w:rPr>
          <w:rFonts w:ascii="Times New Roman" w:hAnsi="Times New Roman" w:cs="Times New Roman"/>
          <w:sz w:val="28"/>
          <w:szCs w:val="28"/>
        </w:rPr>
        <w:t>Отметим, что это первая краевая практическая  конференция, посвященная проблеме аутизма.</w:t>
      </w:r>
    </w:p>
    <w:p w:rsidR="000D3393" w:rsidRPr="000D3393" w:rsidRDefault="000D3393" w:rsidP="000D33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93">
        <w:rPr>
          <w:rFonts w:ascii="Times New Roman" w:hAnsi="Times New Roman" w:cs="Times New Roman"/>
          <w:sz w:val="28"/>
          <w:szCs w:val="28"/>
        </w:rPr>
        <w:t>В пленарной части с приветственным словом к участникам обратилась директор центра – Корюкина Елена Николаевна. Она отметила всё большую растерянность, возникающую у специалистов, когда к ним приходит ребёнок с РАС: будь то в класс, на логопедические или дефектологические занятия, в психокорекционную работу. Поэтому так важно собираться специалистам вместе и обсуждать возникающие сложности и  обмениваться накопленным опытом.</w:t>
      </w:r>
    </w:p>
    <w:p w:rsidR="000D3393" w:rsidRPr="000D3393" w:rsidRDefault="004218D2" w:rsidP="000D33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D3393" w:rsidRPr="000D3393">
        <w:rPr>
          <w:rFonts w:ascii="Times New Roman" w:hAnsi="Times New Roman" w:cs="Times New Roman"/>
          <w:sz w:val="28"/>
          <w:szCs w:val="28"/>
        </w:rPr>
        <w:t>частникам были представлены два доклада, обобщающие представления и опыт работы специалистов и администраторов центра с детьми с РАС, организации психологической помощи и обучения.</w:t>
      </w:r>
    </w:p>
    <w:p w:rsidR="000D3393" w:rsidRPr="000D3393" w:rsidRDefault="000D3393" w:rsidP="000D33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93">
        <w:rPr>
          <w:rFonts w:ascii="Times New Roman" w:hAnsi="Times New Roman" w:cs="Times New Roman"/>
          <w:sz w:val="28"/>
          <w:szCs w:val="28"/>
        </w:rPr>
        <w:t>В докладе заместителя директора по научно-методической работе центра, кандидата психологических наук Татаренко Оксаны Владимировны «Аутизм. Строим мосты, преодолеваем барьеры», в частности, отмечается, что ведущим компонентом помощи является понимание субъективного мира ребёнка с РАС, которое и должно определять направления диагностики, стратегию и тактику коррекционного и терапевтического вмешательства и обучения ребенка. В докладе представлена в обобщенном виде система помощи детям с РАС, существующая в центре и основанная на понимании его потребностей на разных этапах развития. В заключении Оксана Владимировна отметила, что барьеры и мосты, обозначенные в теме конференции и доклада индивидуальны для каждого специалиста, как и для каждого ребенка. Для их осознания и преодоления необходима специальная профессиональная методическая среда. Таковой может стать, в частности, разрабатываемая центром программа поддержки инклюзивного обучения для педагогов, в чьих классах учатся дети с РАС, а также программа практико-ориентированных семинаров для психологов, работающих с детьми с РАС.</w:t>
      </w:r>
    </w:p>
    <w:p w:rsidR="000D3393" w:rsidRPr="000D3393" w:rsidRDefault="000D3393" w:rsidP="000D33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93">
        <w:rPr>
          <w:rFonts w:ascii="Times New Roman" w:hAnsi="Times New Roman" w:cs="Times New Roman"/>
          <w:sz w:val="28"/>
          <w:szCs w:val="28"/>
        </w:rPr>
        <w:t xml:space="preserve">В докладе учителя-логопеда  центраАвериной Елены Петровны «Реабилитация средствами образования: особые образовательные потребности детей с РАС» отмечено, что главной целью обучения детей с РАС должно быть обеспечение возможностей для успешности не столько в обучении, сколько в сфере общения и взаимодействия со всеми участниками образовательного процесса: воспитателями, учителями, детьми, родственниками. «Для того чтобы помочь ребенку, прежде всего, нужно «прислушаться» к нему и устроить окружающую среду (в том числе </w:t>
      </w:r>
      <w:r w:rsidRPr="000D3393">
        <w:rPr>
          <w:rFonts w:ascii="Times New Roman" w:hAnsi="Times New Roman" w:cs="Times New Roman"/>
          <w:sz w:val="28"/>
          <w:szCs w:val="28"/>
        </w:rPr>
        <w:lastRenderedPageBreak/>
        <w:t>образовательную) так, чтобы создать у него ощущение безопасности». Елена Петровна в своем докладе представила возможности средового подхода к обучению детей с РАС, подробно рассмотрев виды сред, средства образования, которые помогают создавать оптимальную среду для ребенка.</w:t>
      </w:r>
    </w:p>
    <w:p w:rsidR="000D3393" w:rsidRPr="000D3393" w:rsidRDefault="000D3393" w:rsidP="000D33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93">
        <w:rPr>
          <w:rFonts w:ascii="Times New Roman" w:hAnsi="Times New Roman" w:cs="Times New Roman"/>
          <w:sz w:val="28"/>
          <w:szCs w:val="28"/>
        </w:rPr>
        <w:t>В дискуссионных группах после пленарной части, участники, в частности, размышляли о различиях в подходах к оказанию помощи детям с РАС, в частности, о распространении АВА-терапии и пропаганде «быстрых и эффективных» методов, которые существенно отличаются от подхода, представленного специалистами центра.</w:t>
      </w:r>
    </w:p>
    <w:p w:rsidR="000D3393" w:rsidRPr="000D3393" w:rsidRDefault="000D3393" w:rsidP="000D33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93">
        <w:rPr>
          <w:rFonts w:ascii="Times New Roman" w:hAnsi="Times New Roman" w:cs="Times New Roman"/>
          <w:sz w:val="28"/>
          <w:szCs w:val="28"/>
        </w:rPr>
        <w:t>Во второй части конференции участникам была предоставлена возможность в формате балинтовских групп (для педагогов) и дидактической супервизии (для психологов) рассмотреть и проанализировать случаи из практики работы, которые оцениваются как «трудные». Целью данных форм взаимодействия специалистов являлось  появление целостного понимания сути возникших сложностей, новых ресурсов во взаимодействии с ребёнком с РАС, расширение арсенала концепций, подходов, тактик в психологической, психокоррекционной, психотерапевтической работе с ребёнком с РАС.</w:t>
      </w:r>
    </w:p>
    <w:p w:rsidR="000D3393" w:rsidRPr="000D3393" w:rsidRDefault="000D3393" w:rsidP="000D33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93">
        <w:rPr>
          <w:rFonts w:ascii="Times New Roman" w:hAnsi="Times New Roman" w:cs="Times New Roman"/>
          <w:sz w:val="28"/>
          <w:szCs w:val="28"/>
        </w:rPr>
        <w:t>Общая дискуссия, на которой участники и организаторы подводили итоги конференции и размышляли об актуальных вопросах оказания помощи детям с РАС, специалисты отмечали важность темы и потребность в понимании конкретных приёмов работы психологов и педагогов. Ведущая общей дискуссии, директор центра Елена Николаевна Корюкина, подчеркнула, что для самих специалистов важно определить круг конкретных областей «не знания» и «не понимания», который поможет им более чётко формулировать запрос на развитие собственной профессиональной компетентности в области оказания помощи детям с РАС.</w:t>
      </w:r>
    </w:p>
    <w:p w:rsidR="000D3393" w:rsidRPr="000D3393" w:rsidRDefault="000D3393" w:rsidP="000D33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93">
        <w:rPr>
          <w:rFonts w:ascii="Times New Roman" w:hAnsi="Times New Roman" w:cs="Times New Roman"/>
          <w:sz w:val="28"/>
          <w:szCs w:val="28"/>
        </w:rPr>
        <w:t>В конференции приняли участие специалисты из восьми районов края: учителя-логопеды, педагоги-психологи, учителя-дефектологи, педагоги, представители администрации. Всего конференцию посетил 51 человек.</w:t>
      </w:r>
    </w:p>
    <w:p w:rsidR="000D3393" w:rsidRPr="000D3393" w:rsidRDefault="000D3393" w:rsidP="000D33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93">
        <w:rPr>
          <w:rFonts w:ascii="Times New Roman" w:hAnsi="Times New Roman" w:cs="Times New Roman"/>
          <w:sz w:val="28"/>
          <w:szCs w:val="28"/>
        </w:rPr>
        <w:t>Материалы конференции</w:t>
      </w:r>
      <w:r w:rsidR="004218D2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центра.</w:t>
      </w:r>
    </w:p>
    <w:p w:rsidR="00BB666B" w:rsidRDefault="000D3393" w:rsidP="00905BA4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93">
        <w:rPr>
          <w:rFonts w:ascii="Times New Roman" w:hAnsi="Times New Roman" w:cs="Times New Roman"/>
          <w:sz w:val="28"/>
          <w:szCs w:val="28"/>
        </w:rPr>
        <w:t>20 апреля в рамках недели психологии Институтом образования и социальных наук СКФУ была организована встреча студентов, обучающихся по специальности «Психология» с заместителем директора по научно-методической работе центра Студенты узнали о деятельности центра, возможности прохождения стажировок и работе в качестве волонтеров.</w:t>
      </w:r>
    </w:p>
    <w:p w:rsidR="00CB45CF" w:rsidRDefault="00CB45CF" w:rsidP="00905BA4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28 апреля педагог-психолог центра выступил на районном родительском собрании, организованном отделом образования Администрации Шпаковского </w:t>
      </w:r>
      <w:r w:rsidR="00A567F5">
        <w:rPr>
          <w:rFonts w:ascii="Times New Roman" w:hAnsi="Times New Roman" w:cs="Times New Roman"/>
          <w:sz w:val="28"/>
          <w:szCs w:val="28"/>
        </w:rPr>
        <w:t>муниципального района с темой «Подростковая агрессия».</w:t>
      </w:r>
    </w:p>
    <w:p w:rsidR="000E1880" w:rsidRDefault="000E1880" w:rsidP="00905BA4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880">
        <w:rPr>
          <w:rFonts w:ascii="Times New Roman" w:hAnsi="Times New Roman" w:cs="Times New Roman"/>
          <w:i/>
          <w:sz w:val="28"/>
          <w:szCs w:val="28"/>
        </w:rPr>
        <w:t xml:space="preserve">Реализация </w:t>
      </w:r>
      <w:r w:rsidR="00A02428">
        <w:rPr>
          <w:rFonts w:ascii="Times New Roman" w:hAnsi="Times New Roman" w:cs="Times New Roman"/>
          <w:i/>
          <w:sz w:val="28"/>
          <w:szCs w:val="28"/>
        </w:rPr>
        <w:t>грантовых мероприятий</w:t>
      </w:r>
    </w:p>
    <w:p w:rsidR="00A02428" w:rsidRDefault="00A02428" w:rsidP="00905BA4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 уч. году центр реализовывал мероприятия краевых программ «Право быть равным» на 2015 – 2017 г. и «Защитим детей от насилия» в Ставропольском крае на 2015-2017 год.</w:t>
      </w:r>
    </w:p>
    <w:p w:rsidR="00A02428" w:rsidRDefault="00A02428" w:rsidP="00905BA4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D625A">
        <w:rPr>
          <w:rFonts w:ascii="Times New Roman" w:hAnsi="Times New Roman" w:cs="Times New Roman"/>
          <w:sz w:val="28"/>
          <w:szCs w:val="28"/>
        </w:rPr>
        <w:t>краевой программы «Право быть равным»в отчетный период реализовывались следующие мероприятия:</w:t>
      </w:r>
    </w:p>
    <w:p w:rsidR="00ED625A" w:rsidRDefault="00ED625A" w:rsidP="007A3B5D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5A">
        <w:rPr>
          <w:rFonts w:ascii="Times New Roman" w:hAnsi="Times New Roman" w:cs="Times New Roman"/>
          <w:i/>
          <w:sz w:val="28"/>
          <w:szCs w:val="28"/>
        </w:rPr>
        <w:t>- деятельность отделения социально-трудовых компетенций для детей с нарушениями в развитии (мастерская театра кукол, художественная и гончарная мастерские).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D625A">
        <w:rPr>
          <w:rFonts w:ascii="Times New Roman" w:hAnsi="Times New Roman" w:cs="Times New Roman"/>
          <w:sz w:val="28"/>
          <w:szCs w:val="28"/>
        </w:rPr>
        <w:t>азработаны и утверждены на заседании Педагогического совета центра</w:t>
      </w:r>
      <w:r>
        <w:rPr>
          <w:rFonts w:ascii="Times New Roman" w:hAnsi="Times New Roman" w:cs="Times New Roman"/>
          <w:sz w:val="28"/>
          <w:szCs w:val="28"/>
        </w:rPr>
        <w:t xml:space="preserve"> программы психологического, дефектологического и логопедического сопровождения детей с РАС на занятиях гончарной, художественной и театральной мастерских. </w:t>
      </w:r>
      <w:r w:rsidR="007A3B5D">
        <w:rPr>
          <w:rFonts w:ascii="Times New Roman" w:hAnsi="Times New Roman" w:cs="Times New Roman"/>
          <w:sz w:val="28"/>
          <w:szCs w:val="28"/>
        </w:rPr>
        <w:t>Н</w:t>
      </w:r>
      <w:r w:rsidR="007A3B5D" w:rsidRPr="007A3B5D">
        <w:rPr>
          <w:rFonts w:ascii="Times New Roman" w:hAnsi="Times New Roman" w:cs="Times New Roman"/>
          <w:sz w:val="28"/>
          <w:szCs w:val="28"/>
        </w:rPr>
        <w:t>а выставке-форуме «Вместе – ради детей», организованной Фондом поддержки детей, находящихся в трудной жизненной ситуации (г. Мурманск, 6-8 сентября), презентован фотоальбом работ отделения социально-трудовых компетенций для детей с синдромом Дауна и РАС.</w:t>
      </w:r>
      <w:r w:rsidR="007A3B5D">
        <w:rPr>
          <w:rFonts w:ascii="Times New Roman" w:hAnsi="Times New Roman" w:cs="Times New Roman"/>
          <w:sz w:val="28"/>
          <w:szCs w:val="28"/>
        </w:rPr>
        <w:t xml:space="preserve"> В</w:t>
      </w:r>
      <w:r w:rsidR="007A3B5D" w:rsidRPr="007A3B5D">
        <w:rPr>
          <w:rFonts w:ascii="Times New Roman" w:hAnsi="Times New Roman" w:cs="Times New Roman"/>
          <w:sz w:val="28"/>
          <w:szCs w:val="28"/>
        </w:rPr>
        <w:t xml:space="preserve"> рамках форума активных граждан «Сообщество», организованном Северо-Кавказским федеральным университетом 6-7 октября, был представлен мультипликационный фильм «Школа героев», созданный детьми отделения</w:t>
      </w:r>
      <w:r w:rsidR="007A3B5D">
        <w:rPr>
          <w:rFonts w:ascii="Times New Roman" w:hAnsi="Times New Roman" w:cs="Times New Roman"/>
          <w:sz w:val="28"/>
          <w:szCs w:val="28"/>
        </w:rPr>
        <w:t>.</w:t>
      </w:r>
      <w:r w:rsidR="007A3B5D" w:rsidRPr="007A3B5D">
        <w:rPr>
          <w:rFonts w:ascii="Times New Roman" w:hAnsi="Times New Roman" w:cs="Times New Roman"/>
          <w:sz w:val="28"/>
          <w:szCs w:val="28"/>
        </w:rPr>
        <w:t>Деятельность мастерских освещалась в течение года на официальном сайте центра.</w:t>
      </w:r>
      <w:r w:rsidR="007A3B5D">
        <w:rPr>
          <w:rFonts w:ascii="Times New Roman" w:hAnsi="Times New Roman" w:cs="Times New Roman"/>
          <w:sz w:val="28"/>
          <w:szCs w:val="28"/>
        </w:rPr>
        <w:t xml:space="preserve"> П</w:t>
      </w:r>
      <w:r w:rsidR="007A3B5D" w:rsidRPr="007A3B5D">
        <w:rPr>
          <w:rFonts w:ascii="Times New Roman" w:hAnsi="Times New Roman" w:cs="Times New Roman"/>
          <w:sz w:val="28"/>
          <w:szCs w:val="28"/>
        </w:rPr>
        <w:t>риобретено игровое, музыкальное, спортивное оборудование и оборудование для учебных мастерских.</w:t>
      </w:r>
    </w:p>
    <w:p w:rsidR="00095F3D" w:rsidRDefault="00095F3D" w:rsidP="00095F3D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3D">
        <w:rPr>
          <w:rFonts w:ascii="Times New Roman" w:hAnsi="Times New Roman" w:cs="Times New Roman"/>
          <w:i/>
          <w:sz w:val="28"/>
          <w:szCs w:val="28"/>
        </w:rPr>
        <w:t>- обучение специалистов для служб ранней помощи детям-инвалидам и детям с ограниченными возможностями здоровья, в том числе проведение супервизий.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95F3D">
        <w:rPr>
          <w:rFonts w:ascii="Times New Roman" w:hAnsi="Times New Roman" w:cs="Times New Roman"/>
          <w:sz w:val="28"/>
          <w:szCs w:val="28"/>
        </w:rPr>
        <w:t xml:space="preserve"> 11 по 15 декабря на базе ГБОУ «Психологический центр» г. Михайловска для учителей-логопедов, учителей-дефектологов и педагогов психологов служб ранней помощи СК проведены курсы повышения квалификации по программе «Альтернативная и дополнительная коммуникация для детей с нарушениями в развитии» (РБОО «Центр лечебной педагогики», г. Москва, </w:t>
      </w:r>
      <w:r w:rsidR="004502C0">
        <w:rPr>
          <w:rFonts w:ascii="Times New Roman" w:hAnsi="Times New Roman" w:cs="Times New Roman"/>
          <w:sz w:val="28"/>
          <w:szCs w:val="28"/>
        </w:rPr>
        <w:t>л</w:t>
      </w:r>
      <w:r w:rsidRPr="00095F3D">
        <w:rPr>
          <w:rFonts w:ascii="Times New Roman" w:hAnsi="Times New Roman" w:cs="Times New Roman"/>
          <w:sz w:val="28"/>
          <w:szCs w:val="28"/>
        </w:rPr>
        <w:t xml:space="preserve">ицензия на образовательную деятельность № 029685, выдана 12.12.2011 Департаментом образования города Москвы). Специалистам выданы удостоверения о повышении квалификации в объеме </w:t>
      </w:r>
      <w:r w:rsidRPr="00095F3D">
        <w:rPr>
          <w:rFonts w:ascii="Times New Roman" w:hAnsi="Times New Roman" w:cs="Times New Roman"/>
          <w:sz w:val="28"/>
          <w:szCs w:val="28"/>
        </w:rPr>
        <w:lastRenderedPageBreak/>
        <w:t>72 часов.</w:t>
      </w:r>
      <w:r w:rsidR="004502C0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095F3D">
        <w:rPr>
          <w:rFonts w:ascii="Times New Roman" w:hAnsi="Times New Roman" w:cs="Times New Roman"/>
          <w:sz w:val="28"/>
          <w:szCs w:val="28"/>
        </w:rPr>
        <w:t>договор</w:t>
      </w:r>
      <w:r w:rsidR="004502C0">
        <w:rPr>
          <w:rFonts w:ascii="Times New Roman" w:hAnsi="Times New Roman" w:cs="Times New Roman"/>
          <w:sz w:val="28"/>
          <w:szCs w:val="28"/>
        </w:rPr>
        <w:t>а</w:t>
      </w:r>
      <w:r w:rsidRPr="00095F3D">
        <w:rPr>
          <w:rFonts w:ascii="Times New Roman" w:hAnsi="Times New Roman" w:cs="Times New Roman"/>
          <w:sz w:val="28"/>
          <w:szCs w:val="28"/>
        </w:rPr>
        <w:t xml:space="preserve"> с АНО ДПО «Санкт-Петербургский институт раннего вмешательства» (Лицензия на образовательную деятельность серия 78Л01 №0003538, регистрационный номер № 117780000 от «17» августа 2017 г.) 7-10 февраля 2018 года </w:t>
      </w:r>
      <w:r w:rsidR="004502C0"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 w:rsidRPr="00095F3D">
        <w:rPr>
          <w:rFonts w:ascii="Times New Roman" w:hAnsi="Times New Roman" w:cs="Times New Roman"/>
          <w:sz w:val="28"/>
          <w:szCs w:val="28"/>
        </w:rPr>
        <w:t>курс</w:t>
      </w:r>
      <w:r w:rsidR="004502C0">
        <w:rPr>
          <w:rFonts w:ascii="Times New Roman" w:hAnsi="Times New Roman" w:cs="Times New Roman"/>
          <w:sz w:val="28"/>
          <w:szCs w:val="28"/>
        </w:rPr>
        <w:t>ы</w:t>
      </w:r>
      <w:r w:rsidRPr="00095F3D">
        <w:rPr>
          <w:rFonts w:ascii="Times New Roman" w:hAnsi="Times New Roman" w:cs="Times New Roman"/>
          <w:sz w:val="28"/>
          <w:szCs w:val="28"/>
        </w:rPr>
        <w:t xml:space="preserve"> повышения квалификации по программе дополнительной к ВПО/СПО для специалистов служб ранней помощи «Использование теории привязанности в практике оказания психологической помощи семьям в службах ранней помощи»</w:t>
      </w:r>
      <w:r w:rsidR="004502C0">
        <w:rPr>
          <w:rFonts w:ascii="Times New Roman" w:hAnsi="Times New Roman" w:cs="Times New Roman"/>
          <w:sz w:val="28"/>
          <w:szCs w:val="28"/>
        </w:rPr>
        <w:t>.</w:t>
      </w:r>
    </w:p>
    <w:p w:rsidR="004502C0" w:rsidRDefault="004502C0" w:rsidP="00095F3D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C0">
        <w:rPr>
          <w:rFonts w:ascii="Times New Roman" w:hAnsi="Times New Roman" w:cs="Times New Roman"/>
          <w:sz w:val="28"/>
          <w:szCs w:val="28"/>
        </w:rPr>
        <w:t>В рамках краевой программы «</w:t>
      </w:r>
      <w:r>
        <w:rPr>
          <w:rFonts w:ascii="Times New Roman" w:hAnsi="Times New Roman" w:cs="Times New Roman"/>
          <w:sz w:val="28"/>
          <w:szCs w:val="28"/>
        </w:rPr>
        <w:t>Защитим детей от насилия</w:t>
      </w:r>
      <w:r w:rsidRPr="004502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Ставропольском крае на 2015-2107 г.г.</w:t>
      </w:r>
      <w:r w:rsidRPr="004502C0">
        <w:rPr>
          <w:rFonts w:ascii="Times New Roman" w:hAnsi="Times New Roman" w:cs="Times New Roman"/>
          <w:sz w:val="28"/>
          <w:szCs w:val="28"/>
        </w:rPr>
        <w:t xml:space="preserve"> в отчетный период реализовывались следующие мероприятия:</w:t>
      </w:r>
    </w:p>
    <w:p w:rsidR="004502C0" w:rsidRDefault="004502C0" w:rsidP="00095F3D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02C0">
        <w:rPr>
          <w:rFonts w:ascii="Times New Roman" w:hAnsi="Times New Roman" w:cs="Times New Roman"/>
          <w:i/>
          <w:sz w:val="28"/>
          <w:szCs w:val="28"/>
        </w:rPr>
        <w:t>деятельность ресурсного информационно-методического центра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502C0">
        <w:rPr>
          <w:rFonts w:ascii="Times New Roman" w:hAnsi="Times New Roman" w:cs="Times New Roman"/>
          <w:sz w:val="28"/>
          <w:szCs w:val="28"/>
        </w:rPr>
        <w:t xml:space="preserve"> Разработка и апробация специалистами центра (учителем-логопедом, педагогами-психологами) программ по профилактике жестокого обращения в семьях, воспитывающих детей с нарушениями в развитии «Ранняя профилактика жестокого обращения в семьях, воспитывающих детей с нарушениями в развитии»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2C0" w:rsidRPr="00095F3D" w:rsidRDefault="004502C0" w:rsidP="004502C0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C0">
        <w:rPr>
          <w:rFonts w:ascii="Times New Roman" w:hAnsi="Times New Roman" w:cs="Times New Roman"/>
          <w:i/>
          <w:sz w:val="28"/>
          <w:szCs w:val="28"/>
        </w:rPr>
        <w:t>- обучение специалистов служб сопровождения детей, пострадавших от жестокого обращения с ними, технологиям раннего выявления детей, пострадавших от жестокого обращения с ними, оказания комплексной помощи таким детям.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502C0">
        <w:rPr>
          <w:rFonts w:ascii="Times New Roman" w:hAnsi="Times New Roman" w:cs="Times New Roman"/>
          <w:sz w:val="28"/>
          <w:szCs w:val="28"/>
        </w:rPr>
        <w:t>роведение семинар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502C0">
        <w:rPr>
          <w:rFonts w:ascii="Times New Roman" w:hAnsi="Times New Roman" w:cs="Times New Roman"/>
          <w:sz w:val="28"/>
          <w:szCs w:val="28"/>
        </w:rPr>
        <w:t>-тренинг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502C0">
        <w:rPr>
          <w:rFonts w:ascii="Times New Roman" w:hAnsi="Times New Roman" w:cs="Times New Roman"/>
          <w:sz w:val="28"/>
          <w:szCs w:val="28"/>
        </w:rPr>
        <w:t xml:space="preserve"> «Технологии раннего выявления детей, пострадавших от жестокого обращения и оказания помощи таким детям»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02C0">
        <w:rPr>
          <w:rFonts w:ascii="Times New Roman" w:hAnsi="Times New Roman" w:cs="Times New Roman"/>
          <w:sz w:val="28"/>
          <w:szCs w:val="28"/>
        </w:rPr>
        <w:t xml:space="preserve">«Технологии раннего выявления детей, пострадавших от жестокого обращения и оказания помощи таким детям». Общее количество участников семинара-тренинга – 32 человека. </w:t>
      </w:r>
    </w:p>
    <w:p w:rsidR="000E1880" w:rsidRDefault="004502C0" w:rsidP="00905BA4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02C0">
        <w:rPr>
          <w:rFonts w:ascii="Times New Roman" w:hAnsi="Times New Roman" w:cs="Times New Roman"/>
          <w:i/>
          <w:sz w:val="28"/>
          <w:szCs w:val="28"/>
        </w:rPr>
        <w:t xml:space="preserve">внедрение технологии мультидисциплинарных бригад по комплексному сопровождению детей, пострадавших от жестокого обращения и преступных посягательств, в том числе сексуального характера.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502C0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02C0">
        <w:rPr>
          <w:rFonts w:ascii="Times New Roman" w:hAnsi="Times New Roman" w:cs="Times New Roman"/>
          <w:sz w:val="28"/>
          <w:szCs w:val="28"/>
        </w:rPr>
        <w:t xml:space="preserve"> методического пособия «Технология мультидисциплинарных бригад по комплексному сопровождению детей, пострадавших от жестокого обращения и преступных посягательств, в том числе сексуального характера»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2C0" w:rsidRDefault="004502C0" w:rsidP="004502C0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02C0">
        <w:rPr>
          <w:rFonts w:ascii="Times New Roman" w:hAnsi="Times New Roman" w:cs="Times New Roman"/>
          <w:i/>
          <w:sz w:val="28"/>
          <w:szCs w:val="28"/>
        </w:rPr>
        <w:t>обучение педагогов- психологов и социальных педагогов образовательных организаций Ставропольского края методике разработке копинг-стратегий для детей, пострадавших от жестокого обращения и преступных посягательств, в том числе сексуального характера.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502C0">
        <w:rPr>
          <w:rFonts w:ascii="Times New Roman" w:hAnsi="Times New Roman" w:cs="Times New Roman"/>
          <w:sz w:val="28"/>
          <w:szCs w:val="28"/>
        </w:rPr>
        <w:t>роведение семинар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502C0">
        <w:rPr>
          <w:rFonts w:ascii="Times New Roman" w:hAnsi="Times New Roman" w:cs="Times New Roman"/>
          <w:sz w:val="28"/>
          <w:szCs w:val="28"/>
        </w:rPr>
        <w:t>-тренинг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502C0">
        <w:rPr>
          <w:rFonts w:ascii="Times New Roman" w:hAnsi="Times New Roman" w:cs="Times New Roman"/>
          <w:sz w:val="28"/>
          <w:szCs w:val="28"/>
        </w:rPr>
        <w:t xml:space="preserve"> «Методика обучения копинг-стратегиям </w:t>
      </w:r>
      <w:r w:rsidRPr="004502C0">
        <w:rPr>
          <w:rFonts w:ascii="Times New Roman" w:hAnsi="Times New Roman" w:cs="Times New Roman"/>
          <w:sz w:val="28"/>
          <w:szCs w:val="28"/>
        </w:rPr>
        <w:lastRenderedPageBreak/>
        <w:t>детей, пострадавших от жестокого обращения и преступных посягательств, в том числе сексуального характера»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02C0">
        <w:rPr>
          <w:rFonts w:ascii="Times New Roman" w:hAnsi="Times New Roman" w:cs="Times New Roman"/>
          <w:sz w:val="28"/>
          <w:szCs w:val="28"/>
        </w:rPr>
        <w:t xml:space="preserve"> «Методика обучения копинг-стратегиям детей, пострадавших от жестокого обращения и преступных посягательств, в том числе сексуального характера». Общее количество участников семинара-тренинга – 32 человека.</w:t>
      </w:r>
    </w:p>
    <w:p w:rsidR="001E2623" w:rsidRDefault="001E2623" w:rsidP="004502C0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i/>
          <w:sz w:val="28"/>
          <w:szCs w:val="28"/>
        </w:rPr>
        <w:t>- организация съемки и распространение учебно-просветительского фильма «Школа ответственного родительства. Фильм второй».</w:t>
      </w:r>
      <w:r>
        <w:rPr>
          <w:rFonts w:ascii="Times New Roman" w:hAnsi="Times New Roman" w:cs="Times New Roman"/>
          <w:sz w:val="28"/>
          <w:szCs w:val="28"/>
        </w:rPr>
        <w:t xml:space="preserve"> Фильм-интервью с детьми и родителями о воспитании, любви, злости и взаимопонимании размещен на официальном сайте центра.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E2623">
        <w:rPr>
          <w:rFonts w:ascii="Times New Roman" w:hAnsi="Times New Roman" w:cs="Times New Roman"/>
          <w:sz w:val="28"/>
          <w:szCs w:val="28"/>
        </w:rPr>
        <w:t>оздание on-line кабинета консультирования для детей, находящихся в трудной жизненной ситуации «PROPSYTEEN»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2623">
        <w:rPr>
          <w:rFonts w:ascii="Times New Roman" w:hAnsi="Times New Roman" w:cs="Times New Roman"/>
          <w:sz w:val="28"/>
          <w:szCs w:val="28"/>
        </w:rPr>
        <w:t xml:space="preserve">Проведена информационная кампания в социальных сетях с информацией о кабинете on-line консультирования для подростков и размещением рекламных материалов в образовательных учреждениях края.Специалистами в течение года проведены онлайн консультации в объеме, указанном в гражданско-правовых договорах. 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>Статистика посещения сайта: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 xml:space="preserve"> - всего посещений 7 725. Из них: 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>Россия – 7143 посещения (Ставропольский край – 2087; Москва и Московская область – 785, Санкт-Петербург и Ленинградская область – 342, другие регионы РФ - 3929) .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>Другие страны – 582 посещения (Украина – 136, Казахстан – 84, Беларусь – 83, Германия - 43). Всего 57 стран.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>Посетители по возрастам: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>Всего  5 858 человек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>младше 18 лет 2 133 человек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>18‑24 года 861 человек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>25‑34 года 1245 человек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>35‑44 года 729 человек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>45-54 года 767 человек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>55 лет и старше  123 человека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>Поступило вопросов:  468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>Из них  417 – через форму сайта «Задать вопрос»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>51 – через «Письмо команде проекта»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>Наиболее популярные темы обращений: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>Уверенность в себе – 101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lastRenderedPageBreak/>
        <w:t>Отношения – 78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>Депрессия апатия безразличие – 74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>Кризис  подросткового возраста – 74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>Конфликт с родителями – 73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>О психологической помощи – 69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>Как разобраться в чувствах – 60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>Суицидальные мысли – 50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>Паника страх тревога – 48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>Любовь – 48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>Дружба – 42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>Проблемы в отношениях – 41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>Одиночество и изоляция – 35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>Конфликты – 33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>Низкая самооценка – 32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>Школа – 31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 xml:space="preserve">Разрыв отношений - 29 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>Организм в подростковом возрасте – 25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>По возрастам: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>возраст 12-17: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>Кризис  подросткового возраста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 xml:space="preserve">Уверенность в себе 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 xml:space="preserve">Отношения 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>Дружба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>Депрессия апатия безразличие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 xml:space="preserve">возраст 18-24: 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 xml:space="preserve">Конфликт с родителями 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 xml:space="preserve">О психологической помощи 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 xml:space="preserve">Уверенность в себе 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 xml:space="preserve">Отношения 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 xml:space="preserve">Депрессия апатия безразличие 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>Любовь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>возраст 25 и старше: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>Уверенность в себе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 xml:space="preserve"> Депрессия апатия безразличие 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 xml:space="preserve">О психологической помощи 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>Паника страх тревога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lastRenderedPageBreak/>
        <w:t>Как разобраться в чувствах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>Разработано методических материалов всего: 86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>Из них  по категориям: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>Дружба – 7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>Жестокость и насилие – 2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>Любовь – 8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>Поведение – 9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>Семья -19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>Физическое здоровье - 5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>Школа – 6</w:t>
      </w:r>
    </w:p>
    <w:p w:rsidR="001E2623" w:rsidRPr="001E2623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>Эмоциональное состояние – 27</w:t>
      </w:r>
    </w:p>
    <w:p w:rsidR="001E2623" w:rsidRPr="004502C0" w:rsidRDefault="001E2623" w:rsidP="001E2623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>Прочее – 3</w:t>
      </w:r>
    </w:p>
    <w:p w:rsidR="001E2623" w:rsidRDefault="001E2623" w:rsidP="00905BA4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623" w:rsidRPr="001E2623" w:rsidRDefault="001E2623" w:rsidP="00905BA4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3">
        <w:rPr>
          <w:rFonts w:ascii="Times New Roman" w:hAnsi="Times New Roman" w:cs="Times New Roman"/>
          <w:sz w:val="28"/>
          <w:szCs w:val="28"/>
        </w:rPr>
        <w:t>Отметим, что деятельность центра по реализации грантовых мероприятий признана успешной Фондом поддержки детей, находящихся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, осуществлявшем проверку.</w:t>
      </w:r>
    </w:p>
    <w:p w:rsidR="001E2623" w:rsidRDefault="001E2623" w:rsidP="00905BA4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B5B" w:rsidRDefault="000A402D" w:rsidP="00905BA4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Финансово-экономическая деятельность</w:t>
      </w:r>
    </w:p>
    <w:p w:rsidR="00595B5B" w:rsidRDefault="000A402D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бюджет учреждения в 201</w:t>
      </w:r>
      <w:r w:rsidR="00BC43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– </w:t>
      </w:r>
      <w:r w:rsidR="00BC4365">
        <w:rPr>
          <w:rFonts w:ascii="Times New Roman" w:hAnsi="Times New Roman" w:cs="Times New Roman"/>
          <w:sz w:val="28"/>
          <w:szCs w:val="28"/>
        </w:rPr>
        <w:t>12 517181,89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C4365">
        <w:rPr>
          <w:rFonts w:ascii="Times New Roman" w:hAnsi="Times New Roman" w:cs="Times New Roman"/>
          <w:sz w:val="28"/>
          <w:szCs w:val="28"/>
        </w:rPr>
        <w:t>.</w:t>
      </w:r>
    </w:p>
    <w:p w:rsidR="00595B5B" w:rsidRDefault="000A402D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средств бюджета учреждения по источникам их получения представлен на </w:t>
      </w:r>
      <w:r w:rsidRPr="00835937">
        <w:rPr>
          <w:rFonts w:ascii="Times New Roman" w:hAnsi="Times New Roman" w:cs="Times New Roman"/>
          <w:sz w:val="28"/>
          <w:szCs w:val="28"/>
        </w:rPr>
        <w:t>рисунке 2</w:t>
      </w:r>
      <w:r w:rsidR="00835937" w:rsidRPr="00835937">
        <w:rPr>
          <w:rFonts w:ascii="Times New Roman" w:hAnsi="Times New Roman" w:cs="Times New Roman"/>
          <w:sz w:val="28"/>
          <w:szCs w:val="28"/>
        </w:rPr>
        <w:t>5</w:t>
      </w:r>
      <w:r w:rsidRPr="00835937">
        <w:rPr>
          <w:rFonts w:ascii="Times New Roman" w:hAnsi="Times New Roman" w:cs="Times New Roman"/>
          <w:sz w:val="28"/>
          <w:szCs w:val="28"/>
        </w:rPr>
        <w:t>.</w:t>
      </w:r>
    </w:p>
    <w:p w:rsidR="00595B5B" w:rsidRDefault="00BC4365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81675" cy="320040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595B5B" w:rsidRDefault="00595B5B">
      <w:pPr>
        <w:pStyle w:val="11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5B5B" w:rsidRDefault="000A402D">
      <w:pPr>
        <w:pStyle w:val="a5"/>
        <w:keepNext/>
        <w:spacing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5937">
        <w:rPr>
          <w:rFonts w:ascii="Times New Roman" w:hAnsi="Times New Roman" w:cs="Times New Roman"/>
          <w:color w:val="auto"/>
          <w:sz w:val="24"/>
          <w:szCs w:val="24"/>
        </w:rPr>
        <w:t>Рис. 2</w:t>
      </w:r>
      <w:r w:rsidR="00835937" w:rsidRPr="00835937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835937">
        <w:rPr>
          <w:rFonts w:ascii="Times New Roman" w:hAnsi="Times New Roman" w:cs="Times New Roman"/>
          <w:color w:val="auto"/>
          <w:sz w:val="24"/>
          <w:szCs w:val="24"/>
        </w:rPr>
        <w:t xml:space="preserve"> - Распределение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средств бюджета учреждения по источникам его формирования</w:t>
      </w:r>
    </w:p>
    <w:p w:rsidR="00595B5B" w:rsidRDefault="000A402D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Направления использования средств бюджета центра: </w:t>
      </w:r>
    </w:p>
    <w:p w:rsidR="00595B5B" w:rsidRDefault="000A402D">
      <w:pPr>
        <w:pStyle w:val="11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средства расходуются на:</w:t>
      </w:r>
    </w:p>
    <w:p w:rsidR="00595B5B" w:rsidRDefault="000A402D">
      <w:pPr>
        <w:pStyle w:val="11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и начисления на выплаты по оплате труда;</w:t>
      </w:r>
    </w:p>
    <w:p w:rsidR="00595B5B" w:rsidRDefault="000A402D">
      <w:pPr>
        <w:pStyle w:val="11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Налоги;</w:t>
      </w:r>
    </w:p>
    <w:p w:rsidR="00595B5B" w:rsidRDefault="000A402D">
      <w:pPr>
        <w:pStyle w:val="11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Коммунальные услуги;</w:t>
      </w:r>
    </w:p>
    <w:p w:rsidR="00595B5B" w:rsidRDefault="000A402D">
      <w:pPr>
        <w:pStyle w:val="11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и услуги по содержанию имущества;</w:t>
      </w:r>
    </w:p>
    <w:p w:rsidR="00595B5B" w:rsidRDefault="000A402D">
      <w:pPr>
        <w:pStyle w:val="11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расходы и услуги;</w:t>
      </w:r>
    </w:p>
    <w:p w:rsidR="00595B5B" w:rsidRDefault="000A402D">
      <w:pPr>
        <w:pStyle w:val="11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расходы.</w:t>
      </w:r>
    </w:p>
    <w:p w:rsidR="00595B5B" w:rsidRDefault="000A40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средства расходуются на:</w:t>
      </w:r>
    </w:p>
    <w:p w:rsidR="00595B5B" w:rsidRDefault="000A402D">
      <w:pPr>
        <w:pStyle w:val="11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и начисления на выплаты по оплате труда;</w:t>
      </w:r>
    </w:p>
    <w:p w:rsidR="00595B5B" w:rsidRDefault="000A402D">
      <w:pPr>
        <w:pStyle w:val="11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Налоги;</w:t>
      </w:r>
    </w:p>
    <w:p w:rsidR="00595B5B" w:rsidRDefault="000A402D">
      <w:pPr>
        <w:pStyle w:val="11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Коммунальные услуги;</w:t>
      </w:r>
    </w:p>
    <w:p w:rsidR="00595B5B" w:rsidRDefault="000A402D">
      <w:pPr>
        <w:pStyle w:val="11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и услуги по содержанию имущества;</w:t>
      </w:r>
    </w:p>
    <w:p w:rsidR="00595B5B" w:rsidRDefault="000A402D">
      <w:pPr>
        <w:pStyle w:val="11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работы и услуги;</w:t>
      </w:r>
    </w:p>
    <w:p w:rsidR="00595B5B" w:rsidRDefault="000A402D">
      <w:pPr>
        <w:pStyle w:val="11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расходы.</w:t>
      </w:r>
    </w:p>
    <w:p w:rsidR="00595B5B" w:rsidRDefault="000A40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средства расходуются на:</w:t>
      </w:r>
    </w:p>
    <w:p w:rsidR="00595B5B" w:rsidRDefault="000A402D">
      <w:pPr>
        <w:pStyle w:val="11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и начисления на выплаты по оплате труда.</w:t>
      </w:r>
    </w:p>
    <w:p w:rsidR="00595B5B" w:rsidRDefault="00595B5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B5B" w:rsidRPr="00835937" w:rsidRDefault="000A40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расчеты по бюджету на 201</w:t>
      </w:r>
      <w:r w:rsidR="00BC436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представлены на </w:t>
      </w:r>
      <w:r w:rsidRPr="00835937">
        <w:rPr>
          <w:rFonts w:ascii="Times New Roman" w:hAnsi="Times New Roman" w:cs="Times New Roman"/>
          <w:sz w:val="28"/>
          <w:szCs w:val="28"/>
        </w:rPr>
        <w:t>рисунке 2</w:t>
      </w:r>
      <w:r w:rsidR="00835937" w:rsidRPr="00835937">
        <w:rPr>
          <w:rFonts w:ascii="Times New Roman" w:hAnsi="Times New Roman" w:cs="Times New Roman"/>
          <w:sz w:val="28"/>
          <w:szCs w:val="28"/>
        </w:rPr>
        <w:t>6</w:t>
      </w:r>
      <w:r w:rsidRPr="00835937">
        <w:rPr>
          <w:rFonts w:ascii="Times New Roman" w:hAnsi="Times New Roman" w:cs="Times New Roman"/>
          <w:sz w:val="28"/>
          <w:szCs w:val="28"/>
        </w:rPr>
        <w:t>.</w:t>
      </w:r>
    </w:p>
    <w:p w:rsidR="00595B5B" w:rsidRDefault="003121C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81675" cy="320040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595B5B" w:rsidRPr="00835937" w:rsidRDefault="000A402D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937">
        <w:rPr>
          <w:rFonts w:ascii="Times New Roman" w:hAnsi="Times New Roman" w:cs="Times New Roman"/>
          <w:b/>
          <w:sz w:val="24"/>
          <w:szCs w:val="24"/>
        </w:rPr>
        <w:t>Рис. 2</w:t>
      </w:r>
      <w:r w:rsidR="00835937" w:rsidRPr="00835937">
        <w:rPr>
          <w:rFonts w:ascii="Times New Roman" w:hAnsi="Times New Roman" w:cs="Times New Roman"/>
          <w:b/>
          <w:sz w:val="24"/>
          <w:szCs w:val="24"/>
        </w:rPr>
        <w:t>6</w:t>
      </w:r>
      <w:r w:rsidRPr="00835937">
        <w:rPr>
          <w:rFonts w:ascii="Times New Roman" w:hAnsi="Times New Roman" w:cs="Times New Roman"/>
          <w:b/>
          <w:sz w:val="24"/>
          <w:szCs w:val="24"/>
        </w:rPr>
        <w:t xml:space="preserve"> – Плановые расчеты по бюджету на 201</w:t>
      </w:r>
      <w:r w:rsidR="003121C6" w:rsidRPr="00835937">
        <w:rPr>
          <w:rFonts w:ascii="Times New Roman" w:hAnsi="Times New Roman" w:cs="Times New Roman"/>
          <w:b/>
          <w:sz w:val="24"/>
          <w:szCs w:val="24"/>
        </w:rPr>
        <w:t>8</w:t>
      </w:r>
      <w:r w:rsidRPr="0083593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95B5B" w:rsidRDefault="00595B5B">
      <w:pPr>
        <w:pStyle w:val="11"/>
        <w:shd w:val="clear" w:color="auto" w:fill="FFFFFF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B5B" w:rsidRDefault="000A402D">
      <w:pPr>
        <w:pStyle w:val="11"/>
        <w:shd w:val="clear" w:color="auto" w:fill="FFFFFF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платных услуг, согласно положению о платных услуга представлена в таблице 3.</w:t>
      </w:r>
    </w:p>
    <w:p w:rsidR="00595B5B" w:rsidRDefault="000A402D">
      <w:pPr>
        <w:pStyle w:val="11"/>
        <w:shd w:val="clear" w:color="auto" w:fill="FFFFFF"/>
        <w:tabs>
          <w:tab w:val="left" w:pos="1276"/>
        </w:tabs>
        <w:spacing w:after="0"/>
        <w:ind w:left="0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</w:p>
    <w:p w:rsidR="00595B5B" w:rsidRPr="00604F85" w:rsidRDefault="000A402D">
      <w:pPr>
        <w:pStyle w:val="11"/>
        <w:shd w:val="clear" w:color="auto" w:fill="FFFFFF"/>
        <w:tabs>
          <w:tab w:val="left" w:pos="1276"/>
        </w:tabs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F85">
        <w:rPr>
          <w:rFonts w:ascii="Times New Roman" w:hAnsi="Times New Roman" w:cs="Times New Roman"/>
          <w:b/>
          <w:sz w:val="28"/>
          <w:szCs w:val="28"/>
        </w:rPr>
        <w:t>Стоимость платных услуг</w:t>
      </w:r>
    </w:p>
    <w:tbl>
      <w:tblPr>
        <w:tblpPr w:leftFromText="180" w:rightFromText="180" w:vertAnchor="text" w:horzAnchor="margin" w:tblpXSpec="center" w:tblpY="27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550"/>
        <w:gridCol w:w="2268"/>
        <w:gridCol w:w="3828"/>
        <w:gridCol w:w="1383"/>
      </w:tblGrid>
      <w:tr w:rsidR="003121C6" w:rsidRPr="003121C6" w:rsidTr="00BA755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C6" w:rsidRPr="003121C6" w:rsidRDefault="003121C6" w:rsidP="00312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121C6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C6" w:rsidRPr="003121C6" w:rsidRDefault="003121C6" w:rsidP="003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21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C6" w:rsidRPr="003121C6" w:rsidRDefault="003121C6" w:rsidP="003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21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C6" w:rsidRPr="003121C6" w:rsidRDefault="003121C6" w:rsidP="003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21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СПЕЦИАЛИСТЫ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C6" w:rsidRPr="003121C6" w:rsidRDefault="003121C6" w:rsidP="003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21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</w:tr>
      <w:tr w:rsidR="003121C6" w:rsidRPr="003121C6" w:rsidTr="003121C6">
        <w:trPr>
          <w:trHeight w:val="9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C6" w:rsidRPr="003121C6" w:rsidRDefault="003121C6" w:rsidP="00312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21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C6" w:rsidRPr="003121C6" w:rsidRDefault="003121C6" w:rsidP="003121C6">
            <w:pPr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outlineLvl w:val="1"/>
              <w:rPr>
                <w:rFonts w:ascii="Times New Roman" w:eastAsia="Times New Roman" w:hAnsi="Times New Roman" w:cs="Times New Roman"/>
              </w:rPr>
            </w:pPr>
            <w:r w:rsidRPr="003121C6">
              <w:rPr>
                <w:rFonts w:ascii="Times New Roman" w:eastAsia="Times New Roman" w:hAnsi="Times New Roman" w:cs="Times New Roman"/>
              </w:rPr>
              <w:t>Первичная консультация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3121C6" w:rsidRDefault="003121C6" w:rsidP="003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21C6" w:rsidRPr="003121C6" w:rsidRDefault="003121C6" w:rsidP="003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21C6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21C6" w:rsidRPr="003121C6" w:rsidRDefault="003121C6" w:rsidP="00312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21C6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  <w:p w:rsidR="003121C6" w:rsidRPr="003121C6" w:rsidRDefault="003121C6" w:rsidP="00312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21C6">
              <w:rPr>
                <w:rFonts w:ascii="Times New Roman" w:eastAsia="Times New Roman" w:hAnsi="Times New Roman" w:cs="Times New Roman"/>
              </w:rPr>
              <w:t>учитель-дефектолог</w:t>
            </w:r>
          </w:p>
          <w:p w:rsidR="003121C6" w:rsidRPr="003121C6" w:rsidRDefault="003121C6" w:rsidP="00312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21C6">
              <w:rPr>
                <w:rFonts w:ascii="Times New Roman" w:eastAsia="Times New Roman" w:hAnsi="Times New Roman" w:cs="Times New Roman"/>
              </w:rPr>
              <w:t xml:space="preserve"> учитель-логопед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C6" w:rsidRPr="003121C6" w:rsidRDefault="003121C6" w:rsidP="003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21C6">
              <w:rPr>
                <w:rFonts w:ascii="Times New Roman" w:eastAsia="Times New Roman" w:hAnsi="Times New Roman" w:cs="Times New Roman"/>
              </w:rPr>
              <w:t>500 рублей/       1 академ. час</w:t>
            </w:r>
          </w:p>
        </w:tc>
      </w:tr>
      <w:tr w:rsidR="003121C6" w:rsidRPr="003121C6" w:rsidTr="00BA755C">
        <w:trPr>
          <w:trHeight w:val="12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C6" w:rsidRPr="003121C6" w:rsidRDefault="003121C6" w:rsidP="003121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21C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C6" w:rsidRPr="003121C6" w:rsidRDefault="003121C6" w:rsidP="003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21C6">
              <w:rPr>
                <w:rFonts w:ascii="Times New Roman" w:eastAsia="Times New Roman" w:hAnsi="Times New Roman" w:cs="Times New Roman"/>
              </w:rPr>
              <w:t>развивающая работа психолого-педагогической направленности с детьми от 1 года до 18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3121C6" w:rsidRDefault="003121C6" w:rsidP="003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21C6" w:rsidRPr="003121C6" w:rsidRDefault="003121C6" w:rsidP="003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21C6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3121C6" w:rsidRPr="003121C6" w:rsidRDefault="003121C6" w:rsidP="003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C6" w:rsidRPr="003121C6" w:rsidRDefault="003121C6" w:rsidP="00312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21C6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  <w:p w:rsidR="003121C6" w:rsidRPr="003121C6" w:rsidRDefault="003121C6" w:rsidP="00312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21C6">
              <w:rPr>
                <w:rFonts w:ascii="Times New Roman" w:eastAsia="Times New Roman" w:hAnsi="Times New Roman" w:cs="Times New Roman"/>
              </w:rPr>
              <w:t>учитель-дефектолог</w:t>
            </w:r>
          </w:p>
          <w:p w:rsidR="003121C6" w:rsidRPr="003121C6" w:rsidRDefault="003121C6" w:rsidP="003121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21C6">
              <w:rPr>
                <w:rFonts w:ascii="Times New Roman" w:eastAsia="Times New Roman" w:hAnsi="Times New Roman" w:cs="Times New Roman"/>
              </w:rPr>
              <w:t xml:space="preserve"> учитель-логопед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3121C6" w:rsidRDefault="003121C6" w:rsidP="00312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21C6">
              <w:rPr>
                <w:rFonts w:ascii="Times New Roman" w:eastAsia="Times New Roman" w:hAnsi="Times New Roman" w:cs="Times New Roman"/>
              </w:rPr>
              <w:t xml:space="preserve">   500 рублей/       1 академ. час</w:t>
            </w:r>
          </w:p>
        </w:tc>
      </w:tr>
      <w:tr w:rsidR="003121C6" w:rsidRPr="003121C6" w:rsidTr="001F0A20">
        <w:trPr>
          <w:trHeight w:val="11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C6" w:rsidRPr="003121C6" w:rsidRDefault="003121C6" w:rsidP="003121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21C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C6" w:rsidRPr="003121C6" w:rsidRDefault="003121C6" w:rsidP="003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21C6">
              <w:rPr>
                <w:rFonts w:ascii="Times New Roman" w:eastAsia="Times New Roman" w:hAnsi="Times New Roman" w:cs="Times New Roman"/>
              </w:rPr>
              <w:t>консультирование детей от 1 года до 18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3121C6" w:rsidRDefault="003121C6" w:rsidP="003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21C6" w:rsidRPr="003121C6" w:rsidRDefault="003121C6" w:rsidP="003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21C6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3121C6" w:rsidRPr="003121C6" w:rsidRDefault="003121C6" w:rsidP="003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C6" w:rsidRPr="003121C6" w:rsidRDefault="003121C6" w:rsidP="00312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21C6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  <w:p w:rsidR="003121C6" w:rsidRPr="003121C6" w:rsidRDefault="003121C6" w:rsidP="00312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21C6">
              <w:rPr>
                <w:rFonts w:ascii="Times New Roman" w:eastAsia="Times New Roman" w:hAnsi="Times New Roman" w:cs="Times New Roman"/>
              </w:rPr>
              <w:t>учитель-дефектолог</w:t>
            </w:r>
          </w:p>
          <w:p w:rsidR="003121C6" w:rsidRPr="003121C6" w:rsidRDefault="003121C6" w:rsidP="00312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21C6">
              <w:rPr>
                <w:rFonts w:ascii="Times New Roman" w:eastAsia="Times New Roman" w:hAnsi="Times New Roman" w:cs="Times New Roman"/>
              </w:rPr>
              <w:t xml:space="preserve"> учитель-логопед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3121C6" w:rsidRDefault="003121C6" w:rsidP="00312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21C6">
              <w:rPr>
                <w:rFonts w:ascii="Times New Roman" w:eastAsia="Times New Roman" w:hAnsi="Times New Roman" w:cs="Times New Roman"/>
              </w:rPr>
              <w:t xml:space="preserve">   500 рублей/       1 академ. час</w:t>
            </w:r>
          </w:p>
        </w:tc>
      </w:tr>
      <w:tr w:rsidR="003121C6" w:rsidRPr="003121C6" w:rsidTr="00BA755C">
        <w:trPr>
          <w:trHeight w:val="12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C6" w:rsidRPr="003121C6" w:rsidRDefault="003121C6" w:rsidP="003121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21C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C6" w:rsidRPr="003121C6" w:rsidRDefault="003121C6" w:rsidP="003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21C6">
              <w:rPr>
                <w:rFonts w:ascii="Times New Roman" w:eastAsia="Times New Roman" w:hAnsi="Times New Roman" w:cs="Times New Roman"/>
              </w:rPr>
              <w:t>консультирование взрослого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3121C6" w:rsidRDefault="003121C6" w:rsidP="003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21C6" w:rsidRPr="003121C6" w:rsidRDefault="003121C6" w:rsidP="003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21C6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3121C6" w:rsidRPr="003121C6" w:rsidRDefault="003121C6" w:rsidP="003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C6" w:rsidRPr="003121C6" w:rsidRDefault="003121C6" w:rsidP="00312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121C6" w:rsidRPr="003121C6" w:rsidRDefault="003121C6" w:rsidP="00312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21C6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  <w:p w:rsidR="003121C6" w:rsidRPr="003121C6" w:rsidRDefault="003121C6" w:rsidP="0031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C6" w:rsidRPr="003121C6" w:rsidRDefault="003121C6" w:rsidP="00312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21C6">
              <w:rPr>
                <w:rFonts w:ascii="Times New Roman" w:eastAsia="Times New Roman" w:hAnsi="Times New Roman" w:cs="Times New Roman"/>
              </w:rPr>
              <w:t xml:space="preserve">  1000 рублей/       1 академ. час</w:t>
            </w:r>
          </w:p>
        </w:tc>
      </w:tr>
    </w:tbl>
    <w:p w:rsidR="00595B5B" w:rsidRDefault="00595B5B">
      <w:pPr>
        <w:pStyle w:val="11"/>
        <w:shd w:val="clear" w:color="auto" w:fill="FFFFFF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5937" w:rsidRDefault="00835937">
      <w:pPr>
        <w:pStyle w:val="11"/>
        <w:shd w:val="clear" w:color="auto" w:fill="FFFFFF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5B5B" w:rsidRDefault="000A402D">
      <w:pPr>
        <w:pStyle w:val="11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Заключение. Перспективы и планы развития</w:t>
      </w:r>
    </w:p>
    <w:p w:rsidR="00595B5B" w:rsidRDefault="000A40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цели и задач деятельности центра на год проходит в формате общего обсуждения по планированию деятельности. В определении цели мы руководствуемся актуальными сложностями и имеющимися ресурсами (кадровыми, финансовыми, материально-техническими, ресурсами партнёрских отношений с государственными и общественными организациями), так и запросами родителей и широкого круга специалистов ОУ района и края. </w:t>
      </w:r>
    </w:p>
    <w:p w:rsidR="006119FB" w:rsidRPr="006119FB" w:rsidRDefault="000A402D" w:rsidP="006119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1E262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1E26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D26CC1">
        <w:rPr>
          <w:rFonts w:ascii="Times New Roman" w:hAnsi="Times New Roman" w:cs="Times New Roman"/>
          <w:sz w:val="28"/>
          <w:szCs w:val="28"/>
        </w:rPr>
        <w:t xml:space="preserve"> </w:t>
      </w:r>
      <w:r w:rsidR="006119FB">
        <w:rPr>
          <w:rFonts w:ascii="Times New Roman" w:hAnsi="Times New Roman" w:cs="Times New Roman"/>
          <w:sz w:val="28"/>
          <w:szCs w:val="28"/>
        </w:rPr>
        <w:t xml:space="preserve">цель деятельности мы обозначили как </w:t>
      </w:r>
      <w:r w:rsidR="006119FB" w:rsidRPr="006119FB">
        <w:rPr>
          <w:rFonts w:ascii="Times New Roman" w:hAnsi="Times New Roman" w:cs="Times New Roman"/>
          <w:sz w:val="28"/>
          <w:szCs w:val="28"/>
        </w:rPr>
        <w:t xml:space="preserve">осмысление на теоретико-методологическом уровне профессионального опыта центра в работе с детьми с расстройствами аутистического спектра и их семьями; распространение организационно-управленческой модели работы центра с семьями, воспитывающими детей с нарушениями в развитии. </w:t>
      </w:r>
    </w:p>
    <w:p w:rsidR="00595B5B" w:rsidRDefault="00595B5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95B5B" w:rsidSect="00DB0401">
      <w:head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223" w:rsidRDefault="00596223">
      <w:pPr>
        <w:spacing w:after="0" w:line="240" w:lineRule="auto"/>
      </w:pPr>
      <w:r>
        <w:separator/>
      </w:r>
    </w:p>
  </w:endnote>
  <w:endnote w:type="continuationSeparator" w:id="1">
    <w:p w:rsidR="00596223" w:rsidRDefault="0059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223" w:rsidRDefault="00596223">
      <w:pPr>
        <w:spacing w:after="0" w:line="240" w:lineRule="auto"/>
      </w:pPr>
      <w:r>
        <w:separator/>
      </w:r>
    </w:p>
  </w:footnote>
  <w:footnote w:type="continuationSeparator" w:id="1">
    <w:p w:rsidR="00596223" w:rsidRDefault="00596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876"/>
    </w:sdtPr>
    <w:sdtContent>
      <w:p w:rsidR="00BA755C" w:rsidRDefault="00BA755C">
        <w:pPr>
          <w:pStyle w:val="a8"/>
          <w:ind w:right="-864"/>
          <w:jc w:val="right"/>
        </w:pPr>
        <w:r>
          <w:rPr>
            <w:noProof/>
          </w:rPr>
          <w:drawing>
            <wp:inline distT="0" distB="0" distL="0" distR="0">
              <wp:extent cx="714375" cy="819150"/>
              <wp:effectExtent l="0" t="0" r="9525" b="0"/>
              <wp:docPr id="10" name="Рисунок 1" descr="C:\Users\Алексей\Desktop\Публикация2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Рисунок 1" descr="C:\Users\Алексей\Desktop\Публикация2.jpg"/>
                      <pic:cNvPicPr>
                        <a:picLocks noChangeArrowheads="1"/>
                      </pic:cNvPicPr>
                    </pic:nvPicPr>
                    <pic:blipFill>
                      <a:blip r:embed="rId1"/>
                      <a:srcRect l="-461" t="-2263" r="77252" b="-249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4375" cy="819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A1575F">
          <w:pict>
            <v:group id="_x0000_s2049" style="width:43.2pt;height:18.7pt;mso-position-horizontal-relative:char;mso-position-vertical-relative:line" coordorigin="614,660" coordsize="864,374">
              <v:roundrect id="_x0000_s2050" style="position:absolute;left:859;top:415;width:374;height:864;rotation:-90" arcsize="10923f" strokecolor="#c4bc96 [2414]"/>
              <v:roundrect id="_x0000_s2051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32;top:716;width:659;height:288" filled="f" stroked="f">
                <v:textbox inset="0,0,0,0">
                  <w:txbxContent>
                    <w:p w:rsidR="00BA755C" w:rsidRDefault="00A1575F">
                      <w:r w:rsidRPr="00A1575F">
                        <w:fldChar w:fldCharType="begin"/>
                      </w:r>
                      <w:r w:rsidR="00BA755C">
                        <w:instrText xml:space="preserve"> PAGE    \* MERGEFORMAT </w:instrText>
                      </w:r>
                      <w:r w:rsidRPr="00A1575F">
                        <w:fldChar w:fldCharType="separate"/>
                      </w:r>
                      <w:r w:rsidR="00D26CC1" w:rsidRPr="00D26CC1">
                        <w:rPr>
                          <w:b/>
                          <w:noProof/>
                          <w:color w:val="FFFFFF" w:themeColor="background1"/>
                        </w:rPr>
                        <w:t>46</w:t>
                      </w:r>
                      <w:r>
                        <w:rPr>
                          <w:b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type="none"/>
              <w10:anchorlock/>
            </v:group>
          </w:pict>
        </w:r>
      </w:p>
    </w:sdtContent>
  </w:sdt>
  <w:p w:rsidR="00BA755C" w:rsidRDefault="00BA755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" o:bullet="t">
        <v:imagedata r:id="rId1" o:title=""/>
      </v:shape>
    </w:pict>
  </w:numPicBullet>
  <w:abstractNum w:abstractNumId="0">
    <w:nsid w:val="0A4E0062"/>
    <w:multiLevelType w:val="multilevel"/>
    <w:tmpl w:val="0A4E0062"/>
    <w:lvl w:ilvl="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632449"/>
    <w:multiLevelType w:val="multilevel"/>
    <w:tmpl w:val="1D632449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A081E"/>
    <w:multiLevelType w:val="multilevel"/>
    <w:tmpl w:val="328A081E"/>
    <w:lvl w:ilvl="0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4A23720F"/>
    <w:multiLevelType w:val="multilevel"/>
    <w:tmpl w:val="4A23720F"/>
    <w:lvl w:ilvl="0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D742008"/>
    <w:multiLevelType w:val="multilevel"/>
    <w:tmpl w:val="4D742008"/>
    <w:lvl w:ilvl="0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621200"/>
    <w:multiLevelType w:val="multilevel"/>
    <w:tmpl w:val="5B62120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0A3581"/>
    <w:multiLevelType w:val="multilevel"/>
    <w:tmpl w:val="600A3581"/>
    <w:lvl w:ilvl="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CE7308"/>
    <w:multiLevelType w:val="multilevel"/>
    <w:tmpl w:val="61CE7308"/>
    <w:lvl w:ilvl="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EC0996"/>
    <w:multiLevelType w:val="multilevel"/>
    <w:tmpl w:val="67EC0996"/>
    <w:lvl w:ilvl="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080F"/>
    <w:rsid w:val="000036B9"/>
    <w:rsid w:val="0000490A"/>
    <w:rsid w:val="00007201"/>
    <w:rsid w:val="00010BF7"/>
    <w:rsid w:val="00010D01"/>
    <w:rsid w:val="00011FF2"/>
    <w:rsid w:val="00026F93"/>
    <w:rsid w:val="000271B7"/>
    <w:rsid w:val="00030C20"/>
    <w:rsid w:val="00031AEA"/>
    <w:rsid w:val="00032FC0"/>
    <w:rsid w:val="000334CD"/>
    <w:rsid w:val="0003387C"/>
    <w:rsid w:val="00034B9E"/>
    <w:rsid w:val="00040A41"/>
    <w:rsid w:val="00041DC9"/>
    <w:rsid w:val="000433FF"/>
    <w:rsid w:val="00044D46"/>
    <w:rsid w:val="000475E2"/>
    <w:rsid w:val="00052FFB"/>
    <w:rsid w:val="00054FF9"/>
    <w:rsid w:val="00056358"/>
    <w:rsid w:val="000565D8"/>
    <w:rsid w:val="00062A9E"/>
    <w:rsid w:val="00064DC6"/>
    <w:rsid w:val="0006506C"/>
    <w:rsid w:val="000676CE"/>
    <w:rsid w:val="0006780A"/>
    <w:rsid w:val="00070CA8"/>
    <w:rsid w:val="00074BF5"/>
    <w:rsid w:val="00075B23"/>
    <w:rsid w:val="00080C60"/>
    <w:rsid w:val="000904E3"/>
    <w:rsid w:val="00095CBC"/>
    <w:rsid w:val="00095F3D"/>
    <w:rsid w:val="0009655E"/>
    <w:rsid w:val="000A3309"/>
    <w:rsid w:val="000A402D"/>
    <w:rsid w:val="000A769F"/>
    <w:rsid w:val="000B6811"/>
    <w:rsid w:val="000C046C"/>
    <w:rsid w:val="000C1E2E"/>
    <w:rsid w:val="000C2D45"/>
    <w:rsid w:val="000C2E81"/>
    <w:rsid w:val="000D2DDE"/>
    <w:rsid w:val="000D3393"/>
    <w:rsid w:val="000D33D2"/>
    <w:rsid w:val="000D3984"/>
    <w:rsid w:val="000D3B5A"/>
    <w:rsid w:val="000D40FD"/>
    <w:rsid w:val="000D5AFE"/>
    <w:rsid w:val="000D6872"/>
    <w:rsid w:val="000D6C81"/>
    <w:rsid w:val="000E16A9"/>
    <w:rsid w:val="000E1880"/>
    <w:rsid w:val="000E3385"/>
    <w:rsid w:val="000E44B9"/>
    <w:rsid w:val="000E7624"/>
    <w:rsid w:val="000E7E58"/>
    <w:rsid w:val="000F2E6F"/>
    <w:rsid w:val="000F46B5"/>
    <w:rsid w:val="000F629F"/>
    <w:rsid w:val="000F62EC"/>
    <w:rsid w:val="00100255"/>
    <w:rsid w:val="001024EC"/>
    <w:rsid w:val="00107978"/>
    <w:rsid w:val="00116DE6"/>
    <w:rsid w:val="00117434"/>
    <w:rsid w:val="00120A95"/>
    <w:rsid w:val="0012676B"/>
    <w:rsid w:val="00126993"/>
    <w:rsid w:val="00127EB9"/>
    <w:rsid w:val="00130BAF"/>
    <w:rsid w:val="00134E7A"/>
    <w:rsid w:val="0014190D"/>
    <w:rsid w:val="00141CC0"/>
    <w:rsid w:val="00143BA7"/>
    <w:rsid w:val="001453DB"/>
    <w:rsid w:val="00146339"/>
    <w:rsid w:val="001532F4"/>
    <w:rsid w:val="001572DC"/>
    <w:rsid w:val="00160220"/>
    <w:rsid w:val="001647EA"/>
    <w:rsid w:val="001658D7"/>
    <w:rsid w:val="001661D1"/>
    <w:rsid w:val="00170CBF"/>
    <w:rsid w:val="00170E11"/>
    <w:rsid w:val="001721C0"/>
    <w:rsid w:val="001725C0"/>
    <w:rsid w:val="00181016"/>
    <w:rsid w:val="0018206E"/>
    <w:rsid w:val="001826D1"/>
    <w:rsid w:val="001845AD"/>
    <w:rsid w:val="00192A71"/>
    <w:rsid w:val="00193631"/>
    <w:rsid w:val="0019406F"/>
    <w:rsid w:val="00196B8F"/>
    <w:rsid w:val="001A0CDB"/>
    <w:rsid w:val="001A2E02"/>
    <w:rsid w:val="001A4868"/>
    <w:rsid w:val="001A6199"/>
    <w:rsid w:val="001A6499"/>
    <w:rsid w:val="001B17A6"/>
    <w:rsid w:val="001B25DF"/>
    <w:rsid w:val="001B56BE"/>
    <w:rsid w:val="001B5CA8"/>
    <w:rsid w:val="001C0205"/>
    <w:rsid w:val="001C1180"/>
    <w:rsid w:val="001C13F4"/>
    <w:rsid w:val="001C2979"/>
    <w:rsid w:val="001C5D4C"/>
    <w:rsid w:val="001C7640"/>
    <w:rsid w:val="001D533F"/>
    <w:rsid w:val="001E2623"/>
    <w:rsid w:val="001E2660"/>
    <w:rsid w:val="001E314F"/>
    <w:rsid w:val="001E596E"/>
    <w:rsid w:val="001E63FD"/>
    <w:rsid w:val="001F0A20"/>
    <w:rsid w:val="001F0EE6"/>
    <w:rsid w:val="001F2013"/>
    <w:rsid w:val="001F2B1A"/>
    <w:rsid w:val="001F39DA"/>
    <w:rsid w:val="001F5556"/>
    <w:rsid w:val="001F5BD5"/>
    <w:rsid w:val="001F6133"/>
    <w:rsid w:val="001F79D7"/>
    <w:rsid w:val="0020077D"/>
    <w:rsid w:val="0020336D"/>
    <w:rsid w:val="0022361B"/>
    <w:rsid w:val="002240F0"/>
    <w:rsid w:val="00234DA0"/>
    <w:rsid w:val="00236CC1"/>
    <w:rsid w:val="00240225"/>
    <w:rsid w:val="002407C9"/>
    <w:rsid w:val="0024163A"/>
    <w:rsid w:val="00241942"/>
    <w:rsid w:val="00251C79"/>
    <w:rsid w:val="002520A3"/>
    <w:rsid w:val="00252621"/>
    <w:rsid w:val="00255A95"/>
    <w:rsid w:val="002565F3"/>
    <w:rsid w:val="002567F5"/>
    <w:rsid w:val="00257457"/>
    <w:rsid w:val="00261DCB"/>
    <w:rsid w:val="00266B01"/>
    <w:rsid w:val="00271016"/>
    <w:rsid w:val="0027678C"/>
    <w:rsid w:val="002806B9"/>
    <w:rsid w:val="00282C38"/>
    <w:rsid w:val="00283C52"/>
    <w:rsid w:val="002847A0"/>
    <w:rsid w:val="00284A17"/>
    <w:rsid w:val="00290D7D"/>
    <w:rsid w:val="00294622"/>
    <w:rsid w:val="00295C8F"/>
    <w:rsid w:val="00296391"/>
    <w:rsid w:val="002A0D52"/>
    <w:rsid w:val="002A7ED5"/>
    <w:rsid w:val="002B6108"/>
    <w:rsid w:val="002C0276"/>
    <w:rsid w:val="002C417D"/>
    <w:rsid w:val="002C543F"/>
    <w:rsid w:val="002C6219"/>
    <w:rsid w:val="002D3363"/>
    <w:rsid w:val="002D434C"/>
    <w:rsid w:val="002D6E36"/>
    <w:rsid w:val="002F0995"/>
    <w:rsid w:val="002F23BB"/>
    <w:rsid w:val="002F65BF"/>
    <w:rsid w:val="002F7315"/>
    <w:rsid w:val="00301360"/>
    <w:rsid w:val="00311E2E"/>
    <w:rsid w:val="003121C6"/>
    <w:rsid w:val="00312704"/>
    <w:rsid w:val="003147DA"/>
    <w:rsid w:val="00316457"/>
    <w:rsid w:val="00321060"/>
    <w:rsid w:val="00321A54"/>
    <w:rsid w:val="00322149"/>
    <w:rsid w:val="00322DC2"/>
    <w:rsid w:val="0033083D"/>
    <w:rsid w:val="00330B38"/>
    <w:rsid w:val="00332874"/>
    <w:rsid w:val="00335BB9"/>
    <w:rsid w:val="00337D98"/>
    <w:rsid w:val="00337E29"/>
    <w:rsid w:val="00342495"/>
    <w:rsid w:val="003449A6"/>
    <w:rsid w:val="0034660B"/>
    <w:rsid w:val="0034709B"/>
    <w:rsid w:val="003476CC"/>
    <w:rsid w:val="00350D05"/>
    <w:rsid w:val="00352E18"/>
    <w:rsid w:val="00353B32"/>
    <w:rsid w:val="0035468A"/>
    <w:rsid w:val="00354FC3"/>
    <w:rsid w:val="00357C50"/>
    <w:rsid w:val="00360F0C"/>
    <w:rsid w:val="00362BD8"/>
    <w:rsid w:val="00362FCD"/>
    <w:rsid w:val="003646A5"/>
    <w:rsid w:val="0037140E"/>
    <w:rsid w:val="00371B2E"/>
    <w:rsid w:val="00373CEE"/>
    <w:rsid w:val="00373E86"/>
    <w:rsid w:val="00381246"/>
    <w:rsid w:val="00381EAC"/>
    <w:rsid w:val="00390808"/>
    <w:rsid w:val="003912D2"/>
    <w:rsid w:val="00392FCF"/>
    <w:rsid w:val="0039608A"/>
    <w:rsid w:val="003964E3"/>
    <w:rsid w:val="003A2870"/>
    <w:rsid w:val="003A38BD"/>
    <w:rsid w:val="003B24C5"/>
    <w:rsid w:val="003B25E1"/>
    <w:rsid w:val="003B4CE9"/>
    <w:rsid w:val="003B593C"/>
    <w:rsid w:val="003C068C"/>
    <w:rsid w:val="003C080F"/>
    <w:rsid w:val="003C232D"/>
    <w:rsid w:val="003C49F0"/>
    <w:rsid w:val="003D2533"/>
    <w:rsid w:val="003D401B"/>
    <w:rsid w:val="003D4B87"/>
    <w:rsid w:val="003D70FB"/>
    <w:rsid w:val="003E0880"/>
    <w:rsid w:val="003E21EC"/>
    <w:rsid w:val="003E37F0"/>
    <w:rsid w:val="003E6E77"/>
    <w:rsid w:val="003F262B"/>
    <w:rsid w:val="003F2879"/>
    <w:rsid w:val="003F2D11"/>
    <w:rsid w:val="003F2FA2"/>
    <w:rsid w:val="003F33C4"/>
    <w:rsid w:val="00402E9A"/>
    <w:rsid w:val="004034C3"/>
    <w:rsid w:val="00403A81"/>
    <w:rsid w:val="00406712"/>
    <w:rsid w:val="004102E7"/>
    <w:rsid w:val="004151CD"/>
    <w:rsid w:val="004218D2"/>
    <w:rsid w:val="00426AE8"/>
    <w:rsid w:val="004277D1"/>
    <w:rsid w:val="00431D2C"/>
    <w:rsid w:val="0043326C"/>
    <w:rsid w:val="00436372"/>
    <w:rsid w:val="004407E0"/>
    <w:rsid w:val="00441A97"/>
    <w:rsid w:val="00443D48"/>
    <w:rsid w:val="004469C4"/>
    <w:rsid w:val="004502C0"/>
    <w:rsid w:val="00453AE8"/>
    <w:rsid w:val="00453EFF"/>
    <w:rsid w:val="00457AE7"/>
    <w:rsid w:val="00472239"/>
    <w:rsid w:val="00472BBD"/>
    <w:rsid w:val="004755E6"/>
    <w:rsid w:val="00476D29"/>
    <w:rsid w:val="00480BD7"/>
    <w:rsid w:val="00483F8B"/>
    <w:rsid w:val="00493D9D"/>
    <w:rsid w:val="00497E2C"/>
    <w:rsid w:val="004A212B"/>
    <w:rsid w:val="004A34DD"/>
    <w:rsid w:val="004B202E"/>
    <w:rsid w:val="004B50F4"/>
    <w:rsid w:val="004C2F5E"/>
    <w:rsid w:val="004C3F3E"/>
    <w:rsid w:val="004D0CE4"/>
    <w:rsid w:val="004D22AF"/>
    <w:rsid w:val="004D2B41"/>
    <w:rsid w:val="004D4206"/>
    <w:rsid w:val="004D53E5"/>
    <w:rsid w:val="004D64B6"/>
    <w:rsid w:val="004D6C13"/>
    <w:rsid w:val="004E12A7"/>
    <w:rsid w:val="004E59B5"/>
    <w:rsid w:val="004E75C6"/>
    <w:rsid w:val="004F09BF"/>
    <w:rsid w:val="004F10FE"/>
    <w:rsid w:val="005042C9"/>
    <w:rsid w:val="005042D9"/>
    <w:rsid w:val="0050626D"/>
    <w:rsid w:val="005066A6"/>
    <w:rsid w:val="00512372"/>
    <w:rsid w:val="00523671"/>
    <w:rsid w:val="00530A2E"/>
    <w:rsid w:val="00531438"/>
    <w:rsid w:val="005401D9"/>
    <w:rsid w:val="00542254"/>
    <w:rsid w:val="00543907"/>
    <w:rsid w:val="00544E9B"/>
    <w:rsid w:val="0054720F"/>
    <w:rsid w:val="005526C2"/>
    <w:rsid w:val="005572D2"/>
    <w:rsid w:val="0056007C"/>
    <w:rsid w:val="00560A0F"/>
    <w:rsid w:val="00562A84"/>
    <w:rsid w:val="00570310"/>
    <w:rsid w:val="00570968"/>
    <w:rsid w:val="0057216C"/>
    <w:rsid w:val="0057256A"/>
    <w:rsid w:val="00582AF7"/>
    <w:rsid w:val="00582FAF"/>
    <w:rsid w:val="005832C8"/>
    <w:rsid w:val="00591CFE"/>
    <w:rsid w:val="0059482B"/>
    <w:rsid w:val="00594874"/>
    <w:rsid w:val="00595B5B"/>
    <w:rsid w:val="00596223"/>
    <w:rsid w:val="00596A45"/>
    <w:rsid w:val="005A0651"/>
    <w:rsid w:val="005A074D"/>
    <w:rsid w:val="005A23DB"/>
    <w:rsid w:val="005A3E24"/>
    <w:rsid w:val="005A552C"/>
    <w:rsid w:val="005A66FA"/>
    <w:rsid w:val="005B35C0"/>
    <w:rsid w:val="005D643C"/>
    <w:rsid w:val="005D7EFB"/>
    <w:rsid w:val="005E0520"/>
    <w:rsid w:val="005E25E6"/>
    <w:rsid w:val="005E6321"/>
    <w:rsid w:val="005F1D42"/>
    <w:rsid w:val="005F5541"/>
    <w:rsid w:val="005F7E09"/>
    <w:rsid w:val="00600908"/>
    <w:rsid w:val="00602CD9"/>
    <w:rsid w:val="00603B01"/>
    <w:rsid w:val="00604F85"/>
    <w:rsid w:val="00610232"/>
    <w:rsid w:val="006116C2"/>
    <w:rsid w:val="006119FB"/>
    <w:rsid w:val="00613849"/>
    <w:rsid w:val="00614E21"/>
    <w:rsid w:val="0061623C"/>
    <w:rsid w:val="0063619C"/>
    <w:rsid w:val="00640049"/>
    <w:rsid w:val="006432A7"/>
    <w:rsid w:val="00643D5D"/>
    <w:rsid w:val="00662B2F"/>
    <w:rsid w:val="00662FBC"/>
    <w:rsid w:val="006762B7"/>
    <w:rsid w:val="00680D1A"/>
    <w:rsid w:val="00681A0A"/>
    <w:rsid w:val="0068589A"/>
    <w:rsid w:val="00685908"/>
    <w:rsid w:val="00686341"/>
    <w:rsid w:val="00690F2F"/>
    <w:rsid w:val="00691E6F"/>
    <w:rsid w:val="006A2D49"/>
    <w:rsid w:val="006A4F56"/>
    <w:rsid w:val="006A5B3F"/>
    <w:rsid w:val="006A77B2"/>
    <w:rsid w:val="006B027E"/>
    <w:rsid w:val="006B39C8"/>
    <w:rsid w:val="006B47C3"/>
    <w:rsid w:val="006B6981"/>
    <w:rsid w:val="006C056A"/>
    <w:rsid w:val="006C246F"/>
    <w:rsid w:val="006C2C05"/>
    <w:rsid w:val="006C4204"/>
    <w:rsid w:val="006C62FE"/>
    <w:rsid w:val="006C662B"/>
    <w:rsid w:val="006D22EE"/>
    <w:rsid w:val="006D37DE"/>
    <w:rsid w:val="006E46A8"/>
    <w:rsid w:val="006E4D45"/>
    <w:rsid w:val="006E73E4"/>
    <w:rsid w:val="006F039A"/>
    <w:rsid w:val="006F7177"/>
    <w:rsid w:val="006F7AED"/>
    <w:rsid w:val="00705967"/>
    <w:rsid w:val="0070603F"/>
    <w:rsid w:val="0070635D"/>
    <w:rsid w:val="00711667"/>
    <w:rsid w:val="00714874"/>
    <w:rsid w:val="00715AD8"/>
    <w:rsid w:val="00724102"/>
    <w:rsid w:val="0072777B"/>
    <w:rsid w:val="0073057A"/>
    <w:rsid w:val="00730ED0"/>
    <w:rsid w:val="0073247E"/>
    <w:rsid w:val="0073304C"/>
    <w:rsid w:val="007374D7"/>
    <w:rsid w:val="00741070"/>
    <w:rsid w:val="0074456C"/>
    <w:rsid w:val="00753591"/>
    <w:rsid w:val="00753A55"/>
    <w:rsid w:val="00760753"/>
    <w:rsid w:val="00766BF3"/>
    <w:rsid w:val="0077067F"/>
    <w:rsid w:val="00772C2F"/>
    <w:rsid w:val="00776288"/>
    <w:rsid w:val="00780825"/>
    <w:rsid w:val="007907B1"/>
    <w:rsid w:val="007910E9"/>
    <w:rsid w:val="007A07BB"/>
    <w:rsid w:val="007A2778"/>
    <w:rsid w:val="007A32D4"/>
    <w:rsid w:val="007A3B5D"/>
    <w:rsid w:val="007A3EA5"/>
    <w:rsid w:val="007A4242"/>
    <w:rsid w:val="007A5EBE"/>
    <w:rsid w:val="007A7A3D"/>
    <w:rsid w:val="007B153E"/>
    <w:rsid w:val="007B4F30"/>
    <w:rsid w:val="007B5268"/>
    <w:rsid w:val="007B7E6D"/>
    <w:rsid w:val="007C1CD7"/>
    <w:rsid w:val="007C2240"/>
    <w:rsid w:val="007C2DC1"/>
    <w:rsid w:val="007C5AA0"/>
    <w:rsid w:val="007C73BD"/>
    <w:rsid w:val="007C79C0"/>
    <w:rsid w:val="007D1ECD"/>
    <w:rsid w:val="007D2972"/>
    <w:rsid w:val="007D52CF"/>
    <w:rsid w:val="007E2F3C"/>
    <w:rsid w:val="007E3B3C"/>
    <w:rsid w:val="007E5176"/>
    <w:rsid w:val="007E761F"/>
    <w:rsid w:val="007F0A1E"/>
    <w:rsid w:val="007F0D3F"/>
    <w:rsid w:val="007F160E"/>
    <w:rsid w:val="00801EDC"/>
    <w:rsid w:val="00803137"/>
    <w:rsid w:val="00811344"/>
    <w:rsid w:val="0081150E"/>
    <w:rsid w:val="0081179B"/>
    <w:rsid w:val="00814D3E"/>
    <w:rsid w:val="008158FF"/>
    <w:rsid w:val="00820CBD"/>
    <w:rsid w:val="00825D14"/>
    <w:rsid w:val="00826BD7"/>
    <w:rsid w:val="00831FC1"/>
    <w:rsid w:val="00832335"/>
    <w:rsid w:val="00835937"/>
    <w:rsid w:val="008378F6"/>
    <w:rsid w:val="0084222D"/>
    <w:rsid w:val="00845AD6"/>
    <w:rsid w:val="00847CF5"/>
    <w:rsid w:val="00847ED7"/>
    <w:rsid w:val="00854CA7"/>
    <w:rsid w:val="008556DA"/>
    <w:rsid w:val="00855ECB"/>
    <w:rsid w:val="008677C5"/>
    <w:rsid w:val="00873E74"/>
    <w:rsid w:val="00874B86"/>
    <w:rsid w:val="008778EF"/>
    <w:rsid w:val="008810DA"/>
    <w:rsid w:val="0088439C"/>
    <w:rsid w:val="00890B66"/>
    <w:rsid w:val="0089375A"/>
    <w:rsid w:val="008937F6"/>
    <w:rsid w:val="00896174"/>
    <w:rsid w:val="008A4552"/>
    <w:rsid w:val="008C0D23"/>
    <w:rsid w:val="008C10EC"/>
    <w:rsid w:val="008C1CCA"/>
    <w:rsid w:val="008C2688"/>
    <w:rsid w:val="008C29C8"/>
    <w:rsid w:val="008C391F"/>
    <w:rsid w:val="008C5098"/>
    <w:rsid w:val="008C7037"/>
    <w:rsid w:val="008D145B"/>
    <w:rsid w:val="008E450F"/>
    <w:rsid w:val="008E503C"/>
    <w:rsid w:val="008E657B"/>
    <w:rsid w:val="008F1388"/>
    <w:rsid w:val="008F5465"/>
    <w:rsid w:val="0090148F"/>
    <w:rsid w:val="00901544"/>
    <w:rsid w:val="00903968"/>
    <w:rsid w:val="0090401C"/>
    <w:rsid w:val="00904DAC"/>
    <w:rsid w:val="00905BA4"/>
    <w:rsid w:val="00910331"/>
    <w:rsid w:val="00913F96"/>
    <w:rsid w:val="00914A6F"/>
    <w:rsid w:val="009201FE"/>
    <w:rsid w:val="00931F3C"/>
    <w:rsid w:val="00932C2C"/>
    <w:rsid w:val="00936805"/>
    <w:rsid w:val="009450C9"/>
    <w:rsid w:val="00946F04"/>
    <w:rsid w:val="0094721B"/>
    <w:rsid w:val="00950C7E"/>
    <w:rsid w:val="00951C79"/>
    <w:rsid w:val="00956167"/>
    <w:rsid w:val="00956E28"/>
    <w:rsid w:val="00970F80"/>
    <w:rsid w:val="00971326"/>
    <w:rsid w:val="00975379"/>
    <w:rsid w:val="0098069B"/>
    <w:rsid w:val="00981664"/>
    <w:rsid w:val="00982873"/>
    <w:rsid w:val="009936BE"/>
    <w:rsid w:val="00996E37"/>
    <w:rsid w:val="009A0ED8"/>
    <w:rsid w:val="009A2966"/>
    <w:rsid w:val="009A47C7"/>
    <w:rsid w:val="009A4D91"/>
    <w:rsid w:val="009A54C5"/>
    <w:rsid w:val="009A7FBF"/>
    <w:rsid w:val="009B0D47"/>
    <w:rsid w:val="009B322B"/>
    <w:rsid w:val="009B3EB9"/>
    <w:rsid w:val="009B4E0B"/>
    <w:rsid w:val="009B6B69"/>
    <w:rsid w:val="009B7EF1"/>
    <w:rsid w:val="009C0016"/>
    <w:rsid w:val="009C196A"/>
    <w:rsid w:val="009C1BBB"/>
    <w:rsid w:val="009C6C7E"/>
    <w:rsid w:val="009D22FA"/>
    <w:rsid w:val="009D2F28"/>
    <w:rsid w:val="009D4DD6"/>
    <w:rsid w:val="009E044C"/>
    <w:rsid w:val="009E609A"/>
    <w:rsid w:val="009E68CD"/>
    <w:rsid w:val="009E791C"/>
    <w:rsid w:val="009F179B"/>
    <w:rsid w:val="009F5AD1"/>
    <w:rsid w:val="009F60D1"/>
    <w:rsid w:val="009F65E3"/>
    <w:rsid w:val="00A02428"/>
    <w:rsid w:val="00A062A1"/>
    <w:rsid w:val="00A1470C"/>
    <w:rsid w:val="00A1575F"/>
    <w:rsid w:val="00A15FBE"/>
    <w:rsid w:val="00A17AE5"/>
    <w:rsid w:val="00A21F7D"/>
    <w:rsid w:val="00A24E18"/>
    <w:rsid w:val="00A27962"/>
    <w:rsid w:val="00A33FCA"/>
    <w:rsid w:val="00A37572"/>
    <w:rsid w:val="00A510FE"/>
    <w:rsid w:val="00A56122"/>
    <w:rsid w:val="00A567F5"/>
    <w:rsid w:val="00A60637"/>
    <w:rsid w:val="00A6127B"/>
    <w:rsid w:val="00A635D4"/>
    <w:rsid w:val="00A6501C"/>
    <w:rsid w:val="00A713D3"/>
    <w:rsid w:val="00A72ABA"/>
    <w:rsid w:val="00A741B8"/>
    <w:rsid w:val="00A872B9"/>
    <w:rsid w:val="00A91B62"/>
    <w:rsid w:val="00A92A33"/>
    <w:rsid w:val="00A92A3E"/>
    <w:rsid w:val="00A94DA2"/>
    <w:rsid w:val="00A95B11"/>
    <w:rsid w:val="00A96918"/>
    <w:rsid w:val="00AA052B"/>
    <w:rsid w:val="00AA0C2C"/>
    <w:rsid w:val="00AA1824"/>
    <w:rsid w:val="00AA64C0"/>
    <w:rsid w:val="00AA7ABA"/>
    <w:rsid w:val="00AB2340"/>
    <w:rsid w:val="00AB39BE"/>
    <w:rsid w:val="00AB7492"/>
    <w:rsid w:val="00AC36AD"/>
    <w:rsid w:val="00AC4466"/>
    <w:rsid w:val="00AC5BA1"/>
    <w:rsid w:val="00AD26E3"/>
    <w:rsid w:val="00AD37E8"/>
    <w:rsid w:val="00AD4739"/>
    <w:rsid w:val="00AE5FA5"/>
    <w:rsid w:val="00AE69BF"/>
    <w:rsid w:val="00AE6C1D"/>
    <w:rsid w:val="00AF2B16"/>
    <w:rsid w:val="00B02A4B"/>
    <w:rsid w:val="00B048F9"/>
    <w:rsid w:val="00B05CF0"/>
    <w:rsid w:val="00B147B1"/>
    <w:rsid w:val="00B14BFE"/>
    <w:rsid w:val="00B170CB"/>
    <w:rsid w:val="00B232EE"/>
    <w:rsid w:val="00B272C0"/>
    <w:rsid w:val="00B3053A"/>
    <w:rsid w:val="00B32A93"/>
    <w:rsid w:val="00B3744D"/>
    <w:rsid w:val="00B377EC"/>
    <w:rsid w:val="00B4043F"/>
    <w:rsid w:val="00B43FCD"/>
    <w:rsid w:val="00B4402E"/>
    <w:rsid w:val="00B505CE"/>
    <w:rsid w:val="00B63F61"/>
    <w:rsid w:val="00B643A5"/>
    <w:rsid w:val="00B64DFB"/>
    <w:rsid w:val="00B65B4C"/>
    <w:rsid w:val="00B65D1A"/>
    <w:rsid w:val="00B66FA2"/>
    <w:rsid w:val="00B672A4"/>
    <w:rsid w:val="00B672FF"/>
    <w:rsid w:val="00B678D3"/>
    <w:rsid w:val="00B705AA"/>
    <w:rsid w:val="00B73E46"/>
    <w:rsid w:val="00B84227"/>
    <w:rsid w:val="00B873E9"/>
    <w:rsid w:val="00B97301"/>
    <w:rsid w:val="00BA0850"/>
    <w:rsid w:val="00BA6DD1"/>
    <w:rsid w:val="00BA755C"/>
    <w:rsid w:val="00BA7600"/>
    <w:rsid w:val="00BA77BF"/>
    <w:rsid w:val="00BB0D6F"/>
    <w:rsid w:val="00BB1A1E"/>
    <w:rsid w:val="00BB51F4"/>
    <w:rsid w:val="00BB6431"/>
    <w:rsid w:val="00BB666B"/>
    <w:rsid w:val="00BC12AB"/>
    <w:rsid w:val="00BC2755"/>
    <w:rsid w:val="00BC4365"/>
    <w:rsid w:val="00BC6F05"/>
    <w:rsid w:val="00BD04DF"/>
    <w:rsid w:val="00BD0CE8"/>
    <w:rsid w:val="00BD39CF"/>
    <w:rsid w:val="00BE6BBD"/>
    <w:rsid w:val="00BF1B6C"/>
    <w:rsid w:val="00BF35A6"/>
    <w:rsid w:val="00BF4318"/>
    <w:rsid w:val="00BF5667"/>
    <w:rsid w:val="00C00AC9"/>
    <w:rsid w:val="00C00BCD"/>
    <w:rsid w:val="00C04EFE"/>
    <w:rsid w:val="00C15668"/>
    <w:rsid w:val="00C17E77"/>
    <w:rsid w:val="00C26978"/>
    <w:rsid w:val="00C26E06"/>
    <w:rsid w:val="00C31E8D"/>
    <w:rsid w:val="00C3342E"/>
    <w:rsid w:val="00C42CE2"/>
    <w:rsid w:val="00C50F32"/>
    <w:rsid w:val="00C55957"/>
    <w:rsid w:val="00C568B6"/>
    <w:rsid w:val="00C57470"/>
    <w:rsid w:val="00C654E9"/>
    <w:rsid w:val="00C65D7F"/>
    <w:rsid w:val="00C7136B"/>
    <w:rsid w:val="00C81AF1"/>
    <w:rsid w:val="00C82ECB"/>
    <w:rsid w:val="00C82F29"/>
    <w:rsid w:val="00C93704"/>
    <w:rsid w:val="00C939FF"/>
    <w:rsid w:val="00C95604"/>
    <w:rsid w:val="00CA5E31"/>
    <w:rsid w:val="00CA6869"/>
    <w:rsid w:val="00CA7E90"/>
    <w:rsid w:val="00CB27BE"/>
    <w:rsid w:val="00CB45CF"/>
    <w:rsid w:val="00CC443B"/>
    <w:rsid w:val="00CC4670"/>
    <w:rsid w:val="00CC63EC"/>
    <w:rsid w:val="00CC7D10"/>
    <w:rsid w:val="00CD7A6C"/>
    <w:rsid w:val="00CE039E"/>
    <w:rsid w:val="00CE113D"/>
    <w:rsid w:val="00CE1360"/>
    <w:rsid w:val="00CE1920"/>
    <w:rsid w:val="00CE53CB"/>
    <w:rsid w:val="00CE74DA"/>
    <w:rsid w:val="00CF57CB"/>
    <w:rsid w:val="00D01159"/>
    <w:rsid w:val="00D0154D"/>
    <w:rsid w:val="00D10D0A"/>
    <w:rsid w:val="00D132D3"/>
    <w:rsid w:val="00D15439"/>
    <w:rsid w:val="00D16468"/>
    <w:rsid w:val="00D16B8B"/>
    <w:rsid w:val="00D26CC1"/>
    <w:rsid w:val="00D33524"/>
    <w:rsid w:val="00D33ABB"/>
    <w:rsid w:val="00D4203D"/>
    <w:rsid w:val="00D43794"/>
    <w:rsid w:val="00D448E8"/>
    <w:rsid w:val="00D46070"/>
    <w:rsid w:val="00D466B8"/>
    <w:rsid w:val="00D5467C"/>
    <w:rsid w:val="00D56601"/>
    <w:rsid w:val="00D56C7A"/>
    <w:rsid w:val="00D56DA1"/>
    <w:rsid w:val="00D63C1E"/>
    <w:rsid w:val="00D65CDF"/>
    <w:rsid w:val="00D71DD8"/>
    <w:rsid w:val="00D75387"/>
    <w:rsid w:val="00D818AB"/>
    <w:rsid w:val="00D81BEC"/>
    <w:rsid w:val="00D82C86"/>
    <w:rsid w:val="00D86176"/>
    <w:rsid w:val="00D93021"/>
    <w:rsid w:val="00DA0AE7"/>
    <w:rsid w:val="00DA1F50"/>
    <w:rsid w:val="00DA53A9"/>
    <w:rsid w:val="00DA54A1"/>
    <w:rsid w:val="00DA5DAE"/>
    <w:rsid w:val="00DA6AC3"/>
    <w:rsid w:val="00DB0401"/>
    <w:rsid w:val="00DB125B"/>
    <w:rsid w:val="00DC1C29"/>
    <w:rsid w:val="00DC1FF7"/>
    <w:rsid w:val="00DC4142"/>
    <w:rsid w:val="00DC6731"/>
    <w:rsid w:val="00DD0424"/>
    <w:rsid w:val="00DD4A63"/>
    <w:rsid w:val="00DD5A76"/>
    <w:rsid w:val="00DD7B56"/>
    <w:rsid w:val="00DE0A54"/>
    <w:rsid w:val="00DE2924"/>
    <w:rsid w:val="00DE38A1"/>
    <w:rsid w:val="00DF0AF3"/>
    <w:rsid w:val="00DF0BE7"/>
    <w:rsid w:val="00DF4CB4"/>
    <w:rsid w:val="00DF6113"/>
    <w:rsid w:val="00DF7B9A"/>
    <w:rsid w:val="00E00E75"/>
    <w:rsid w:val="00E03109"/>
    <w:rsid w:val="00E04DF9"/>
    <w:rsid w:val="00E05541"/>
    <w:rsid w:val="00E12F1C"/>
    <w:rsid w:val="00E15292"/>
    <w:rsid w:val="00E26FDF"/>
    <w:rsid w:val="00E31463"/>
    <w:rsid w:val="00E359A6"/>
    <w:rsid w:val="00E35CA4"/>
    <w:rsid w:val="00E42482"/>
    <w:rsid w:val="00E454AF"/>
    <w:rsid w:val="00E518F2"/>
    <w:rsid w:val="00E51B29"/>
    <w:rsid w:val="00E5213C"/>
    <w:rsid w:val="00E528AF"/>
    <w:rsid w:val="00E532A1"/>
    <w:rsid w:val="00E601DE"/>
    <w:rsid w:val="00E630C6"/>
    <w:rsid w:val="00E641A1"/>
    <w:rsid w:val="00E73257"/>
    <w:rsid w:val="00E737AE"/>
    <w:rsid w:val="00E822D7"/>
    <w:rsid w:val="00E845AE"/>
    <w:rsid w:val="00E85ECC"/>
    <w:rsid w:val="00E90E55"/>
    <w:rsid w:val="00E929A1"/>
    <w:rsid w:val="00E94A07"/>
    <w:rsid w:val="00EA1A31"/>
    <w:rsid w:val="00EA4A05"/>
    <w:rsid w:val="00EB0945"/>
    <w:rsid w:val="00EB3038"/>
    <w:rsid w:val="00EB4287"/>
    <w:rsid w:val="00EB493D"/>
    <w:rsid w:val="00EB5C86"/>
    <w:rsid w:val="00EB6555"/>
    <w:rsid w:val="00EB73F2"/>
    <w:rsid w:val="00EC3480"/>
    <w:rsid w:val="00EC444B"/>
    <w:rsid w:val="00EC4A4B"/>
    <w:rsid w:val="00EC4FF7"/>
    <w:rsid w:val="00EC5059"/>
    <w:rsid w:val="00EC5715"/>
    <w:rsid w:val="00EC60C0"/>
    <w:rsid w:val="00ED0943"/>
    <w:rsid w:val="00ED3D19"/>
    <w:rsid w:val="00ED424F"/>
    <w:rsid w:val="00ED625A"/>
    <w:rsid w:val="00ED6E03"/>
    <w:rsid w:val="00ED7991"/>
    <w:rsid w:val="00EE1C23"/>
    <w:rsid w:val="00EE72D9"/>
    <w:rsid w:val="00EF5F08"/>
    <w:rsid w:val="00F05415"/>
    <w:rsid w:val="00F11D4C"/>
    <w:rsid w:val="00F13B1B"/>
    <w:rsid w:val="00F15CD3"/>
    <w:rsid w:val="00F22562"/>
    <w:rsid w:val="00F22C9A"/>
    <w:rsid w:val="00F234CA"/>
    <w:rsid w:val="00F24531"/>
    <w:rsid w:val="00F256D0"/>
    <w:rsid w:val="00F30220"/>
    <w:rsid w:val="00F31958"/>
    <w:rsid w:val="00F36B97"/>
    <w:rsid w:val="00F42CB8"/>
    <w:rsid w:val="00F42E09"/>
    <w:rsid w:val="00F42F8B"/>
    <w:rsid w:val="00F44E14"/>
    <w:rsid w:val="00F451F7"/>
    <w:rsid w:val="00F479A2"/>
    <w:rsid w:val="00F50C65"/>
    <w:rsid w:val="00F55152"/>
    <w:rsid w:val="00F55239"/>
    <w:rsid w:val="00F56650"/>
    <w:rsid w:val="00F568AF"/>
    <w:rsid w:val="00F611B6"/>
    <w:rsid w:val="00F6178E"/>
    <w:rsid w:val="00F70BF4"/>
    <w:rsid w:val="00F75B77"/>
    <w:rsid w:val="00F7739F"/>
    <w:rsid w:val="00F80A10"/>
    <w:rsid w:val="00F81B3B"/>
    <w:rsid w:val="00F822E0"/>
    <w:rsid w:val="00F829EB"/>
    <w:rsid w:val="00F867F1"/>
    <w:rsid w:val="00F86D8F"/>
    <w:rsid w:val="00F965A7"/>
    <w:rsid w:val="00F97135"/>
    <w:rsid w:val="00F97268"/>
    <w:rsid w:val="00FA1216"/>
    <w:rsid w:val="00FA3266"/>
    <w:rsid w:val="00FA3A9F"/>
    <w:rsid w:val="00FA7BC3"/>
    <w:rsid w:val="00FA7F9E"/>
    <w:rsid w:val="00FB0613"/>
    <w:rsid w:val="00FB1126"/>
    <w:rsid w:val="00FB2B2B"/>
    <w:rsid w:val="00FB2DDB"/>
    <w:rsid w:val="00FB30CC"/>
    <w:rsid w:val="00FB37BA"/>
    <w:rsid w:val="00FB424D"/>
    <w:rsid w:val="00FB6A3F"/>
    <w:rsid w:val="00FC5339"/>
    <w:rsid w:val="00FC7745"/>
    <w:rsid w:val="00FC7D48"/>
    <w:rsid w:val="00FD05B8"/>
    <w:rsid w:val="00FD0676"/>
    <w:rsid w:val="00FD0800"/>
    <w:rsid w:val="00FD709D"/>
    <w:rsid w:val="00FE10F0"/>
    <w:rsid w:val="00FE1E04"/>
    <w:rsid w:val="00FE4910"/>
    <w:rsid w:val="00FE4E24"/>
    <w:rsid w:val="00FE619C"/>
    <w:rsid w:val="00FE6F8D"/>
    <w:rsid w:val="00FF4F6A"/>
    <w:rsid w:val="00FF5128"/>
    <w:rsid w:val="13E573F9"/>
    <w:rsid w:val="36F75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B0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3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DB04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DB040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DB0401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link w:val="a9"/>
    <w:uiPriority w:val="99"/>
    <w:unhideWhenUsed/>
    <w:qFormat/>
    <w:rsid w:val="00DB0401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rmal (Web)"/>
    <w:basedOn w:val="a"/>
    <w:qFormat/>
    <w:rsid w:val="00DB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B0401"/>
    <w:rPr>
      <w:i/>
      <w:iCs/>
    </w:rPr>
  </w:style>
  <w:style w:type="character" w:styleId="ac">
    <w:name w:val="Hyperlink"/>
    <w:basedOn w:val="a0"/>
    <w:uiPriority w:val="99"/>
    <w:unhideWhenUsed/>
    <w:qFormat/>
    <w:rsid w:val="00DB0401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DB0401"/>
    <w:rPr>
      <w:b/>
      <w:bCs/>
    </w:rPr>
  </w:style>
  <w:style w:type="table" w:styleId="ae">
    <w:name w:val="Table Grid"/>
    <w:basedOn w:val="a1"/>
    <w:uiPriority w:val="59"/>
    <w:qFormat/>
    <w:rsid w:val="00DB0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qFormat/>
    <w:rsid w:val="00DB0401"/>
    <w:pPr>
      <w:spacing w:after="0" w:line="240" w:lineRule="auto"/>
    </w:pPr>
    <w:rPr>
      <w:color w:val="943634" w:themeColor="accent2" w:themeShade="BF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a9">
    <w:name w:val="Верхний колонтитул Знак"/>
    <w:basedOn w:val="a0"/>
    <w:link w:val="a8"/>
    <w:uiPriority w:val="99"/>
    <w:qFormat/>
    <w:rsid w:val="00DB0401"/>
  </w:style>
  <w:style w:type="character" w:customStyle="1" w:styleId="a7">
    <w:name w:val="Нижний колонтитул Знак"/>
    <w:basedOn w:val="a0"/>
    <w:link w:val="a6"/>
    <w:uiPriority w:val="99"/>
    <w:semiHidden/>
    <w:qFormat/>
    <w:rsid w:val="00DB0401"/>
  </w:style>
  <w:style w:type="character" w:customStyle="1" w:styleId="10">
    <w:name w:val="Заголовок 1 Знак"/>
    <w:basedOn w:val="a0"/>
    <w:link w:val="1"/>
    <w:uiPriority w:val="9"/>
    <w:qFormat/>
    <w:rsid w:val="00DB0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DB0401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DB0401"/>
    <w:pPr>
      <w:ind w:left="720"/>
      <w:contextualSpacing/>
    </w:pPr>
  </w:style>
  <w:style w:type="paragraph" w:customStyle="1" w:styleId="af">
    <w:name w:val="Знак Знак Знак Знак Знак Знак Знак"/>
    <w:basedOn w:val="a"/>
    <w:qFormat/>
    <w:rsid w:val="00DB04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qFormat/>
    <w:rsid w:val="00DB0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2">
    <w:name w:val="Без интервала1"/>
    <w:uiPriority w:val="99"/>
    <w:qFormat/>
    <w:rsid w:val="00DB0401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character" w:customStyle="1" w:styleId="FontStyle68">
    <w:name w:val="Font Style68"/>
    <w:qFormat/>
    <w:rsid w:val="00DB0401"/>
    <w:rPr>
      <w:rFonts w:ascii="Times New Roman" w:hAnsi="Times New Roman" w:cs="Times New Roman"/>
      <w:sz w:val="22"/>
      <w:szCs w:val="22"/>
    </w:rPr>
  </w:style>
  <w:style w:type="paragraph" w:customStyle="1" w:styleId="normacttext">
    <w:name w:val="norm_act_text"/>
    <w:basedOn w:val="a"/>
    <w:qFormat/>
    <w:rsid w:val="00DB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qFormat/>
    <w:rsid w:val="00DB0401"/>
  </w:style>
  <w:style w:type="character" w:customStyle="1" w:styleId="post-date">
    <w:name w:val="post-date"/>
    <w:basedOn w:val="a0"/>
    <w:qFormat/>
    <w:rsid w:val="00DB0401"/>
  </w:style>
  <w:style w:type="character" w:customStyle="1" w:styleId="30">
    <w:name w:val="Заголовок 3 Знак"/>
    <w:basedOn w:val="a0"/>
    <w:link w:val="3"/>
    <w:uiPriority w:val="9"/>
    <w:semiHidden/>
    <w:rsid w:val="000E33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" Type="http://schemas.openxmlformats.org/officeDocument/2006/relationships/numbering" Target="numbering.xm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header" Target="header1.xml"/><Relationship Id="rId10" Type="http://schemas.openxmlformats.org/officeDocument/2006/relationships/hyperlink" Target="http://www.psycentr-mikhaylovsk.ru" TargetMode="External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" Type="http://schemas.openxmlformats.org/officeDocument/2006/relationships/styles" Target="styles.xml"/><Relationship Id="rId9" Type="http://schemas.openxmlformats.org/officeDocument/2006/relationships/hyperlink" Target="mailto:psycentr-mikhaylovsk@yandex.ru" TargetMode="Externa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4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4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4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4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area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континтенгент</c:v>
                </c:pt>
              </c:strCache>
            </c:strRef>
          </c:tx>
          <c:spPr>
            <a:solidFill>
              <a:srgbClr val="FFFF00"/>
            </a:solidFill>
            <a:scene3d>
              <a:camera prst="orthographicFront"/>
              <a:lightRig rig="threePt" dir="t"/>
            </a:scene3d>
            <a:sp3d>
              <a:bevelT prst="convex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Лист1!$A$2:$A$19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</c:numCache>
            </c:numRef>
          </c:cat>
          <c:val>
            <c:numRef>
              <c:f>Лист1!$B$2:$B$19</c:f>
              <c:numCache>
                <c:formatCode>General</c:formatCode>
                <c:ptCount val="18"/>
                <c:pt idx="1">
                  <c:v>1</c:v>
                </c:pt>
                <c:pt idx="2">
                  <c:v>5</c:v>
                </c:pt>
                <c:pt idx="3">
                  <c:v>3</c:v>
                </c:pt>
                <c:pt idx="4">
                  <c:v>8</c:v>
                </c:pt>
                <c:pt idx="5">
                  <c:v>6</c:v>
                </c:pt>
                <c:pt idx="6">
                  <c:v>9</c:v>
                </c:pt>
                <c:pt idx="7">
                  <c:v>8</c:v>
                </c:pt>
                <c:pt idx="8">
                  <c:v>4</c:v>
                </c:pt>
                <c:pt idx="9">
                  <c:v>6</c:v>
                </c:pt>
                <c:pt idx="10">
                  <c:v>3</c:v>
                </c:pt>
                <c:pt idx="12">
                  <c:v>4</c:v>
                </c:pt>
                <c:pt idx="13">
                  <c:v>4</c:v>
                </c:pt>
                <c:pt idx="14">
                  <c:v>5</c:v>
                </c:pt>
                <c:pt idx="1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8B-4419-A3CE-9B11B2764C3B}"/>
            </c:ext>
          </c:extLst>
        </c:ser>
        <c:dLbls>
          <c:showVal val="1"/>
        </c:dLbls>
        <c:axId val="113165056"/>
        <c:axId val="113330048"/>
      </c:areaChart>
      <c:catAx>
        <c:axId val="113165056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330048"/>
        <c:crosses val="autoZero"/>
        <c:auto val="1"/>
        <c:lblAlgn val="ctr"/>
        <c:lblOffset val="100"/>
      </c:catAx>
      <c:valAx>
        <c:axId val="113330048"/>
        <c:scaling>
          <c:orientation val="minMax"/>
        </c:scaling>
        <c:delete val="1"/>
        <c:axPos val="l"/>
        <c:numFmt formatCode="General" sourceLinked="1"/>
        <c:tickLblPos val="none"/>
        <c:crossAx val="113165056"/>
        <c:crosses val="autoZero"/>
        <c:crossBetween val="midCat"/>
      </c:valAx>
      <c:spPr>
        <a:solidFill>
          <a:schemeClr val="bg1"/>
        </a:solidFill>
        <a:ln>
          <a:noFill/>
        </a:ln>
        <a:effectLst/>
      </c:spPr>
    </c:plotArea>
    <c:legend>
      <c:legendPos val="t"/>
      <c:txPr>
        <a:bodyPr rot="0" spcFirstLastPara="0" vertOverflow="ellipsis" vert="horz" wrap="square" anchor="ctr" anchorCtr="1"/>
        <a:lstStyle/>
        <a:p>
          <a:pPr>
            <a:defRPr lang="en-US" sz="14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accent4">
        <a:lumMod val="20000"/>
        <a:lumOff val="80000"/>
      </a:schemeClr>
    </a:solidFill>
    <a:ln w="9525" cap="flat" cmpd="sng" algn="ctr">
      <a:noFill/>
      <a:prstDash val="solid"/>
      <a:round/>
    </a:ln>
    <a:scene3d>
      <a:camera prst="orthographicFront"/>
      <a:lightRig rig="threePt" dir="t"/>
    </a:scene3d>
    <a:sp3d>
      <a:bevelT w="190500" h="38100"/>
    </a:sp3d>
  </c:spPr>
  <c:txPr>
    <a:bodyPr/>
    <a:lstStyle/>
    <a:p>
      <a:pPr>
        <a:defRPr lang="en-US"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менее 1 года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удовлетворены</c:v>
                </c:pt>
                <c:pt idx="1">
                  <c:v>не удовлетворены</c:v>
                </c:pt>
                <c:pt idx="2">
                  <c:v>скорее да, чем нет</c:v>
                </c:pt>
                <c:pt idx="3">
                  <c:v>скорее нет, чем 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17.600000000000001</c:v>
                </c:pt>
                <c:pt idx="1">
                  <c:v>0</c:v>
                </c:pt>
                <c:pt idx="2">
                  <c:v>5.9</c:v>
                </c:pt>
                <c:pt idx="3">
                  <c:v>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0C-4EB8-A801-29A04F5FD1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год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удовлетворены</c:v>
                </c:pt>
                <c:pt idx="1">
                  <c:v>не удовлетворены</c:v>
                </c:pt>
                <c:pt idx="2">
                  <c:v>скорее да, чем нет</c:v>
                </c:pt>
                <c:pt idx="3">
                  <c:v>скорее нет, чем 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27.4</c:v>
                </c:pt>
                <c:pt idx="1">
                  <c:v>0</c:v>
                </c:pt>
                <c:pt idx="2">
                  <c:v>9.8000000000000007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40C-4EB8-A801-29A04F5FD18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более 1 года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удовлетворены</c:v>
                </c:pt>
                <c:pt idx="1">
                  <c:v>не удовлетворены</c:v>
                </c:pt>
                <c:pt idx="2">
                  <c:v>скорее да, чем нет</c:v>
                </c:pt>
                <c:pt idx="3">
                  <c:v>скорее нет, чем 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33.300000000000004</c:v>
                </c:pt>
                <c:pt idx="1">
                  <c:v>0</c:v>
                </c:pt>
                <c:pt idx="2">
                  <c:v>1.9000000000000001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40C-4EB8-A801-29A04F5FD185}"/>
            </c:ext>
          </c:extLst>
        </c:ser>
        <c:dLbls>
          <c:showVal val="1"/>
        </c:dLbls>
        <c:overlap val="100"/>
        <c:axId val="141728000"/>
        <c:axId val="141758464"/>
      </c:barChart>
      <c:catAx>
        <c:axId val="14172800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300" b="1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758464"/>
        <c:crosses val="autoZero"/>
        <c:auto val="1"/>
        <c:lblAlgn val="ctr"/>
        <c:lblOffset val="100"/>
      </c:catAx>
      <c:valAx>
        <c:axId val="141758464"/>
        <c:scaling>
          <c:orientation val="minMax"/>
        </c:scaling>
        <c:axPos val="b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728000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менее 1 года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удовлетворены</c:v>
                </c:pt>
                <c:pt idx="1">
                  <c:v>не удовлетворены</c:v>
                </c:pt>
                <c:pt idx="2">
                  <c:v>скорее да, чем нет</c:v>
                </c:pt>
                <c:pt idx="3">
                  <c:v>скорее нет, чем 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17.600000000000001</c:v>
                </c:pt>
                <c:pt idx="1">
                  <c:v>0</c:v>
                </c:pt>
                <c:pt idx="2">
                  <c:v>4.9000000000000004</c:v>
                </c:pt>
                <c:pt idx="3">
                  <c:v>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64F-4B4A-87D6-14C2BDDE548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год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удовлетворены</c:v>
                </c:pt>
                <c:pt idx="1">
                  <c:v>не удовлетворены</c:v>
                </c:pt>
                <c:pt idx="2">
                  <c:v>скорее да, чем нет</c:v>
                </c:pt>
                <c:pt idx="3">
                  <c:v>скорее нет, чем 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28.4</c:v>
                </c:pt>
                <c:pt idx="1">
                  <c:v>0</c:v>
                </c:pt>
                <c:pt idx="2">
                  <c:v>6.8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64F-4B4A-87D6-14C2BDDE548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более 1 года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удовлетворены</c:v>
                </c:pt>
                <c:pt idx="1">
                  <c:v>не удовлетворены</c:v>
                </c:pt>
                <c:pt idx="2">
                  <c:v>скорее да, чем нет</c:v>
                </c:pt>
                <c:pt idx="3">
                  <c:v>скорее нет, чем 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36.300000000000004</c:v>
                </c:pt>
                <c:pt idx="1">
                  <c:v>0</c:v>
                </c:pt>
                <c:pt idx="2">
                  <c:v>1.9000000000000001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64F-4B4A-87D6-14C2BDDE5481}"/>
            </c:ext>
          </c:extLst>
        </c:ser>
        <c:dLbls>
          <c:showVal val="1"/>
        </c:dLbls>
        <c:overlap val="100"/>
        <c:axId val="94133248"/>
        <c:axId val="102204160"/>
      </c:barChart>
      <c:catAx>
        <c:axId val="9413324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300" b="1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204160"/>
        <c:crosses val="autoZero"/>
        <c:auto val="1"/>
        <c:lblAlgn val="ctr"/>
        <c:lblOffset val="100"/>
      </c:catAx>
      <c:valAx>
        <c:axId val="102204160"/>
        <c:scaling>
          <c:orientation val="minMax"/>
        </c:scaling>
        <c:axPos val="b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13324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менее 1 года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  <a:softEdge rad="127000"/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2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удовлетворены</c:v>
                </c:pt>
                <c:pt idx="1">
                  <c:v>не удовлетворены</c:v>
                </c:pt>
                <c:pt idx="2">
                  <c:v>скорее да, чем нет</c:v>
                </c:pt>
                <c:pt idx="3">
                  <c:v>скорее нет, чем 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A8-4A03-8285-C2312F3529B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год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  <a:softEdge rad="317500"/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 w="25400" cap="flat" cmpd="sng" algn="ctr">
                <a:noFill/>
                <a:prstDash val="solid"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2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удовлетворены</c:v>
                </c:pt>
                <c:pt idx="1">
                  <c:v>не удовлетворены</c:v>
                </c:pt>
                <c:pt idx="2">
                  <c:v>скорее да, чем нет</c:v>
                </c:pt>
                <c:pt idx="3">
                  <c:v>скорее нет, чем 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BA8-4A03-8285-C2312F3529B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более 1 года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2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удовлетворены</c:v>
                </c:pt>
                <c:pt idx="1">
                  <c:v>не удовлетворены</c:v>
                </c:pt>
                <c:pt idx="2">
                  <c:v>скорее да, чем нет</c:v>
                </c:pt>
                <c:pt idx="3">
                  <c:v>скорее нет, чем 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95.6</c:v>
                </c:pt>
                <c:pt idx="1">
                  <c:v>0</c:v>
                </c:pt>
                <c:pt idx="2">
                  <c:v>4.4000000000000004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BA8-4A03-8285-C2312F3529B0}"/>
            </c:ext>
          </c:extLst>
        </c:ser>
        <c:dLbls>
          <c:showVal val="1"/>
        </c:dLbls>
        <c:gapWidth val="75"/>
        <c:overlap val="100"/>
        <c:axId val="145841152"/>
        <c:axId val="177328896"/>
      </c:barChart>
      <c:catAx>
        <c:axId val="145841152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200" b="1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328896"/>
        <c:crosses val="autoZero"/>
        <c:auto val="1"/>
        <c:lblAlgn val="ctr"/>
        <c:lblOffset val="100"/>
      </c:catAx>
      <c:valAx>
        <c:axId val="177328896"/>
        <c:scaling>
          <c:orientation val="minMax"/>
        </c:scaling>
        <c:axPos val="b"/>
        <c:numFmt formatCode="General" sourceLinked="1"/>
        <c:majorTickMark val="none"/>
        <c:tickLblPos val="none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841152"/>
        <c:crosses val="autoZero"/>
        <c:crossBetween val="between"/>
        <c:majorUnit val="1"/>
      </c:valAx>
      <c:spPr>
        <a:solidFill>
          <a:schemeClr val="bg2">
            <a:lumMod val="90000"/>
          </a:schemeClr>
        </a:solidFill>
        <a:effectLst>
          <a:softEdge rad="317500"/>
        </a:effectLst>
      </c:spPr>
    </c:plotArea>
    <c:legend>
      <c:legendPos val="b"/>
      <c:txPr>
        <a:bodyPr rot="0" spcFirstLastPara="0" vertOverflow="ellipsis" vert="horz" wrap="square" anchor="ctr" anchorCtr="1"/>
        <a:lstStyle/>
        <a:p>
          <a:pPr>
            <a:defRPr lang="en-US" sz="12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2">
        <a:lumMod val="90000"/>
      </a:schemeClr>
    </a:solidFill>
    <a:ln w="9525" cap="flat" cmpd="sng" algn="ctr">
      <a:noFill/>
      <a:prstDash val="solid"/>
      <a:round/>
    </a:ln>
    <a:effectLst>
      <a:outerShdw blurRad="40000" dist="20000" dir="5400000" rotWithShape="0">
        <a:srgbClr val="000000">
          <a:alpha val="38000"/>
        </a:srgbClr>
      </a:outerShdw>
      <a:softEdge rad="317500"/>
    </a:effectLst>
  </c:spPr>
  <c:txPr>
    <a:bodyPr/>
    <a:lstStyle/>
    <a:p>
      <a:pPr>
        <a:defRPr lang="en-US"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менее 1 года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2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удовлетворены</c:v>
                </c:pt>
                <c:pt idx="1">
                  <c:v>не удовлетворены</c:v>
                </c:pt>
                <c:pt idx="2">
                  <c:v>скорее да, чем нет</c:v>
                </c:pt>
                <c:pt idx="3">
                  <c:v>скорее нет, чем 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FE5-4FB8-B92B-BD8E983383F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год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 w="25400" cap="flat" cmpd="sng" algn="ctr">
                <a:noFill/>
                <a:prstDash val="solid"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2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удовлетворены</c:v>
                </c:pt>
                <c:pt idx="1">
                  <c:v>не удовлетворены</c:v>
                </c:pt>
                <c:pt idx="2">
                  <c:v>скорее да, чем нет</c:v>
                </c:pt>
                <c:pt idx="3">
                  <c:v>скорее нет, чем 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FE5-4FB8-B92B-BD8E983383F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более 1 года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2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удовлетворены</c:v>
                </c:pt>
                <c:pt idx="1">
                  <c:v>не удовлетворены</c:v>
                </c:pt>
                <c:pt idx="2">
                  <c:v>скорее да, чем нет</c:v>
                </c:pt>
                <c:pt idx="3">
                  <c:v>скорее нет, чем 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95.6</c:v>
                </c:pt>
                <c:pt idx="1">
                  <c:v>0</c:v>
                </c:pt>
                <c:pt idx="2">
                  <c:v>4.4000000000000004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FE5-4FB8-B92B-BD8E983383FB}"/>
            </c:ext>
          </c:extLst>
        </c:ser>
        <c:dLbls>
          <c:showVal val="1"/>
        </c:dLbls>
        <c:gapWidth val="75"/>
        <c:overlap val="100"/>
        <c:axId val="183910400"/>
        <c:axId val="183911936"/>
      </c:barChart>
      <c:catAx>
        <c:axId val="183910400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200" b="1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911936"/>
        <c:crosses val="autoZero"/>
        <c:auto val="1"/>
        <c:lblAlgn val="ctr"/>
        <c:lblOffset val="100"/>
      </c:catAx>
      <c:valAx>
        <c:axId val="183911936"/>
        <c:scaling>
          <c:orientation val="minMax"/>
        </c:scaling>
        <c:axPos val="b"/>
        <c:numFmt formatCode="General" sourceLinked="1"/>
        <c:majorTickMark val="none"/>
        <c:tickLblPos val="none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910400"/>
        <c:crosses val="autoZero"/>
        <c:crossBetween val="between"/>
        <c:majorUnit val="1"/>
      </c:valAx>
      <c:spPr>
        <a:solidFill>
          <a:schemeClr val="accent4">
            <a:lumMod val="40000"/>
            <a:lumOff val="60000"/>
          </a:schemeClr>
        </a:solidFill>
        <a:effectLst>
          <a:softEdge rad="317500"/>
        </a:effectLst>
      </c:spPr>
    </c:plotArea>
    <c:legend>
      <c:legendPos val="b"/>
      <c:txPr>
        <a:bodyPr rot="0" spcFirstLastPara="0" vertOverflow="ellipsis" vert="horz" wrap="square" anchor="ctr" anchorCtr="1"/>
        <a:lstStyle/>
        <a:p>
          <a:pPr>
            <a:defRPr lang="en-US" sz="12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accent4">
        <a:lumMod val="40000"/>
        <a:lumOff val="60000"/>
      </a:schemeClr>
    </a:solidFill>
    <a:ln w="9525" cap="flat" cmpd="sng" algn="ctr">
      <a:noFill/>
      <a:prstDash val="solid"/>
      <a:round/>
    </a:ln>
    <a:effectLst>
      <a:outerShdw blurRad="40000" dist="20000" dir="5400000" rotWithShape="0">
        <a:srgbClr val="000000">
          <a:alpha val="38000"/>
        </a:srgbClr>
      </a:outerShdw>
      <a:softEdge rad="317500"/>
    </a:effectLst>
  </c:spPr>
  <c:txPr>
    <a:bodyPr/>
    <a:lstStyle/>
    <a:p>
      <a:pPr>
        <a:defRPr lang="en-US"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менее 1 года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2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удовлетворены</c:v>
                </c:pt>
                <c:pt idx="1">
                  <c:v>не удовлетворены</c:v>
                </c:pt>
                <c:pt idx="2">
                  <c:v>скорее да, чем нет</c:v>
                </c:pt>
                <c:pt idx="3">
                  <c:v>скорее нет, чем 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85.7</c:v>
                </c:pt>
                <c:pt idx="1">
                  <c:v>0</c:v>
                </c:pt>
                <c:pt idx="2">
                  <c:v>14.3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F21-439E-9FEF-0ECC45AF310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год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 w="25400" cap="flat" cmpd="sng" algn="ctr">
                <a:noFill/>
                <a:prstDash val="solid"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2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удовлетворены</c:v>
                </c:pt>
                <c:pt idx="1">
                  <c:v>не удовлетворены</c:v>
                </c:pt>
                <c:pt idx="2">
                  <c:v>скорее да, чем нет</c:v>
                </c:pt>
                <c:pt idx="3">
                  <c:v>скорее нет, чем 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F21-439E-9FEF-0ECC45AF310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более 1 года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2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удовлетворены</c:v>
                </c:pt>
                <c:pt idx="1">
                  <c:v>не удовлетворены</c:v>
                </c:pt>
                <c:pt idx="2">
                  <c:v>скорее да, чем нет</c:v>
                </c:pt>
                <c:pt idx="3">
                  <c:v>скорее нет, чем 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82.6</c:v>
                </c:pt>
                <c:pt idx="1">
                  <c:v>0</c:v>
                </c:pt>
                <c:pt idx="2">
                  <c:v>13</c:v>
                </c:pt>
                <c:pt idx="3">
                  <c:v>4.4000000000000004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F21-439E-9FEF-0ECC45AF3105}"/>
            </c:ext>
          </c:extLst>
        </c:ser>
        <c:dLbls>
          <c:showVal val="1"/>
        </c:dLbls>
        <c:gapWidth val="75"/>
        <c:overlap val="100"/>
        <c:axId val="184369920"/>
        <c:axId val="184371456"/>
      </c:barChart>
      <c:catAx>
        <c:axId val="184369920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200" b="1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4371456"/>
        <c:crosses val="autoZero"/>
        <c:auto val="1"/>
        <c:lblAlgn val="ctr"/>
        <c:lblOffset val="100"/>
      </c:catAx>
      <c:valAx>
        <c:axId val="184371456"/>
        <c:scaling>
          <c:orientation val="minMax"/>
        </c:scaling>
        <c:axPos val="b"/>
        <c:numFmt formatCode="General" sourceLinked="1"/>
        <c:majorTickMark val="none"/>
        <c:tickLblPos val="none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4369920"/>
        <c:crosses val="autoZero"/>
        <c:crossBetween val="between"/>
        <c:majorUnit val="1"/>
      </c:valAx>
      <c:spPr>
        <a:solidFill>
          <a:schemeClr val="accent4">
            <a:lumMod val="40000"/>
            <a:lumOff val="60000"/>
          </a:schemeClr>
        </a:solidFill>
        <a:ln>
          <a:noFill/>
        </a:ln>
        <a:effectLst>
          <a:softEdge rad="317500"/>
        </a:effectLst>
      </c:spPr>
    </c:plotArea>
    <c:legend>
      <c:legendPos val="b"/>
      <c:txPr>
        <a:bodyPr rot="0" spcFirstLastPara="0" vertOverflow="ellipsis" vert="horz" wrap="square" anchor="ctr" anchorCtr="1"/>
        <a:lstStyle/>
        <a:p>
          <a:pPr>
            <a:defRPr lang="en-US" sz="12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>
        <a:lumMod val="85000"/>
      </a:schemeClr>
    </a:solidFill>
    <a:ln w="9525" cap="flat" cmpd="sng" algn="ctr">
      <a:noFill/>
      <a:prstDash val="solid"/>
      <a:round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 lang="en-US"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 ответа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 год</c:v>
                </c:pt>
                <c:pt idx="2">
                  <c:v>более 1 года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46-4181-8759-0987F70ACE5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повышение уверенности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 год</c:v>
                </c:pt>
                <c:pt idx="2">
                  <c:v>более 1 года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46-4181-8759-0987F70ACE5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повышение контактности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 год</c:v>
                </c:pt>
                <c:pt idx="2">
                  <c:v>более 1 года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446-4181-8759-0987F70ACE5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повышение усидчивости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 год</c:v>
                </c:pt>
                <c:pt idx="2">
                  <c:v>более 1 года 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</c:v>
                </c:pt>
                <c:pt idx="1">
                  <c:v>9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446-4181-8759-0987F70ACE5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повышение общительности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shade val="51000"/>
                    <a:satMod val="130000"/>
                  </a:schemeClr>
                </a:gs>
                <a:gs pos="80000">
                  <a:schemeClr val="dk1">
                    <a:shade val="93000"/>
                    <a:satMod val="130000"/>
                  </a:schemeClr>
                </a:gs>
                <a:gs pos="100000">
                  <a:schemeClr val="dk1">
                    <a:shade val="94000"/>
                    <a:satMod val="135000"/>
                  </a:schemeClr>
                </a:gs>
              </a:gsLst>
              <a:lin ang="16200000" scaled="0"/>
            </a:gradFill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1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 год</c:v>
                </c:pt>
                <c:pt idx="2">
                  <c:v>более 1 года 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446-4181-8759-0987F70ACE54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повышение самостоятельности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 год</c:v>
                </c:pt>
                <c:pt idx="2">
                  <c:v>более 1 года 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0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446-4181-8759-0987F70ACE54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повышение послушания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 год</c:v>
                </c:pt>
                <c:pt idx="2">
                  <c:v>более 1 года 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446-4181-8759-0987F70ACE54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повышение адекватности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 год</c:v>
                </c:pt>
                <c:pt idx="2">
                  <c:v>более 1 года 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446-4181-8759-0987F70ACE54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уменьшение агрессивности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 год</c:v>
                </c:pt>
                <c:pt idx="2">
                  <c:v>более 1 года 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446-4181-8759-0987F70ACE54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без изменений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 год</c:v>
                </c:pt>
                <c:pt idx="2">
                  <c:v>более 1 года </c:v>
                </c:pt>
              </c:strCache>
            </c:strRef>
          </c:cat>
          <c:val>
            <c:numRef>
              <c:f>Лист1!$K$2:$K$4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B446-4181-8759-0987F70ACE54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раскрепощенность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 год</c:v>
                </c:pt>
                <c:pt idx="2">
                  <c:v>более 1 года </c:v>
                </c:pt>
              </c:strCache>
            </c:strRef>
          </c:cat>
          <c:val>
            <c:numRef>
              <c:f>Лист1!$L$2:$L$4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446-4181-8759-0987F70ACE54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самоконтроль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tint val="50000"/>
                    <a:satMod val="300000"/>
                  </a:schemeClr>
                </a:gs>
                <a:gs pos="35000">
                  <a:schemeClr val="accent6">
                    <a:tint val="37000"/>
                    <a:satMod val="300000"/>
                  </a:schemeClr>
                </a:gs>
                <a:gs pos="100000">
                  <a:schemeClr val="accent6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 год</c:v>
                </c:pt>
                <c:pt idx="2">
                  <c:v>более 1 года </c:v>
                </c:pt>
              </c:strCache>
            </c:strRef>
          </c:cat>
          <c:val>
            <c:numRef>
              <c:f>Лист1!$M$2:$M$4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B446-4181-8759-0987F70ACE54}"/>
            </c:ext>
          </c:extLst>
        </c:ser>
        <c:gapWidth val="75"/>
        <c:overlap val="100"/>
        <c:axId val="194784640"/>
        <c:axId val="194790528"/>
      </c:barChart>
      <c:catAx>
        <c:axId val="19478464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4790528"/>
        <c:crosses val="autoZero"/>
        <c:auto val="1"/>
        <c:lblAlgn val="ctr"/>
        <c:lblOffset val="100"/>
      </c:catAx>
      <c:valAx>
        <c:axId val="194790528"/>
        <c:scaling>
          <c:orientation val="minMax"/>
        </c:scaling>
        <c:delete val="1"/>
        <c:axPos val="l"/>
        <c:majorGridlines/>
        <c:minorGridlines/>
        <c:numFmt formatCode="0%" sourceLinked="1"/>
        <c:tickLblPos val="none"/>
        <c:crossAx val="194784640"/>
        <c:crosses val="autoZero"/>
        <c:crossBetween val="between"/>
        <c:majorUnit val="1"/>
      </c:valAx>
      <c:spPr>
        <a:solidFill>
          <a:schemeClr val="bg1"/>
        </a:solidFill>
        <a:ln>
          <a:noFill/>
        </a:ln>
        <a:effectLst/>
      </c:spPr>
    </c:plotArea>
    <c:legend>
      <c:legendPos val="r"/>
      <c:spPr>
        <a:ln cap="rnd">
          <a:noFill/>
          <a:round/>
        </a:ln>
      </c:spPr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2">
        <a:lumMod val="90000"/>
      </a:schemeClr>
    </a:solidFill>
    <a:ln w="9525" cap="flat" cmpd="sng" algn="ctr">
      <a:noFill/>
      <a:prstDash val="solid"/>
      <a:round/>
    </a:ln>
  </c:spPr>
  <c:txPr>
    <a:bodyPr/>
    <a:lstStyle/>
    <a:p>
      <a:pPr>
        <a:defRPr lang="en-US"/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 ответа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 год</c:v>
                </c:pt>
                <c:pt idx="2">
                  <c:v>более 1 года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AB2-4021-B10D-506E5EF074B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 эмоций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 год</c:v>
                </c:pt>
                <c:pt idx="2">
                  <c:v>более 1 года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AB2-4021-B10D-506E5EF074B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спокойствие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 год</c:v>
                </c:pt>
                <c:pt idx="2">
                  <c:v>более 1 года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AB2-4021-B10D-506E5EF074B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повышение настроения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 год</c:v>
                </c:pt>
                <c:pt idx="2">
                  <c:v>более 1 года 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AB2-4021-B10D-506E5EF074B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понимание себя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shade val="51000"/>
                    <a:satMod val="130000"/>
                  </a:schemeClr>
                </a:gs>
                <a:gs pos="80000">
                  <a:schemeClr val="dk1">
                    <a:shade val="93000"/>
                    <a:satMod val="130000"/>
                  </a:schemeClr>
                </a:gs>
                <a:gs pos="100000">
                  <a:schemeClr val="dk1">
                    <a:shade val="94000"/>
                    <a:satMod val="135000"/>
                  </a:schemeClr>
                </a:gs>
              </a:gsLst>
              <a:lin ang="16200000" scaled="0"/>
            </a:gradFill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1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 год</c:v>
                </c:pt>
                <c:pt idx="2">
                  <c:v>более 1 года 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0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AB2-4021-B10D-506E5EF074BD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повышение общительности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 год</c:v>
                </c:pt>
                <c:pt idx="2">
                  <c:v>более 1 года 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AB2-4021-B10D-506E5EF074BD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уверенность в себе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 год</c:v>
                </c:pt>
                <c:pt idx="2">
                  <c:v>более 1 года 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AB2-4021-B10D-506E5EF074BD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уменьшение агрессивности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 год</c:v>
                </c:pt>
                <c:pt idx="2">
                  <c:v>более 1 года 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AB2-4021-B10D-506E5EF074BD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повышение адекватности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 год</c:v>
                </c:pt>
                <c:pt idx="2">
                  <c:v>более 1 года 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AB2-4021-B10D-506E5EF074BD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без изменений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 год</c:v>
                </c:pt>
                <c:pt idx="2">
                  <c:v>более 1 года </c:v>
                </c:pt>
              </c:strCache>
            </c:strRef>
          </c:cat>
          <c:val>
            <c:numRef>
              <c:f>Лист1!$K$2:$K$4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DAB2-4021-B10D-506E5EF074BD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развитие способности выражать эмоции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 год</c:v>
                </c:pt>
                <c:pt idx="2">
                  <c:v>более 1 года </c:v>
                </c:pt>
              </c:strCache>
            </c:strRef>
          </c:cat>
          <c:val>
            <c:numRef>
              <c:f>Лист1!$L$2:$L$4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DAB2-4021-B10D-506E5EF074BD}"/>
            </c:ext>
          </c:extLst>
        </c:ser>
        <c:dLbls>
          <c:showVal val="1"/>
        </c:dLbls>
        <c:gapWidth val="75"/>
        <c:overlap val="100"/>
        <c:axId val="194884736"/>
        <c:axId val="194886272"/>
      </c:barChart>
      <c:catAx>
        <c:axId val="19488473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4886272"/>
        <c:crosses val="autoZero"/>
        <c:auto val="1"/>
        <c:lblAlgn val="ctr"/>
        <c:lblOffset val="100"/>
      </c:catAx>
      <c:valAx>
        <c:axId val="194886272"/>
        <c:scaling>
          <c:orientation val="minMax"/>
        </c:scaling>
        <c:delete val="1"/>
        <c:axPos val="l"/>
        <c:majorGridlines/>
        <c:minorGridlines/>
        <c:numFmt formatCode="0%" sourceLinked="1"/>
        <c:tickLblPos val="none"/>
        <c:crossAx val="194884736"/>
        <c:crosses val="autoZero"/>
        <c:crossBetween val="between"/>
        <c:majorUnit val="1"/>
      </c:valAx>
      <c:spPr>
        <a:solidFill>
          <a:schemeClr val="bg1"/>
        </a:solidFill>
        <a:ln>
          <a:noFill/>
        </a:ln>
        <a:effectLst/>
      </c:spPr>
    </c:plotArea>
    <c:legend>
      <c:legendPos val="r"/>
      <c:spPr>
        <a:solidFill>
          <a:schemeClr val="accent6">
            <a:lumMod val="20000"/>
            <a:lumOff val="80000"/>
          </a:schemeClr>
        </a:solidFill>
        <a:ln cap="rnd">
          <a:noFill/>
          <a:round/>
        </a:ln>
      </c:spPr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2">
        <a:lumMod val="90000"/>
      </a:schemeClr>
    </a:solidFill>
    <a:ln w="9525" cap="flat" cmpd="sng" algn="ctr">
      <a:noFill/>
      <a:prstDash val="solid"/>
      <a:round/>
    </a:ln>
  </c:spPr>
  <c:txPr>
    <a:bodyPr/>
    <a:lstStyle/>
    <a:p>
      <a:pPr>
        <a:defRPr lang="en-US"/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 ответа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 год</c:v>
                </c:pt>
                <c:pt idx="2">
                  <c:v>более 1 года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0F-4D9A-890C-ADBCFE2B50E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общее улучшение речи</c:v>
                </c:pt>
              </c:strCache>
            </c:strRef>
          </c:tx>
          <c:spPr>
            <a:solidFill>
              <a:srgbClr val="FF0000"/>
            </a:soli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 год</c:v>
                </c:pt>
                <c:pt idx="2">
                  <c:v>более 1 года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8</c:v>
                </c:pt>
                <c:pt idx="2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10F-4D9A-890C-ADBCFE2B50E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повышение речевой активности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 год</c:v>
                </c:pt>
                <c:pt idx="2">
                  <c:v>более 1 года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10F-4D9A-890C-ADBCFE2B50E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 изменений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 год</c:v>
                </c:pt>
                <c:pt idx="2">
                  <c:v>более 1 года 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10F-4D9A-890C-ADBCFE2B50E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понимание обращенной речи</c:v>
                </c:pt>
              </c:strCache>
            </c:strRef>
          </c:tx>
          <c:spPr>
            <a:solidFill>
              <a:srgbClr val="FFFF00"/>
            </a:solidFill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 год</c:v>
                </c:pt>
                <c:pt idx="2">
                  <c:v>более 1 года 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10F-4D9A-890C-ADBCFE2B50E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появление речи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 год</c:v>
                </c:pt>
                <c:pt idx="2">
                  <c:v>более 1 года 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10F-4D9A-890C-ADBCFE2B50EE}"/>
            </c:ext>
          </c:extLst>
        </c:ser>
        <c:dLbls>
          <c:showVal val="1"/>
        </c:dLbls>
        <c:gapWidth val="75"/>
        <c:overlap val="100"/>
        <c:axId val="199035520"/>
        <c:axId val="199041408"/>
      </c:barChart>
      <c:catAx>
        <c:axId val="19903552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9041408"/>
        <c:crosses val="autoZero"/>
        <c:auto val="1"/>
        <c:lblAlgn val="ctr"/>
        <c:lblOffset val="100"/>
      </c:catAx>
      <c:valAx>
        <c:axId val="199041408"/>
        <c:scaling>
          <c:orientation val="minMax"/>
        </c:scaling>
        <c:delete val="1"/>
        <c:axPos val="l"/>
        <c:majorGridlines/>
        <c:minorGridlines/>
        <c:numFmt formatCode="0%" sourceLinked="1"/>
        <c:tickLblPos val="none"/>
        <c:crossAx val="199035520"/>
        <c:crosses val="autoZero"/>
        <c:crossBetween val="between"/>
        <c:majorUnit val="1"/>
      </c:valAx>
      <c:spPr>
        <a:solidFill>
          <a:schemeClr val="bg1"/>
        </a:solidFill>
        <a:ln>
          <a:noFill/>
        </a:ln>
        <a:effectLst/>
      </c:spPr>
    </c:plotArea>
    <c:legend>
      <c:legendPos val="r"/>
      <c:spPr>
        <a:solidFill>
          <a:schemeClr val="bg1">
            <a:lumMod val="95000"/>
          </a:schemeClr>
        </a:solidFill>
        <a:ln cap="rnd">
          <a:noFill/>
          <a:round/>
        </a:ln>
      </c:spPr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rgbClr val="FFFF00"/>
    </a:solidFill>
    <a:ln w="9525" cap="flat" cmpd="sng" algn="ctr">
      <a:noFill/>
      <a:prstDash val="solid"/>
      <a:round/>
    </a:ln>
  </c:spPr>
  <c:txPr>
    <a:bodyPr/>
    <a:lstStyle/>
    <a:p>
      <a:pPr>
        <a:defRPr lang="en-US"/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 ответа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 год</c:v>
                </c:pt>
                <c:pt idx="2">
                  <c:v>более 1 года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40</c:v>
                </c:pt>
                <c:pt idx="2">
                  <c:v>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683-4F9B-9205-A16D4FCAE2A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повышение усидчивости и обучаемости</c:v>
                </c:pt>
              </c:strCache>
            </c:strRef>
          </c:tx>
          <c:spPr>
            <a:solidFill>
              <a:srgbClr val="FF0000"/>
            </a:soli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 год</c:v>
                </c:pt>
                <c:pt idx="2">
                  <c:v>более 1 года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683-4F9B-9205-A16D4FCAE2A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познавательный интерес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 год</c:v>
                </c:pt>
                <c:pt idx="2">
                  <c:v>более 1 года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14.2</c:v>
                </c:pt>
                <c:pt idx="1">
                  <c:v>20</c:v>
                </c:pt>
                <c:pt idx="2">
                  <c:v>33.300000000000004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683-4F9B-9205-A16D4FCAE2A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 изменений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 год</c:v>
                </c:pt>
                <c:pt idx="2">
                  <c:v>более 1 года 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28.7</c:v>
                </c:pt>
                <c:pt idx="2">
                  <c:v>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683-4F9B-9205-A16D4FCAE2A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повышение уровня знаний об окружающем мире</c:v>
                </c:pt>
              </c:strCache>
            </c:strRef>
          </c:tx>
          <c:spPr>
            <a:solidFill>
              <a:srgbClr val="FFFF00"/>
            </a:solidFill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 год</c:v>
                </c:pt>
                <c:pt idx="2">
                  <c:v>более 1 года 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28.7</c:v>
                </c:pt>
                <c:pt idx="2">
                  <c:v>29.6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683-4F9B-9205-A16D4FCAE2A6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стал пробовать новые продукты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 год</c:v>
                </c:pt>
                <c:pt idx="2">
                  <c:v>более 1 года 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14.2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683-4F9B-9205-A16D4FCAE2A6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улучшение памяти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 год</c:v>
                </c:pt>
                <c:pt idx="2">
                  <c:v>более 1 года 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1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683-4F9B-9205-A16D4FCAE2A6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умение применять знания и делиться ими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 год</c:v>
                </c:pt>
                <c:pt idx="2">
                  <c:v>более 1 года 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2">
                  <c:v>11.1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683-4F9B-9205-A16D4FCAE2A6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улучшение понимания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 год</c:v>
                </c:pt>
                <c:pt idx="2">
                  <c:v>более 1 года 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2">
                  <c:v>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683-4F9B-9205-A16D4FCAE2A6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развитие игровой деятельности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 год</c:v>
                </c:pt>
                <c:pt idx="2">
                  <c:v>более 1 года </c:v>
                </c:pt>
              </c:strCache>
            </c:strRef>
          </c:cat>
          <c:val>
            <c:numRef>
              <c:f>Лист1!$K$2:$K$4</c:f>
              <c:numCache>
                <c:formatCode>General</c:formatCode>
                <c:ptCount val="3"/>
                <c:pt idx="2">
                  <c:v>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6683-4F9B-9205-A16D4FCAE2A6}"/>
            </c:ext>
          </c:extLst>
        </c:ser>
        <c:gapWidth val="75"/>
        <c:overlap val="100"/>
        <c:axId val="199070848"/>
        <c:axId val="199072384"/>
      </c:barChart>
      <c:catAx>
        <c:axId val="1990708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9072384"/>
        <c:crosses val="autoZero"/>
        <c:auto val="1"/>
        <c:lblAlgn val="ctr"/>
        <c:lblOffset val="100"/>
      </c:catAx>
      <c:valAx>
        <c:axId val="199072384"/>
        <c:scaling>
          <c:orientation val="minMax"/>
        </c:scaling>
        <c:delete val="1"/>
        <c:axPos val="l"/>
        <c:majorGridlines/>
        <c:minorGridlines/>
        <c:numFmt formatCode="0%" sourceLinked="1"/>
        <c:tickLblPos val="none"/>
        <c:crossAx val="199070848"/>
        <c:crosses val="autoZero"/>
        <c:crossBetween val="between"/>
        <c:majorUnit val="1"/>
      </c:valAx>
      <c:spPr>
        <a:solidFill>
          <a:schemeClr val="bg1"/>
        </a:solidFill>
        <a:ln>
          <a:noFill/>
        </a:ln>
        <a:effectLst/>
      </c:spPr>
    </c:plotArea>
    <c:legend>
      <c:legendPos val="r"/>
      <c:spPr>
        <a:solidFill>
          <a:schemeClr val="accent2">
            <a:lumMod val="40000"/>
            <a:lumOff val="60000"/>
          </a:schemeClr>
        </a:solidFill>
        <a:ln cap="rnd">
          <a:noFill/>
          <a:round/>
        </a:ln>
      </c:spPr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accent2">
        <a:lumMod val="40000"/>
        <a:lumOff val="60000"/>
      </a:schemeClr>
    </a:solidFill>
    <a:ln w="9525" cap="flat" cmpd="sng" algn="ctr">
      <a:noFill/>
      <a:prstDash val="solid"/>
      <a:round/>
    </a:ln>
  </c:spPr>
  <c:txPr>
    <a:bodyPr/>
    <a:lstStyle/>
    <a:p>
      <a:pPr>
        <a:defRPr lang="en-US"/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 ответа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 год</c:v>
                </c:pt>
                <c:pt idx="2">
                  <c:v>более 1 года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28.6</c:v>
                </c:pt>
                <c:pt idx="1">
                  <c:v>75</c:v>
                </c:pt>
                <c:pt idx="2">
                  <c:v>19.2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4F-4CE0-A575-1E89B53B7E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понимание особенностей поведения ребёнка</c:v>
                </c:pt>
              </c:strCache>
            </c:strRef>
          </c:tx>
          <c:spPr>
            <a:solidFill>
              <a:srgbClr val="FF0000"/>
            </a:soli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 год</c:v>
                </c:pt>
                <c:pt idx="2">
                  <c:v>более 1 года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B4F-4CE0-A575-1E89B53B7E6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целом, улучшились 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 год</c:v>
                </c:pt>
                <c:pt idx="2">
                  <c:v>более 1 года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B4F-4CE0-A575-1E89B53B7E6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 изменений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 год</c:v>
                </c:pt>
                <c:pt idx="2">
                  <c:v>более 1 года 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42.8</c:v>
                </c:pt>
                <c:pt idx="2">
                  <c:v>7.7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B4F-4CE0-A575-1E89B53B7E6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рады успехам ребенка</c:v>
                </c:pt>
              </c:strCache>
            </c:strRef>
          </c:tx>
          <c:spPr>
            <a:solidFill>
              <a:srgbClr val="FFFF00"/>
            </a:solidFill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 год</c:v>
                </c:pt>
                <c:pt idx="2">
                  <c:v>более 1 года 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1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B4F-4CE0-A575-1E89B53B7E62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стали больше доверять ребёнку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 год</c:v>
                </c:pt>
                <c:pt idx="2">
                  <c:v>более 1 года 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2">
                  <c:v>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B4F-4CE0-A575-1E89B53B7E62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улучшились отношения между детьми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 год</c:v>
                </c:pt>
                <c:pt idx="2">
                  <c:v>более 1 года 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2">
                  <c:v>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B4F-4CE0-A575-1E89B53B7E62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улучшилось взаимопонимание между родителем и ребёнком</c:v>
                </c:pt>
              </c:strCache>
            </c:strRef>
          </c:tx>
          <c:spPr>
            <a:solidFill>
              <a:srgbClr val="7030A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 год</c:v>
                </c:pt>
                <c:pt idx="2">
                  <c:v>более 1 года 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2">
                  <c:v>23.1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B4F-4CE0-A575-1E89B53B7E62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улучшилось взаимопонимание в семье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 год</c:v>
                </c:pt>
                <c:pt idx="2">
                  <c:v>более 1 года 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2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B4F-4CE0-A575-1E89B53B7E62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стали сплоченнее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 год</c:v>
                </c:pt>
                <c:pt idx="2">
                  <c:v>более 1 года </c:v>
                </c:pt>
              </c:strCache>
            </c:strRef>
          </c:cat>
          <c:val>
            <c:numRef>
              <c:f>Лист1!$K$2:$K$4</c:f>
              <c:numCache>
                <c:formatCode>General</c:formatCode>
                <c:ptCount val="3"/>
                <c:pt idx="2">
                  <c:v>15.4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6B4F-4CE0-A575-1E89B53B7E62}"/>
            </c:ext>
          </c:extLst>
        </c:ser>
        <c:dLbls>
          <c:showVal val="1"/>
        </c:dLbls>
        <c:gapWidth val="75"/>
        <c:overlap val="100"/>
        <c:axId val="205325440"/>
        <c:axId val="205326976"/>
      </c:barChart>
      <c:catAx>
        <c:axId val="20532544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326976"/>
        <c:crosses val="autoZero"/>
        <c:auto val="1"/>
        <c:lblAlgn val="ctr"/>
        <c:lblOffset val="100"/>
      </c:catAx>
      <c:valAx>
        <c:axId val="205326976"/>
        <c:scaling>
          <c:orientation val="minMax"/>
        </c:scaling>
        <c:delete val="1"/>
        <c:axPos val="l"/>
        <c:majorGridlines/>
        <c:minorGridlines/>
        <c:numFmt formatCode="0%" sourceLinked="1"/>
        <c:tickLblPos val="none"/>
        <c:crossAx val="205325440"/>
        <c:crosses val="autoZero"/>
        <c:crossBetween val="between"/>
        <c:majorUnit val="1"/>
      </c:valAx>
      <c:spPr>
        <a:solidFill>
          <a:schemeClr val="bg1"/>
        </a:solidFill>
        <a:ln>
          <a:noFill/>
        </a:ln>
        <a:effectLst/>
      </c:spPr>
    </c:plotArea>
    <c:legend>
      <c:legendPos val="r"/>
      <c:spPr>
        <a:solidFill>
          <a:schemeClr val="accent4">
            <a:lumMod val="20000"/>
            <a:lumOff val="80000"/>
          </a:schemeClr>
        </a:solidFill>
        <a:ln cap="rnd">
          <a:noFill/>
          <a:round/>
        </a:ln>
        <a:effectLst>
          <a:softEdge rad="127000"/>
        </a:effectLst>
      </c:spPr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accent1">
        <a:lumMod val="20000"/>
        <a:lumOff val="80000"/>
      </a:schemeClr>
    </a:solidFill>
    <a:ln w="9525" cap="flat" cmpd="sng" algn="ctr">
      <a:noFill/>
      <a:prstDash val="solid"/>
      <a:round/>
    </a:ln>
    <a:effectLst>
      <a:softEdge rad="127000"/>
    </a:effectLst>
  </c:spPr>
  <c:txPr>
    <a:bodyPr/>
    <a:lstStyle/>
    <a:p>
      <a:pPr>
        <a:defRPr lang="en-US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Виды расстройств у детей из контингента центра (по частностности заключенией ТПМПК)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76200" dist="12700" dir="8100000" sy="-23000" kx="800400" algn="br" rotWithShape="0">
                <a:prstClr val="black">
                  <a:alpha val="20000"/>
                </a:prst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Лист1!$A$2:$A$17</c:f>
              <c:strCache>
                <c:ptCount val="16"/>
                <c:pt idx="0">
                  <c:v>искаженное развитие в различных сферах</c:v>
                </c:pt>
                <c:pt idx="1">
                  <c:v>речевые нарушения различной степени тяжести</c:v>
                </c:pt>
                <c:pt idx="2">
                  <c:v>тотальное недоразвитие различной степени выраженности и вариантов</c:v>
                </c:pt>
                <c:pt idx="3">
                  <c:v>асинхронное развитие</c:v>
                </c:pt>
                <c:pt idx="4">
                  <c:v>смешанное парциальное недоразвитие</c:v>
                </c:pt>
                <c:pt idx="5">
                  <c:v>дефицитарное развитие</c:v>
                </c:pt>
                <c:pt idx="6">
                  <c:v>задержанное развитие</c:v>
                </c:pt>
                <c:pt idx="7">
                  <c:v>парциальное недоразвитие преимущественно регуляторного компонента деятельности</c:v>
                </c:pt>
                <c:pt idx="8">
                  <c:v>дисгармоничное развитие различные варианты</c:v>
                </c:pt>
                <c:pt idx="9">
                  <c:v>парциальное недоразвитие преимущественно когнитивного компонента деятельности </c:v>
                </c:pt>
                <c:pt idx="10">
                  <c:v>условно-нормативное развитие</c:v>
                </c:pt>
                <c:pt idx="11">
                  <c:v>дизартрия</c:v>
                </c:pt>
                <c:pt idx="12">
                  <c:v>неравномерно задержанное психическое развитие</c:v>
                </c:pt>
                <c:pt idx="13">
                  <c:v>сочетанная (множественная) дефицитарность</c:v>
                </c:pt>
                <c:pt idx="14">
                  <c:v>ринолалия</c:v>
                </c:pt>
                <c:pt idx="15">
                  <c:v>алалия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17</c:v>
                </c:pt>
                <c:pt idx="1">
                  <c:v>49</c:v>
                </c:pt>
                <c:pt idx="2">
                  <c:v>17</c:v>
                </c:pt>
                <c:pt idx="3">
                  <c:v>1</c:v>
                </c:pt>
                <c:pt idx="4">
                  <c:v>11</c:v>
                </c:pt>
                <c:pt idx="5">
                  <c:v>4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3</c:v>
                </c:pt>
                <c:pt idx="10">
                  <c:v>1</c:v>
                </c:pt>
                <c:pt idx="11">
                  <c:v>10</c:v>
                </c:pt>
                <c:pt idx="12">
                  <c:v>4</c:v>
                </c:pt>
                <c:pt idx="13">
                  <c:v>1</c:v>
                </c:pt>
                <c:pt idx="14">
                  <c:v>1</c:v>
                </c:pt>
                <c:pt idx="15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F6-43E8-ABFF-D91CCF9672E1}"/>
            </c:ext>
          </c:extLst>
        </c:ser>
        <c:dLbls>
          <c:showVal val="1"/>
        </c:dLbls>
        <c:gapWidth val="55"/>
        <c:overlap val="100"/>
        <c:axId val="113457024"/>
        <c:axId val="113520640"/>
      </c:barChart>
      <c:catAx>
        <c:axId val="113457024"/>
        <c:scaling>
          <c:orientation val="minMax"/>
        </c:scaling>
        <c:axPos val="l"/>
        <c:numFmt formatCode="General" sourceLinked="0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200" b="0" i="1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520640"/>
        <c:crosses val="autoZero"/>
        <c:auto val="1"/>
        <c:lblAlgn val="ctr"/>
        <c:lblOffset val="100"/>
      </c:catAx>
      <c:valAx>
        <c:axId val="113520640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13457024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</c:chart>
  <c:spPr>
    <a:ln w="9525" cap="flat" cmpd="sng" algn="ctr">
      <a:noFill/>
      <a:prstDash val="solid"/>
      <a:round/>
    </a:ln>
  </c:spPr>
  <c:txPr>
    <a:bodyPr/>
    <a:lstStyle/>
    <a:p>
      <a:pPr>
        <a:defRPr lang="en-US"/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менее 1 года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2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удовлетворены</c:v>
                </c:pt>
                <c:pt idx="1">
                  <c:v>не удовлетворены</c:v>
                </c:pt>
                <c:pt idx="2">
                  <c:v>скорее да, чем нет</c:v>
                </c:pt>
                <c:pt idx="3">
                  <c:v>скорее нет, чем 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61.4</c:v>
                </c:pt>
                <c:pt idx="1">
                  <c:v>0</c:v>
                </c:pt>
                <c:pt idx="2">
                  <c:v>38.6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426-4F29-B4BB-1E0E62DC36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год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 w="25400" cap="flat" cmpd="sng" algn="ctr">
                <a:noFill/>
                <a:prstDash val="solid"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2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удовлетворены</c:v>
                </c:pt>
                <c:pt idx="1">
                  <c:v>не удовлетворены</c:v>
                </c:pt>
                <c:pt idx="2">
                  <c:v>скорее да, чем нет</c:v>
                </c:pt>
                <c:pt idx="3">
                  <c:v>скорее нет, чем 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426-4F29-B4BB-1E0E62DC36A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более 1 года</c:v>
                </c:pt>
              </c:strCache>
            </c:strRef>
          </c:tx>
          <c:spPr>
            <a:blipFill>
              <a:blip xmlns:r="http://schemas.openxmlformats.org/officeDocument/2006/relationships" r:embed="rId3"/>
              <a:tile tx="0" ty="0" sx="100000" sy="100000" flip="none" algn="tl"/>
            </a:blip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2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удовлетворены</c:v>
                </c:pt>
                <c:pt idx="1">
                  <c:v>не удовлетворены</c:v>
                </c:pt>
                <c:pt idx="2">
                  <c:v>скорее да, чем нет</c:v>
                </c:pt>
                <c:pt idx="3">
                  <c:v>скорее нет, чем 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90.6</c:v>
                </c:pt>
                <c:pt idx="1">
                  <c:v>9.4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426-4F29-B4BB-1E0E62DC36A1}"/>
            </c:ext>
          </c:extLst>
        </c:ser>
        <c:dLbls>
          <c:showVal val="1"/>
        </c:dLbls>
        <c:gapWidth val="75"/>
        <c:overlap val="100"/>
        <c:axId val="205068160"/>
        <c:axId val="205069696"/>
      </c:barChart>
      <c:catAx>
        <c:axId val="205068160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200" b="1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069696"/>
        <c:crosses val="autoZero"/>
        <c:auto val="1"/>
        <c:lblAlgn val="ctr"/>
        <c:lblOffset val="100"/>
      </c:catAx>
      <c:valAx>
        <c:axId val="205069696"/>
        <c:scaling>
          <c:orientation val="minMax"/>
        </c:scaling>
        <c:axPos val="b"/>
        <c:numFmt formatCode="General" sourceLinked="1"/>
        <c:majorTickMark val="none"/>
        <c:tickLblPos val="none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068160"/>
        <c:crosses val="autoZero"/>
        <c:crossBetween val="between"/>
        <c:majorUnit val="1"/>
      </c:valAx>
      <c:spPr>
        <a:solidFill>
          <a:schemeClr val="accent2">
            <a:lumMod val="40000"/>
            <a:lumOff val="60000"/>
          </a:schemeClr>
        </a:solidFill>
        <a:effectLst>
          <a:softEdge rad="317500"/>
        </a:effectLst>
      </c:spPr>
    </c:plotArea>
    <c:legend>
      <c:legendPos val="b"/>
      <c:txPr>
        <a:bodyPr rot="0" spcFirstLastPara="0" vertOverflow="ellipsis" vert="horz" wrap="square" anchor="ctr" anchorCtr="1"/>
        <a:lstStyle/>
        <a:p>
          <a:pPr>
            <a:defRPr lang="en-US" sz="12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accent2">
        <a:lumMod val="40000"/>
        <a:lumOff val="60000"/>
      </a:schemeClr>
    </a:solidFill>
    <a:ln w="9525" cap="flat" cmpd="sng" algn="ctr">
      <a:noFill/>
      <a:prstDash val="solid"/>
      <a:round/>
    </a:ln>
    <a:effectLst>
      <a:outerShdw blurRad="40000" dist="20000" dir="5400000" rotWithShape="0">
        <a:srgbClr val="000000">
          <a:alpha val="38000"/>
        </a:srgbClr>
      </a:outerShdw>
      <a:softEdge rad="317500"/>
    </a:effectLst>
  </c:spPr>
  <c:txPr>
    <a:bodyPr/>
    <a:lstStyle/>
    <a:p>
      <a:pPr>
        <a:defRPr lang="en-US"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4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менее 1 года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2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удовлетворены</c:v>
                </c:pt>
                <c:pt idx="1">
                  <c:v>не удовлетворены</c:v>
                </c:pt>
                <c:pt idx="2">
                  <c:v>скорее да, чем нет</c:v>
                </c:pt>
                <c:pt idx="3">
                  <c:v>скорее нет, чем 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82.4</c:v>
                </c:pt>
                <c:pt idx="1">
                  <c:v>0</c:v>
                </c:pt>
                <c:pt idx="2">
                  <c:v>17.600000000000001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F5-4008-AF6A-69CCAD30D87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год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 w="25400" cap="flat" cmpd="sng" algn="ctr">
                <a:noFill/>
                <a:prstDash val="solid"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2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удовлетворены</c:v>
                </c:pt>
                <c:pt idx="1">
                  <c:v>не удовлетворены</c:v>
                </c:pt>
                <c:pt idx="2">
                  <c:v>скорее да, чем нет</c:v>
                </c:pt>
                <c:pt idx="3">
                  <c:v>скорее нет, чем 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7F5-4008-AF6A-69CCAD30D87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более 1 года</c:v>
                </c:pt>
              </c:strCache>
            </c:strRef>
          </c:tx>
          <c:spPr>
            <a:blipFill>
              <a:blip xmlns:r="http://schemas.openxmlformats.org/officeDocument/2006/relationships" r:embed="rId3"/>
              <a:tile tx="0" ty="0" sx="100000" sy="100000" flip="none" algn="tl"/>
            </a:blip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2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удовлетворены</c:v>
                </c:pt>
                <c:pt idx="1">
                  <c:v>не удовлетворены</c:v>
                </c:pt>
                <c:pt idx="2">
                  <c:v>скорее да, чем нет</c:v>
                </c:pt>
                <c:pt idx="3">
                  <c:v>скорее нет, чем 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92.6</c:v>
                </c:pt>
                <c:pt idx="1">
                  <c:v>0</c:v>
                </c:pt>
                <c:pt idx="2">
                  <c:v>7.4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7F5-4008-AF6A-69CCAD30D87F}"/>
            </c:ext>
          </c:extLst>
        </c:ser>
        <c:dLbls>
          <c:showVal val="1"/>
        </c:dLbls>
        <c:gapWidth val="75"/>
        <c:overlap val="100"/>
        <c:axId val="205384320"/>
        <c:axId val="212275584"/>
      </c:barChart>
      <c:catAx>
        <c:axId val="205384320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200" b="1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275584"/>
        <c:crosses val="autoZero"/>
        <c:auto val="1"/>
        <c:lblAlgn val="ctr"/>
        <c:lblOffset val="100"/>
      </c:catAx>
      <c:valAx>
        <c:axId val="212275584"/>
        <c:scaling>
          <c:orientation val="minMax"/>
        </c:scaling>
        <c:axPos val="b"/>
        <c:numFmt formatCode="General" sourceLinked="1"/>
        <c:majorTickMark val="none"/>
        <c:tickLblPos val="none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384320"/>
        <c:crosses val="autoZero"/>
        <c:crossBetween val="between"/>
        <c:majorUnit val="1"/>
      </c:valAx>
      <c:spPr>
        <a:solidFill>
          <a:schemeClr val="bg1">
            <a:lumMod val="85000"/>
          </a:schemeClr>
        </a:solidFill>
        <a:effectLst>
          <a:softEdge rad="317500"/>
        </a:effectLst>
      </c:spPr>
    </c:plotArea>
    <c:legend>
      <c:legendPos val="b"/>
      <c:txPr>
        <a:bodyPr rot="0" spcFirstLastPara="0" vertOverflow="ellipsis" vert="horz" wrap="square" anchor="ctr" anchorCtr="1"/>
        <a:lstStyle/>
        <a:p>
          <a:pPr>
            <a:defRPr lang="en-US" sz="12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>
        <a:lumMod val="85000"/>
      </a:schemeClr>
    </a:solidFill>
    <a:ln w="9525" cap="flat" cmpd="sng" algn="ctr">
      <a:noFill/>
      <a:prstDash val="solid"/>
      <a:round/>
    </a:ln>
    <a:effectLst>
      <a:outerShdw blurRad="40000" dist="20000" dir="5400000" rotWithShape="0">
        <a:srgbClr val="000000">
          <a:alpha val="38000"/>
        </a:srgbClr>
      </a:outerShdw>
      <a:softEdge rad="317500"/>
    </a:effectLst>
  </c:spPr>
  <c:txPr>
    <a:bodyPr/>
    <a:lstStyle/>
    <a:p>
      <a:pPr>
        <a:defRPr lang="en-US"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4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менее 1 года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2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удовлетворены</c:v>
                </c:pt>
                <c:pt idx="1">
                  <c:v>не удовлетворены</c:v>
                </c:pt>
                <c:pt idx="2">
                  <c:v>скорее да, чем нет</c:v>
                </c:pt>
                <c:pt idx="3">
                  <c:v>скорее нет, чем 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65.2</c:v>
                </c:pt>
                <c:pt idx="1">
                  <c:v>0</c:v>
                </c:pt>
                <c:pt idx="2">
                  <c:v>34.800000000000004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8E-49EF-A5FF-551A294696D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год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 w="25400" cap="flat" cmpd="sng" algn="ctr">
                <a:noFill/>
                <a:prstDash val="solid"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2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удовлетворены</c:v>
                </c:pt>
                <c:pt idx="1">
                  <c:v>не удовлетворены</c:v>
                </c:pt>
                <c:pt idx="2">
                  <c:v>скорее да, чем нет</c:v>
                </c:pt>
                <c:pt idx="3">
                  <c:v>скорее нет, чем 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90</c:v>
                </c:pt>
                <c:pt idx="1">
                  <c:v>0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48E-49EF-A5FF-551A294696D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более 1 года</c:v>
                </c:pt>
              </c:strCache>
            </c:strRef>
          </c:tx>
          <c:spPr>
            <a:blipFill>
              <a:blip xmlns:r="http://schemas.openxmlformats.org/officeDocument/2006/relationships" r:embed="rId3"/>
              <a:tile tx="0" ty="0" sx="100000" sy="100000" flip="none" algn="tl"/>
            </a:blip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2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удовлетворены</c:v>
                </c:pt>
                <c:pt idx="1">
                  <c:v>не удовлетворены</c:v>
                </c:pt>
                <c:pt idx="2">
                  <c:v>скорее да, чем нет</c:v>
                </c:pt>
                <c:pt idx="3">
                  <c:v>скорее нет, чем 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75.599999999999994</c:v>
                </c:pt>
                <c:pt idx="1">
                  <c:v>0</c:v>
                </c:pt>
                <c:pt idx="2">
                  <c:v>24.4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48E-49EF-A5FF-551A294696D8}"/>
            </c:ext>
          </c:extLst>
        </c:ser>
        <c:dLbls>
          <c:showVal val="1"/>
        </c:dLbls>
        <c:gapWidth val="75"/>
        <c:overlap val="100"/>
        <c:axId val="212282752"/>
        <c:axId val="212317312"/>
      </c:barChart>
      <c:catAx>
        <c:axId val="212282752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200" b="1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317312"/>
        <c:crosses val="autoZero"/>
        <c:auto val="1"/>
        <c:lblAlgn val="ctr"/>
        <c:lblOffset val="100"/>
      </c:catAx>
      <c:valAx>
        <c:axId val="212317312"/>
        <c:scaling>
          <c:orientation val="minMax"/>
        </c:scaling>
        <c:axPos val="b"/>
        <c:numFmt formatCode="General" sourceLinked="1"/>
        <c:majorTickMark val="none"/>
        <c:tickLblPos val="none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282752"/>
        <c:crosses val="autoZero"/>
        <c:crossBetween val="between"/>
        <c:majorUnit val="1"/>
      </c:valAx>
      <c:spPr>
        <a:solidFill>
          <a:srgbClr val="FFC000"/>
        </a:solidFill>
        <a:effectLst>
          <a:softEdge rad="317500"/>
        </a:effectLst>
      </c:spPr>
    </c:plotArea>
    <c:legend>
      <c:legendPos val="b"/>
      <c:txPr>
        <a:bodyPr rot="0" spcFirstLastPara="0" vertOverflow="ellipsis" vert="horz" wrap="square" anchor="ctr" anchorCtr="1"/>
        <a:lstStyle/>
        <a:p>
          <a:pPr>
            <a:defRPr lang="en-US" sz="12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rgbClr val="FFC000"/>
    </a:solidFill>
    <a:ln w="9525" cap="flat" cmpd="sng" algn="ctr">
      <a:noFill/>
      <a:prstDash val="solid"/>
      <a:round/>
    </a:ln>
    <a:effectLst>
      <a:outerShdw blurRad="40000" dist="20000" dir="5400000" rotWithShape="0">
        <a:srgbClr val="000000">
          <a:alpha val="38000"/>
        </a:srgbClr>
      </a:outerShdw>
      <a:softEdge rad="317500"/>
    </a:effectLst>
  </c:spPr>
  <c:txPr>
    <a:bodyPr/>
    <a:lstStyle/>
    <a:p>
      <a:pPr>
        <a:defRPr lang="en-US"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4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менее 1 года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2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удовлетворены</c:v>
                </c:pt>
                <c:pt idx="1">
                  <c:v>не удовлетворены</c:v>
                </c:pt>
                <c:pt idx="2">
                  <c:v>скорее да, чем нет</c:v>
                </c:pt>
                <c:pt idx="3">
                  <c:v>скорее нет, чем 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68.5</c:v>
                </c:pt>
                <c:pt idx="1">
                  <c:v>0</c:v>
                </c:pt>
                <c:pt idx="2">
                  <c:v>31.5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B3-4E45-AFA7-1394B37A99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год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 w="25400" cap="flat" cmpd="sng" algn="ctr">
                <a:noFill/>
                <a:prstDash val="solid"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2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удовлетворены</c:v>
                </c:pt>
                <c:pt idx="1">
                  <c:v>не удовлетворены</c:v>
                </c:pt>
                <c:pt idx="2">
                  <c:v>скорее да, чем нет</c:v>
                </c:pt>
                <c:pt idx="3">
                  <c:v>скорее нет, чем 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75</c:v>
                </c:pt>
                <c:pt idx="1">
                  <c:v>0</c:v>
                </c:pt>
                <c:pt idx="2">
                  <c:v>25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CB3-4E45-AFA7-1394B37A995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более 1 года</c:v>
                </c:pt>
              </c:strCache>
            </c:strRef>
          </c:tx>
          <c:spPr>
            <a:blipFill>
              <a:blip xmlns:r="http://schemas.openxmlformats.org/officeDocument/2006/relationships" r:embed="rId3"/>
              <a:tile tx="0" ty="0" sx="100000" sy="100000" flip="none" algn="tl"/>
            </a:blip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2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удовлетворены</c:v>
                </c:pt>
                <c:pt idx="1">
                  <c:v>не удовлетворены</c:v>
                </c:pt>
                <c:pt idx="2">
                  <c:v>скорее да, чем нет</c:v>
                </c:pt>
                <c:pt idx="3">
                  <c:v>скорее нет, чем 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75.2</c:v>
                </c:pt>
                <c:pt idx="1">
                  <c:v>0</c:v>
                </c:pt>
                <c:pt idx="2">
                  <c:v>24.8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CB3-4E45-AFA7-1394B37A995C}"/>
            </c:ext>
          </c:extLst>
        </c:ser>
        <c:dLbls>
          <c:showVal val="1"/>
        </c:dLbls>
        <c:gapWidth val="75"/>
        <c:overlap val="100"/>
        <c:axId val="44089728"/>
        <c:axId val="44091264"/>
      </c:barChart>
      <c:catAx>
        <c:axId val="44089728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200" b="1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091264"/>
        <c:crosses val="autoZero"/>
        <c:auto val="1"/>
        <c:lblAlgn val="ctr"/>
        <c:lblOffset val="100"/>
      </c:catAx>
      <c:valAx>
        <c:axId val="44091264"/>
        <c:scaling>
          <c:orientation val="minMax"/>
        </c:scaling>
        <c:axPos val="b"/>
        <c:numFmt formatCode="General" sourceLinked="1"/>
        <c:majorTickMark val="none"/>
        <c:tickLblPos val="none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089728"/>
        <c:crosses val="autoZero"/>
        <c:crossBetween val="between"/>
        <c:majorUnit val="1"/>
      </c:valAx>
      <c:spPr>
        <a:solidFill>
          <a:srgbClr val="92D050"/>
        </a:solidFill>
        <a:effectLst>
          <a:softEdge rad="317500"/>
        </a:effectLst>
      </c:spPr>
    </c:plotArea>
    <c:legend>
      <c:legendPos val="b"/>
      <c:txPr>
        <a:bodyPr rot="0" spcFirstLastPara="0" vertOverflow="ellipsis" vert="horz" wrap="square" anchor="ctr" anchorCtr="1"/>
        <a:lstStyle/>
        <a:p>
          <a:pPr>
            <a:defRPr lang="en-US" sz="12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rgbClr val="92D050"/>
    </a:solidFill>
    <a:ln w="9525" cap="flat" cmpd="sng" algn="ctr">
      <a:noFill/>
      <a:prstDash val="solid"/>
      <a:round/>
    </a:ln>
    <a:effectLst>
      <a:outerShdw blurRad="40000" dist="20000" dir="5400000" rotWithShape="0">
        <a:srgbClr val="000000">
          <a:alpha val="38000"/>
        </a:srgbClr>
      </a:outerShdw>
      <a:softEdge rad="317500"/>
    </a:effectLst>
  </c:spPr>
  <c:txPr>
    <a:bodyPr/>
    <a:lstStyle/>
    <a:p>
      <a:pPr>
        <a:defRPr lang="en-US"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4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F4F-4A61-8CCB-EE11235CFF29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DF4F-4A61-8CCB-EE11235CFF29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F4F-4A61-8CCB-EE11235CFF29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4907736-FECF-47AD-94B4-879E2AD00A92}" type="CATEGORYNAME">
                      <a:rPr lang="ru-RU" sz="1200"/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sz="1200" baseline="0"/>
                      <a:t>
</a:t>
                    </a:r>
                    <a:fld id="{BC64F3ED-2643-4B88-ADC8-3FD421FC3D0D}" type="VALUE">
                      <a:rPr lang="ru-RU" sz="1200" baseline="0"/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r>
                      <a:rPr lang="ru-RU" sz="1200" baseline="0"/>
                      <a:t>
</a:t>
                    </a:r>
                    <a:fld id="{6E419AAC-2B98-4E5C-8E70-04EFD9B24483}" type="PERCENTAGE">
                      <a:rPr lang="ru-RU" sz="1200" baseline="0"/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[ПРОЦЕНТ]</a:t>
                    </a:fld>
                    <a:endParaRPr lang="ru-RU" sz="12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F4F-4A61-8CCB-EE11235CFF29}"/>
                </c:ext>
              </c:extLst>
            </c:dLbl>
            <c:dLbl>
              <c:idx val="1"/>
              <c:layout>
                <c:manualLayout>
                  <c:x val="0"/>
                  <c:y val="-9.92063492063492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30E5C4E-5236-46C9-9CEF-1FD8712DE1E1}" type="CATEGORYNAME">
                      <a:rPr lang="ru-RU" sz="1100"/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sz="1100" baseline="0"/>
                      <a:t>
</a:t>
                    </a:r>
                    <a:fld id="{02C9549A-EC6A-4CC1-AFAC-AC21A6510C17}" type="VALUE">
                      <a:rPr lang="ru-RU" sz="1100" baseline="0"/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r>
                      <a:rPr lang="ru-RU" sz="1100" baseline="0"/>
                      <a:t>
</a:t>
                    </a:r>
                    <a:fld id="{139D19F6-DCA1-4958-8C9B-270487EC4F95}" type="PERCENTAGE">
                      <a:rPr lang="ru-RU" sz="1100" baseline="0"/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[ПРОЦЕНТ]</a:t>
                    </a:fld>
                    <a:endParaRPr lang="ru-RU" sz="11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DF4F-4A61-8CCB-EE11235CFF29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A3CF752-E56C-4E09-A52E-AEDD352AB63F}" type="CATEGORYNAME">
                      <a:rPr lang="ru-RU" sz="1100"/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sz="1100" baseline="0"/>
                      <a:t>
</a:t>
                    </a:r>
                    <a:fld id="{0C9CD31B-9FF6-4395-8A1F-1873BB4D06F1}" type="VALUE">
                      <a:rPr lang="ru-RU" sz="1100" baseline="0"/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r>
                      <a:rPr lang="ru-RU" baseline="0"/>
                      <a:t>
</a:t>
                    </a:r>
                    <a:fld id="{30431E3E-C5D7-41B2-97C7-754BA24D9E8B}" type="PERCENTAGE">
                      <a:rPr lang="ru-RU" baseline="0"/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F4F-4A61-8CCB-EE11235CFF29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бюджетные средства</c:v>
                </c:pt>
                <c:pt idx="1">
                  <c:v>внебюджетные средства</c:v>
                </c:pt>
                <c:pt idx="2">
                  <c:v>целевые средства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8584653.2899999917</c:v>
                </c:pt>
                <c:pt idx="1">
                  <c:v>629934.19999999902</c:v>
                </c:pt>
                <c:pt idx="2">
                  <c:v>3201310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4F-4A61-8CCB-EE11235CFF29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D1F-4008-8805-B5A3AAA80222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D1F-4008-8805-B5A3AAA80222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D1F-4008-8805-B5A3AAA80222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4907736-FECF-47AD-94B4-879E2AD00A92}" type="CATEGORYNAME">
                      <a:rPr lang="ru-RU" sz="1100"/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sz="1100"/>
                      <a:t>
</a:t>
                    </a:r>
                    <a:fld id="{BC64F3ED-2643-4B88-ADC8-3FD421FC3D0D}" type="VALUE">
                      <a:rPr lang="ru-RU" sz="1100"/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r>
                      <a:rPr lang="ru-RU"/>
                      <a:t>
</a:t>
                    </a:r>
                    <a:fld id="{6E419AAC-2B98-4E5C-8E70-04EFD9B24483}" type="PERCENTAGE">
                      <a:rPr lang="ru-RU"/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[ПРОЦЕНТ]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D1F-4008-8805-B5A3AAA80222}"/>
                </c:ext>
              </c:extLst>
            </c:dLbl>
            <c:dLbl>
              <c:idx val="1"/>
              <c:layout>
                <c:manualLayout>
                  <c:x val="-3.7342119714442616E-2"/>
                  <c:y val="0.1309523809523810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30E5C4E-5236-46C9-9CEF-1FD8712DE1E1}" type="CATEGORYNAME">
                      <a:rPr lang="ru-RU" sz="1100"/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sz="1100"/>
                      <a:t>
</a:t>
                    </a:r>
                    <a:fld id="{02C9549A-EC6A-4CC1-AFAC-AC21A6510C17}" type="VALUE">
                      <a:rPr lang="ru-RU" sz="1100"/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r>
                      <a:rPr lang="ru-RU"/>
                      <a:t>
</a:t>
                    </a:r>
                    <a:fld id="{139D19F6-DCA1-4958-8C9B-270487EC4F95}" type="PERCENTAGE">
                      <a:rPr lang="ru-RU"/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[ПРОЦЕНТ]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D1F-4008-8805-B5A3AAA80222}"/>
                </c:ext>
              </c:extLst>
            </c:dLbl>
            <c:dLbl>
              <c:idx val="2"/>
              <c:layout>
                <c:manualLayout>
                  <c:x val="-8.7863811092806166E-2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A3CF752-E56C-4E09-A52E-AEDD352AB63F}" type="CATEGORYNAME">
                      <a:rPr lang="ru-RU" sz="1100"/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sz="1100"/>
                      <a:t>
</a:t>
                    </a:r>
                    <a:fld id="{0C9CD31B-9FF6-4395-8A1F-1873BB4D06F1}" type="VALUE">
                      <a:rPr lang="ru-RU" sz="1100"/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r>
                      <a:rPr lang="ru-RU"/>
                      <a:t>
</a:t>
                    </a:r>
                    <a:fld id="{30431E3E-C5D7-41B2-97C7-754BA24D9E8B}" type="PERCENTAGE">
                      <a:rPr lang="ru-RU"/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[ПРОЦЕНТ]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D1F-4008-8805-B5A3AAA8022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бюджетные средства</c:v>
                </c:pt>
                <c:pt idx="1">
                  <c:v>внебюджетные средства</c:v>
                </c:pt>
                <c:pt idx="2">
                  <c:v>целевые средства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10031070.789999992</c:v>
                </c:pt>
                <c:pt idx="1">
                  <c:v>730000</c:v>
                </c:pt>
                <c:pt idx="2">
                  <c:v>1681117.02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D1F-4008-8805-B5A3AAA80222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детей</c:v>
                </c:pt>
              </c:strCache>
            </c:strRef>
          </c:tx>
          <c:dPt>
            <c:idx val="0"/>
            <c:spPr>
              <a:solidFill>
                <a:schemeClr val="accent4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EA8-445E-A2E3-DA6E45A1DFF8}"/>
              </c:ext>
            </c:extLst>
          </c:dPt>
          <c:dPt>
            <c:idx val="1"/>
            <c:spPr>
              <a:solidFill>
                <a:schemeClr val="accent2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EA8-445E-A2E3-DA6E45A1DFF8}"/>
              </c:ext>
            </c:extLst>
          </c:dPt>
          <c:dPt>
            <c:idx val="2"/>
            <c:spPr>
              <a:solidFill>
                <a:schemeClr val="accent3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EA8-445E-A2E3-DA6E45A1DFF8}"/>
              </c:ext>
            </c:extLst>
          </c:dPt>
          <c:dPt>
            <c:idx val="3"/>
            <c:spPr>
              <a:solidFill>
                <a:schemeClr val="accent1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EA8-445E-A2E3-DA6E45A1DFF8}"/>
              </c:ext>
            </c:extLst>
          </c:dPt>
          <c:dPt>
            <c:idx val="4"/>
            <c:spPr>
              <a:solidFill>
                <a:schemeClr val="accent5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EA8-445E-A2E3-DA6E45A1DFF8}"/>
              </c:ext>
            </c:extLst>
          </c:dPt>
          <c:dPt>
            <c:idx val="6"/>
            <c:spPr>
              <a:gradFill rotWithShape="1">
                <a:gsLst>
                  <a:gs pos="0">
                    <a:schemeClr val="accent6">
                      <a:tint val="50000"/>
                      <a:satMod val="300000"/>
                    </a:schemeClr>
                  </a:gs>
                  <a:gs pos="35000">
                    <a:schemeClr val="accent6">
                      <a:tint val="37000"/>
                      <a:satMod val="300000"/>
                    </a:schemeClr>
                  </a:gs>
                  <a:gs pos="100000">
                    <a:schemeClr val="accent6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6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2EA8-445E-A2E3-DA6E45A1DFF8}"/>
              </c:ext>
            </c:extLst>
          </c:dPt>
          <c:dLbls>
            <c:dLbl>
              <c:idx val="0"/>
              <c:layout>
                <c:manualLayout>
                  <c:x val="0.21168434446588599"/>
                  <c:y val="-5.1183621241203481E-3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EA8-445E-A2E3-DA6E45A1DFF8}"/>
                </c:ext>
              </c:extLst>
            </c:dLbl>
            <c:dLbl>
              <c:idx val="1"/>
              <c:layout>
                <c:manualLayout>
                  <c:x val="0.13406193677487399"/>
                  <c:y val="5.5411989164005103E-2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EA8-445E-A2E3-DA6E45A1DFF8}"/>
                </c:ext>
              </c:extLst>
            </c:dLbl>
            <c:dLbl>
              <c:idx val="2"/>
              <c:layout>
                <c:manualLayout>
                  <c:x val="0.10918552935452305"/>
                  <c:y val="9.5352538763980891E-4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EA8-445E-A2E3-DA6E45A1DFF8}"/>
                </c:ext>
              </c:extLst>
            </c:dLbl>
            <c:dLbl>
              <c:idx val="3"/>
              <c:layout>
                <c:manualLayout>
                  <c:x val="1.3220122941551405E-2"/>
                  <c:y val="-6.1612328579409487E-2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EA8-445E-A2E3-DA6E45A1DFF8}"/>
                </c:ext>
              </c:extLst>
            </c:dLbl>
            <c:dLbl>
              <c:idx val="4"/>
              <c:layout>
                <c:manualLayout>
                  <c:x val="-0.200329797773489"/>
                  <c:y val="2.8502022659835501E-2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EA8-445E-A2E3-DA6E45A1DFF8}"/>
                </c:ext>
              </c:extLst>
            </c:dLbl>
            <c:dLbl>
              <c:idx val="5"/>
              <c:layout>
                <c:manualLayout>
                  <c:x val="-0.132204865268407"/>
                  <c:y val="1.2795905310300701E-3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EA8-445E-A2E3-DA6E45A1DFF8}"/>
                </c:ext>
              </c:extLst>
            </c:dLbl>
            <c:dLbl>
              <c:idx val="6"/>
              <c:layout>
                <c:manualLayout>
                  <c:x val="2.8819461073627001E-2"/>
                  <c:y val="0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EA8-445E-A2E3-DA6E45A1DF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200" b="0" i="1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CatNam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до 3-х лет</c:v>
                </c:pt>
                <c:pt idx="1">
                  <c:v>3-5 лет</c:v>
                </c:pt>
                <c:pt idx="2">
                  <c:v>5-7 лет</c:v>
                </c:pt>
                <c:pt idx="3">
                  <c:v>7-10 лет</c:v>
                </c:pt>
                <c:pt idx="4">
                  <c:v>10-12 лет</c:v>
                </c:pt>
                <c:pt idx="5">
                  <c:v>12-15 лет</c:v>
                </c:pt>
                <c:pt idx="6">
                  <c:v>старше 15 лет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</c:v>
                </c:pt>
                <c:pt idx="1">
                  <c:v>33</c:v>
                </c:pt>
                <c:pt idx="2">
                  <c:v>38</c:v>
                </c:pt>
                <c:pt idx="3">
                  <c:v>32</c:v>
                </c:pt>
                <c:pt idx="4">
                  <c:v>17</c:v>
                </c:pt>
                <c:pt idx="5">
                  <c:v>26</c:v>
                </c:pt>
                <c:pt idx="6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2EA8-445E-A2E3-DA6E45A1DFF8}"/>
            </c:ext>
          </c:extLst>
        </c:ser>
        <c:dLbls>
          <c:showVal val="1"/>
          <c:showCatName val="1"/>
        </c:dLbls>
        <c:firstSliceAng val="0"/>
      </c:pieChart>
    </c:plotArea>
    <c:plotVisOnly val="1"/>
    <c:dispBlanksAs val="zero"/>
  </c:chart>
  <c:spPr>
    <a:ln w="9525" cap="flat" cmpd="sng" algn="ctr">
      <a:noFill/>
      <a:prstDash val="solid"/>
      <a:round/>
    </a:ln>
  </c:spPr>
  <c:txPr>
    <a:bodyPr/>
    <a:lstStyle/>
    <a:p>
      <a:pPr>
        <a:defRPr lang="en-US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индивидуальных коррекционно-развивающих занятий</c:v>
                </c:pt>
              </c:strCache>
            </c:strRef>
          </c:tx>
          <c:dPt>
            <c:idx val="0"/>
            <c:spPr>
              <a:solidFill>
                <a:schemeClr val="accent4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FC7-45EA-8C42-903ECAF5A6FF}"/>
              </c:ext>
            </c:extLst>
          </c:dPt>
          <c:dPt>
            <c:idx val="1"/>
            <c:spPr>
              <a:solidFill>
                <a:schemeClr val="accent2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FC7-45EA-8C42-903ECAF5A6FF}"/>
              </c:ext>
            </c:extLst>
          </c:dPt>
          <c:dPt>
            <c:idx val="2"/>
            <c:spPr>
              <a:solidFill>
                <a:schemeClr val="accent3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FC7-45EA-8C42-903ECAF5A6FF}"/>
              </c:ext>
            </c:extLst>
          </c:dPt>
          <c:dPt>
            <c:idx val="3"/>
            <c:spPr>
              <a:solidFill>
                <a:schemeClr val="accent1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FC7-45EA-8C42-903ECAF5A6FF}"/>
              </c:ext>
            </c:extLst>
          </c:dPt>
          <c:dPt>
            <c:idx val="4"/>
            <c:spPr>
              <a:solidFill>
                <a:schemeClr val="accent5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FC7-45EA-8C42-903ECAF5A6FF}"/>
              </c:ext>
            </c:extLst>
          </c:dPt>
          <c:dPt>
            <c:idx val="6"/>
            <c:spPr>
              <a:gradFill rotWithShape="1">
                <a:gsLst>
                  <a:gs pos="0">
                    <a:schemeClr val="accent6">
                      <a:tint val="50000"/>
                      <a:satMod val="300000"/>
                    </a:schemeClr>
                  </a:gs>
                  <a:gs pos="35000">
                    <a:schemeClr val="accent6">
                      <a:tint val="37000"/>
                      <a:satMod val="300000"/>
                    </a:schemeClr>
                  </a:gs>
                  <a:gs pos="100000">
                    <a:schemeClr val="accent6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6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DFC7-45EA-8C42-903ECAF5A6FF}"/>
              </c:ext>
            </c:extLst>
          </c:dPt>
          <c:dLbls>
            <c:dLbl>
              <c:idx val="0"/>
              <c:layout>
                <c:manualLayout>
                  <c:x val="0.21168434446588599"/>
                  <c:y val="-5.1183621241203481E-3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FC7-45EA-8C42-903ECAF5A6FF}"/>
                </c:ext>
              </c:extLst>
            </c:dLbl>
            <c:dLbl>
              <c:idx val="1"/>
              <c:layout>
                <c:manualLayout>
                  <c:x val="0.13406193677487399"/>
                  <c:y val="5.5411989164005103E-2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FC7-45EA-8C42-903ECAF5A6FF}"/>
                </c:ext>
              </c:extLst>
            </c:dLbl>
            <c:dLbl>
              <c:idx val="2"/>
              <c:layout>
                <c:manualLayout>
                  <c:x val="0.10918552935452305"/>
                  <c:y val="9.5352538763980891E-4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FC7-45EA-8C42-903ECAF5A6FF}"/>
                </c:ext>
              </c:extLst>
            </c:dLbl>
            <c:dLbl>
              <c:idx val="3"/>
              <c:layout>
                <c:manualLayout>
                  <c:x val="1.3220122941551405E-2"/>
                  <c:y val="-6.1612328579409487E-2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FC7-45EA-8C42-903ECAF5A6FF}"/>
                </c:ext>
              </c:extLst>
            </c:dLbl>
            <c:dLbl>
              <c:idx val="4"/>
              <c:layout>
                <c:manualLayout>
                  <c:x val="-0.20271500946102688"/>
                  <c:y val="-7.3265122090065095E-3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FC7-45EA-8C42-903ECAF5A6FF}"/>
                </c:ext>
              </c:extLst>
            </c:dLbl>
            <c:dLbl>
              <c:idx val="5"/>
              <c:layout>
                <c:manualLayout>
                  <c:x val="-0.132204865268407"/>
                  <c:y val="1.2795905310300701E-3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FC7-45EA-8C42-903ECAF5A6FF}"/>
                </c:ext>
              </c:extLst>
            </c:dLbl>
            <c:dLbl>
              <c:idx val="6"/>
              <c:layout>
                <c:manualLayout>
                  <c:x val="2.8819461073627001E-2"/>
                  <c:y val="0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FC7-45EA-8C42-903ECAF5A6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200" b="0" i="1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CatNam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до 3-х лет</c:v>
                </c:pt>
                <c:pt idx="1">
                  <c:v>3-5 лет</c:v>
                </c:pt>
                <c:pt idx="2">
                  <c:v>5-7 лет</c:v>
                </c:pt>
                <c:pt idx="3">
                  <c:v>7-10 лет</c:v>
                </c:pt>
                <c:pt idx="4">
                  <c:v>10-12 лет</c:v>
                </c:pt>
                <c:pt idx="5">
                  <c:v>12-15 лет</c:v>
                </c:pt>
                <c:pt idx="6">
                  <c:v>старше 15 лет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224</c:v>
                </c:pt>
                <c:pt idx="2">
                  <c:v>439</c:v>
                </c:pt>
                <c:pt idx="3">
                  <c:v>84</c:v>
                </c:pt>
                <c:pt idx="4">
                  <c:v>49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DFC7-45EA-8C42-903ECAF5A6FF}"/>
            </c:ext>
          </c:extLst>
        </c:ser>
        <c:dLbls>
          <c:showVal val="1"/>
          <c:showCatName val="1"/>
        </c:dLbls>
        <c:firstSliceAng val="0"/>
      </c:pieChart>
    </c:plotArea>
    <c:plotVisOnly val="1"/>
    <c:dispBlanksAs val="zero"/>
  </c:chart>
  <c:spPr>
    <a:ln w="9525" cap="flat" cmpd="sng" algn="ctr">
      <a:noFill/>
      <a:prstDash val="solid"/>
      <a:round/>
    </a:ln>
  </c:spPr>
  <c:txPr>
    <a:bodyPr/>
    <a:lstStyle/>
    <a:p>
      <a:pPr>
        <a:defRPr lang="en-US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индивидуальных коррекционно-развивающих занятий</c:v>
                </c:pt>
              </c:strCache>
            </c:strRef>
          </c:tx>
          <c:dPt>
            <c:idx val="0"/>
            <c:spPr>
              <a:solidFill>
                <a:schemeClr val="accent4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CFC-445B-9865-E5355A42BAF1}"/>
              </c:ext>
            </c:extLst>
          </c:dPt>
          <c:dPt>
            <c:idx val="1"/>
            <c:spPr>
              <a:solidFill>
                <a:schemeClr val="accent2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CFC-445B-9865-E5355A42BAF1}"/>
              </c:ext>
            </c:extLst>
          </c:dPt>
          <c:dPt>
            <c:idx val="2"/>
            <c:spPr>
              <a:solidFill>
                <a:schemeClr val="accent3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CFC-445B-9865-E5355A42BAF1}"/>
              </c:ext>
            </c:extLst>
          </c:dPt>
          <c:dPt>
            <c:idx val="3"/>
            <c:spPr>
              <a:solidFill>
                <a:schemeClr val="accent1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CFC-445B-9865-E5355A42BAF1}"/>
              </c:ext>
            </c:extLst>
          </c:dPt>
          <c:dPt>
            <c:idx val="4"/>
            <c:spPr>
              <a:solidFill>
                <a:schemeClr val="accent5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CFC-445B-9865-E5355A42BAF1}"/>
              </c:ext>
            </c:extLst>
          </c:dPt>
          <c:dPt>
            <c:idx val="6"/>
            <c:spPr>
              <a:gradFill rotWithShape="1">
                <a:gsLst>
                  <a:gs pos="0">
                    <a:schemeClr val="accent6">
                      <a:tint val="50000"/>
                      <a:satMod val="300000"/>
                    </a:schemeClr>
                  </a:gs>
                  <a:gs pos="35000">
                    <a:schemeClr val="accent6">
                      <a:tint val="37000"/>
                      <a:satMod val="300000"/>
                    </a:schemeClr>
                  </a:gs>
                  <a:gs pos="100000">
                    <a:schemeClr val="accent6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6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ECFC-445B-9865-E5355A42BAF1}"/>
              </c:ext>
            </c:extLst>
          </c:dPt>
          <c:dLbls>
            <c:dLbl>
              <c:idx val="0"/>
              <c:layout>
                <c:manualLayout>
                  <c:x val="0.21168434446588599"/>
                  <c:y val="-5.1183621241203481E-3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CFC-445B-9865-E5355A42BAF1}"/>
                </c:ext>
              </c:extLst>
            </c:dLbl>
            <c:dLbl>
              <c:idx val="1"/>
              <c:layout>
                <c:manualLayout>
                  <c:x val="0.13406193677487399"/>
                  <c:y val="5.5411989164005103E-2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CFC-445B-9865-E5355A42BAF1}"/>
                </c:ext>
              </c:extLst>
            </c:dLbl>
            <c:dLbl>
              <c:idx val="2"/>
              <c:layout>
                <c:manualLayout>
                  <c:x val="0.10918552935452305"/>
                  <c:y val="9.5352538763980891E-4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CFC-445B-9865-E5355A42BAF1}"/>
                </c:ext>
              </c:extLst>
            </c:dLbl>
            <c:dLbl>
              <c:idx val="3"/>
              <c:layout>
                <c:manualLayout>
                  <c:x val="1.3220122941551405E-2"/>
                  <c:y val="-6.1612328579409487E-2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CFC-445B-9865-E5355A42BAF1}"/>
                </c:ext>
              </c:extLst>
            </c:dLbl>
            <c:dLbl>
              <c:idx val="4"/>
              <c:layout>
                <c:manualLayout>
                  <c:x val="-0.20271500946102688"/>
                  <c:y val="-7.3265122090065095E-3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CFC-445B-9865-E5355A42BAF1}"/>
                </c:ext>
              </c:extLst>
            </c:dLbl>
            <c:dLbl>
              <c:idx val="5"/>
              <c:layout>
                <c:manualLayout>
                  <c:x val="-0.132204865268407"/>
                  <c:y val="1.2795905310300701E-3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CFC-445B-9865-E5355A42BAF1}"/>
                </c:ext>
              </c:extLst>
            </c:dLbl>
            <c:dLbl>
              <c:idx val="6"/>
              <c:layout>
                <c:manualLayout>
                  <c:x val="2.8819461073627001E-2"/>
                  <c:y val="0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CFC-445B-9865-E5355A42BA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200" b="0" i="1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CatNam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до 3-х лет</c:v>
                </c:pt>
                <c:pt idx="1">
                  <c:v>3-5 лет</c:v>
                </c:pt>
                <c:pt idx="2">
                  <c:v>5-7 лет</c:v>
                </c:pt>
                <c:pt idx="3">
                  <c:v>7-10 лет</c:v>
                </c:pt>
                <c:pt idx="4">
                  <c:v>10-12 лет</c:v>
                </c:pt>
                <c:pt idx="5">
                  <c:v>12-15 лет</c:v>
                </c:pt>
                <c:pt idx="6">
                  <c:v>старше 15 лет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23</c:v>
                </c:pt>
                <c:pt idx="1">
                  <c:v>217</c:v>
                </c:pt>
                <c:pt idx="2">
                  <c:v>398</c:v>
                </c:pt>
                <c:pt idx="3">
                  <c:v>505</c:v>
                </c:pt>
                <c:pt idx="4">
                  <c:v>110</c:v>
                </c:pt>
                <c:pt idx="5">
                  <c:v>204</c:v>
                </c:pt>
                <c:pt idx="6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ECFC-445B-9865-E5355A42BAF1}"/>
            </c:ext>
          </c:extLst>
        </c:ser>
        <c:dLbls>
          <c:showVal val="1"/>
          <c:showCatName val="1"/>
        </c:dLbls>
        <c:firstSliceAng val="0"/>
      </c:pieChart>
    </c:plotArea>
    <c:plotVisOnly val="1"/>
    <c:dispBlanksAs val="zero"/>
  </c:chart>
  <c:spPr>
    <a:ln w="9525" cap="flat" cmpd="sng" algn="ctr">
      <a:noFill/>
      <a:prstDash val="solid"/>
      <a:round/>
    </a:ln>
  </c:spPr>
  <c:txPr>
    <a:bodyPr/>
    <a:lstStyle/>
    <a:p>
      <a:pPr>
        <a:defRPr lang="en-US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детей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dLbls>
            <c:dLbl>
              <c:idx val="0"/>
              <c:layout>
                <c:manualLayout>
                  <c:x val="0.14583333333333512"/>
                  <c:y val="-1.9774011299435325E-2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CC-411D-89FA-04A60FD0E6F4}"/>
                </c:ext>
              </c:extLst>
            </c:dLbl>
            <c:dLbl>
              <c:idx val="1"/>
              <c:layout>
                <c:manualLayout>
                  <c:x val="0.23842592592592601"/>
                  <c:y val="4.0673782443861203E-2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4CC-411D-89FA-04A60FD0E6F4}"/>
                </c:ext>
              </c:extLst>
            </c:dLbl>
            <c:dLbl>
              <c:idx val="2"/>
              <c:layout>
                <c:manualLayout>
                  <c:x val="0.15277777777777801"/>
                  <c:y val="-1.12994350282486E-2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4CC-411D-89FA-04A60FD0E6F4}"/>
                </c:ext>
              </c:extLst>
            </c:dLbl>
            <c:dLbl>
              <c:idx val="3"/>
              <c:layout>
                <c:manualLayout>
                  <c:x val="0"/>
                  <c:y val="-0.10864197530864206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4CC-411D-89FA-04A60FD0E6F4}"/>
                </c:ext>
              </c:extLst>
            </c:dLbl>
            <c:dLbl>
              <c:idx val="4"/>
              <c:layout>
                <c:manualLayout>
                  <c:x val="-0.120370552639253"/>
                  <c:y val="5.0211412462331101E-2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4CC-411D-89FA-04A60FD0E6F4}"/>
                </c:ext>
              </c:extLst>
            </c:dLbl>
            <c:dLbl>
              <c:idx val="5"/>
              <c:layout>
                <c:manualLayout>
                  <c:x val="-0.12037037037037"/>
                  <c:y val="-6.4971751412429404E-2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4CC-411D-89FA-04A60FD0E6F4}"/>
                </c:ext>
              </c:extLst>
            </c:dLbl>
            <c:dLbl>
              <c:idx val="6"/>
              <c:layout>
                <c:manualLayout>
                  <c:x val="7.6388888888888895E-2"/>
                  <c:y val="-7.3446327683615809E-2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4CC-411D-89FA-04A60FD0E6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200" b="0" i="1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showCatNam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до 3-х лет</c:v>
                </c:pt>
                <c:pt idx="1">
                  <c:v>3-5 лет</c:v>
                </c:pt>
                <c:pt idx="2">
                  <c:v>5-7 лет</c:v>
                </c:pt>
                <c:pt idx="3">
                  <c:v>7-10 лет</c:v>
                </c:pt>
                <c:pt idx="4">
                  <c:v>10-12 лет</c:v>
                </c:pt>
                <c:pt idx="5">
                  <c:v>12-15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6</c:v>
                </c:pt>
                <c:pt idx="2">
                  <c:v>5</c:v>
                </c:pt>
                <c:pt idx="3">
                  <c:v>9</c:v>
                </c:pt>
                <c:pt idx="4">
                  <c:v>5</c:v>
                </c:pt>
                <c:pt idx="5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84CC-411D-89FA-04A60FD0E6F4}"/>
            </c:ext>
          </c:extLst>
        </c:ser>
        <c:dLbls>
          <c:showCatName val="1"/>
        </c:dLbls>
        <c:firstSliceAng val="0"/>
      </c:pieChart>
      <c:spPr>
        <a:ln>
          <a:noFill/>
        </a:ln>
      </c:spPr>
    </c:plotArea>
    <c:plotVisOnly val="1"/>
    <c:dispBlanksAs val="zero"/>
  </c:chart>
  <c:spPr>
    <a:solidFill>
      <a:srgbClr val="FFFFCC"/>
    </a:solidFill>
    <a:ln w="9525" cap="flat" cmpd="sng" algn="ctr">
      <a:noFill/>
      <a:prstDash val="solid"/>
      <a:round/>
    </a:ln>
  </c:spPr>
  <c:txPr>
    <a:bodyPr/>
    <a:lstStyle/>
    <a:p>
      <a:pPr>
        <a:defRPr lang="en-US"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autoTitleDeleted val="1"/>
    <c:plotArea>
      <c:layout>
        <c:manualLayout>
          <c:layoutTarget val="inner"/>
          <c:xMode val="edge"/>
          <c:yMode val="edge"/>
          <c:x val="3.2407407407407628E-2"/>
          <c:y val="0.15054704595186022"/>
          <c:w val="0.94907407407407873"/>
          <c:h val="0.73074886426943375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квалификации педагогического коллектива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1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D38-4F58-8074-8CCD9BAB4B02}"/>
            </c:ext>
          </c:extLst>
        </c:ser>
        <c:dLbls>
          <c:showVal val="1"/>
        </c:dLbls>
        <c:gapWidth val="95"/>
        <c:overlap val="100"/>
        <c:axId val="194920832"/>
        <c:axId val="199066752"/>
      </c:barChart>
      <c:catAx>
        <c:axId val="194920832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9066752"/>
        <c:crosses val="autoZero"/>
        <c:auto val="1"/>
        <c:lblAlgn val="ctr"/>
        <c:lblOffset val="100"/>
      </c:catAx>
      <c:valAx>
        <c:axId val="19906675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94920832"/>
        <c:crosses val="autoZero"/>
        <c:crossBetween val="between"/>
      </c:valAx>
      <c:spPr>
        <a:solidFill>
          <a:schemeClr val="accent3">
            <a:lumMod val="60000"/>
            <a:lumOff val="40000"/>
          </a:schemeClr>
        </a:solidFill>
        <a:ln>
          <a:noFill/>
        </a:ln>
        <a:effectLst/>
      </c:spPr>
    </c:plotArea>
    <c:plotVisOnly val="1"/>
    <c:dispBlanksAs val="gap"/>
  </c:chart>
  <c:spPr>
    <a:ln w="9525" cap="flat" cmpd="sng" algn="ctr">
      <a:noFill/>
      <a:prstDash val="solid"/>
      <a:round/>
    </a:ln>
  </c:spPr>
  <c:txPr>
    <a:bodyPr/>
    <a:lstStyle/>
    <a:p>
      <a:pPr>
        <a:defRPr lang="en-US"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состав педагогического коллектива</c:v>
                </c:pt>
              </c:strCache>
            </c:strRef>
          </c:tx>
          <c:explosion val="25"/>
          <c:dPt>
            <c:idx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442-4122-B21D-4A932B3AC19F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442-4122-B21D-4A932B3AC19F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442-4122-B21D-4A932B3AC19F}"/>
              </c:ext>
            </c:extLst>
          </c:dPt>
          <c:dLbls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12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20-30 лет</c:v>
                </c:pt>
                <c:pt idx="1">
                  <c:v>31-40 лет</c:v>
                </c:pt>
                <c:pt idx="2">
                  <c:v>41-50 лет</c:v>
                </c:pt>
                <c:pt idx="3">
                  <c:v>51-60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442-4122-B21D-4A932B3AC19F}"/>
            </c:ext>
          </c:extLst>
        </c:ser>
        <c:dLbls>
          <c:showPercent val="1"/>
        </c:dLbls>
        <c:firstSliceAng val="15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1126275882180843"/>
          <c:y val="0.32648818897638238"/>
          <c:w val="0.17484835228929918"/>
          <c:h val="0.44735149089970422"/>
        </c:manualLayout>
      </c:layout>
      <c:txPr>
        <a:bodyPr rot="0" spcFirstLastPara="0" vertOverflow="ellipsis" vert="horz" wrap="square" anchor="ctr" anchorCtr="1"/>
        <a:lstStyle/>
        <a:p>
          <a:pPr>
            <a:defRPr lang="en-US" sz="10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ln w="9525" cap="flat" cmpd="sng" algn="ctr">
      <a:noFill/>
      <a:prstDash val="solid"/>
      <a:round/>
    </a:ln>
  </c:spPr>
  <c:txPr>
    <a:bodyPr/>
    <a:lstStyle/>
    <a:p>
      <a:pPr>
        <a:defRPr lang="en-US"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менее года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логопедические</c:v>
                </c:pt>
                <c:pt idx="1">
                  <c:v>психологические</c:v>
                </c:pt>
                <c:pt idx="2">
                  <c:v>дефектологические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F5-4186-AD74-FFA97A073C8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год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логопедические</c:v>
                </c:pt>
                <c:pt idx="1">
                  <c:v>психологические</c:v>
                </c:pt>
                <c:pt idx="2">
                  <c:v>дефектологические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</c:v>
                </c:pt>
                <c:pt idx="1">
                  <c:v>11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AF5-4186-AD74-FFA97A073C8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более 1 года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логопедические</c:v>
                </c:pt>
                <c:pt idx="1">
                  <c:v>психологические</c:v>
                </c:pt>
                <c:pt idx="2">
                  <c:v>дефектологические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11</c:v>
                </c:pt>
                <c:pt idx="1">
                  <c:v>13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AF5-4186-AD74-FFA97A073C8B}"/>
            </c:ext>
          </c:extLst>
        </c:ser>
        <c:gapWidth val="164"/>
        <c:overlap val="-22"/>
        <c:axId val="102139392"/>
        <c:axId val="102140928"/>
      </c:barChart>
      <c:catAx>
        <c:axId val="1021393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140928"/>
        <c:crosses val="autoZero"/>
        <c:auto val="1"/>
        <c:lblAlgn val="ctr"/>
        <c:lblOffset val="100"/>
      </c:catAx>
      <c:valAx>
        <c:axId val="102140928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02139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2290"/>
    <customShpInfo spid="_x0000_s12291"/>
    <customShpInfo spid="_x0000_s12292"/>
    <customShpInfo spid="_x0000_s1228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F239AC-0D39-438F-98A6-5AF38D87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1</Pages>
  <Words>9214</Words>
  <Characters>52523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Елена</cp:lastModifiedBy>
  <cp:revision>89</cp:revision>
  <dcterms:created xsi:type="dcterms:W3CDTF">2015-07-01T08:18:00Z</dcterms:created>
  <dcterms:modified xsi:type="dcterms:W3CDTF">2018-07-10T09:35:00Z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