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53A" w:rsidRDefault="00C9353A" w:rsidP="00C9353A">
      <w:pPr>
        <w:spacing w:after="0" w:line="240" w:lineRule="auto"/>
        <w:rPr>
          <w:rFonts w:ascii="Bahnschrift Condensed" w:hAnsi="Bahnschrift Condensed" w:cs="Times New Roman"/>
          <w:b/>
          <w:sz w:val="40"/>
          <w:szCs w:val="40"/>
        </w:rPr>
      </w:pPr>
    </w:p>
    <w:p w:rsidR="00D5297A" w:rsidRPr="00C9353A" w:rsidRDefault="00C9353A" w:rsidP="00C9353A">
      <w:pPr>
        <w:spacing w:after="0" w:line="240" w:lineRule="auto"/>
        <w:jc w:val="right"/>
        <w:rPr>
          <w:rFonts w:ascii="Bahnschrift Condensed" w:hAnsi="Bahnschrift Condensed" w:cs="Times New Roman"/>
          <w:b/>
          <w:sz w:val="40"/>
          <w:szCs w:val="40"/>
        </w:rPr>
      </w:pPr>
      <w:r>
        <w:rPr>
          <w:rFonts w:ascii="Bahnschrift Condensed" w:hAnsi="Bahnschrift Condensed" w:cs="Times New Roman"/>
          <w:b/>
          <w:noProof/>
          <w:sz w:val="40"/>
          <w:szCs w:val="40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240665</wp:posOffset>
            </wp:positionV>
            <wp:extent cx="1409700" cy="1609725"/>
            <wp:effectExtent l="19050" t="0" r="0" b="0"/>
            <wp:wrapTight wrapText="bothSides">
              <wp:wrapPolygon edited="0">
                <wp:start x="-292" y="0"/>
                <wp:lineTo x="-292" y="21472"/>
                <wp:lineTo x="21600" y="21472"/>
                <wp:lineTo x="21600" y="0"/>
                <wp:lineTo x="-292" y="0"/>
              </wp:wrapPolygon>
            </wp:wrapTight>
            <wp:docPr id="8" name="Рисунок 1" descr="C:\Users\Алексей\Desktop\Публикация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ей\Desktop\Публикация2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4331" t="8764" r="77252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22328C" w:rsidRPr="00C9353A">
        <w:rPr>
          <w:rFonts w:ascii="Bahnschrift Condensed" w:hAnsi="Bahnschrift Condensed" w:cs="Times New Roman"/>
          <w:b/>
          <w:sz w:val="40"/>
          <w:szCs w:val="40"/>
        </w:rPr>
        <w:t>МИНИСТЕРСТВО ОБРАЗОВАНИЯ СТАВРОПОЛЬСКОГО КРАЯ</w:t>
      </w:r>
    </w:p>
    <w:p w:rsidR="0022328C" w:rsidRPr="00C9353A" w:rsidRDefault="0022328C" w:rsidP="0022328C">
      <w:pPr>
        <w:spacing w:after="0" w:line="240" w:lineRule="auto"/>
        <w:jc w:val="center"/>
        <w:rPr>
          <w:rFonts w:ascii="Bahnschrift Condensed" w:hAnsi="Bahnschrift Condensed" w:cs="Times New Roman"/>
          <w:b/>
          <w:sz w:val="40"/>
          <w:szCs w:val="40"/>
        </w:rPr>
      </w:pPr>
    </w:p>
    <w:p w:rsidR="00C9353A" w:rsidRDefault="00C9353A" w:rsidP="0022328C">
      <w:pPr>
        <w:spacing w:after="0" w:line="240" w:lineRule="auto"/>
        <w:jc w:val="center"/>
        <w:rPr>
          <w:rFonts w:ascii="Bahnschrift Condensed" w:hAnsi="Bahnschrift Condensed" w:cs="Times New Roman"/>
          <w:b/>
          <w:sz w:val="40"/>
          <w:szCs w:val="40"/>
        </w:rPr>
      </w:pPr>
    </w:p>
    <w:p w:rsidR="0022328C" w:rsidRPr="00C9353A" w:rsidRDefault="0022328C" w:rsidP="0022328C">
      <w:pPr>
        <w:spacing w:after="0" w:line="240" w:lineRule="auto"/>
        <w:jc w:val="center"/>
        <w:rPr>
          <w:rFonts w:ascii="Bahnschrift Condensed" w:hAnsi="Bahnschrift Condensed" w:cs="Times New Roman"/>
          <w:b/>
          <w:sz w:val="40"/>
          <w:szCs w:val="40"/>
        </w:rPr>
      </w:pPr>
      <w:r w:rsidRPr="00C9353A">
        <w:rPr>
          <w:rFonts w:ascii="Bahnschrift Condensed" w:hAnsi="Bahnschrift Condensed" w:cs="Times New Roman"/>
          <w:b/>
          <w:sz w:val="40"/>
          <w:szCs w:val="40"/>
        </w:rPr>
        <w:t xml:space="preserve">ГОСУДАРСТВЕННОЕ БЮДЖЕТНОЕ ОБРАЗОВАТЕЛЬНОЕ УЧРЕЖДЕНИЕ ДЛЯ ДЕТЕЙ, НУЖДАЮЩИХСЯ В ПСИХОЛОГО-ПЕДАГОГИЧЕСКОЙ И МЕДИКО-СОЦИАЛЬНОЙ ПОМОЩИ </w:t>
      </w:r>
    </w:p>
    <w:p w:rsidR="0022328C" w:rsidRPr="00C9353A" w:rsidRDefault="0022328C" w:rsidP="0022328C">
      <w:pPr>
        <w:spacing w:after="0" w:line="240" w:lineRule="auto"/>
        <w:jc w:val="center"/>
        <w:rPr>
          <w:rFonts w:ascii="Bahnschrift Condensed" w:hAnsi="Bahnschrift Condensed" w:cs="Times New Roman"/>
          <w:b/>
          <w:sz w:val="40"/>
          <w:szCs w:val="40"/>
        </w:rPr>
      </w:pPr>
      <w:r w:rsidRPr="00C9353A">
        <w:rPr>
          <w:rFonts w:ascii="Bahnschrift Condensed" w:hAnsi="Bahnschrift Condensed" w:cs="Times New Roman"/>
          <w:b/>
          <w:sz w:val="40"/>
          <w:szCs w:val="40"/>
        </w:rPr>
        <w:t>«ЦЕНТР ПСИХОЛОГО-ПЕДАГОГИЧЕСКОЙ РЕАБИЛИТАЦИИ И КОРРЕКЦИИ»</w:t>
      </w: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8C" w:rsidRDefault="0022328C" w:rsidP="0030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53A" w:rsidRDefault="00004973" w:rsidP="00C9353A">
      <w:pPr>
        <w:spacing w:after="0" w:line="240" w:lineRule="auto"/>
        <w:jc w:val="center"/>
        <w:rPr>
          <w:rFonts w:ascii="Bahnschrift Condensed" w:hAnsi="Bahnschrift Condensed" w:cs="Times New Roman"/>
          <w:b/>
          <w:sz w:val="76"/>
          <w:szCs w:val="76"/>
        </w:rPr>
      </w:pPr>
      <w:r w:rsidRPr="00C9353A">
        <w:rPr>
          <w:rFonts w:ascii="Bahnschrift Condensed" w:hAnsi="Bahnschrift Condensed" w:cs="Times New Roman"/>
          <w:b/>
          <w:sz w:val="76"/>
          <w:szCs w:val="76"/>
        </w:rPr>
        <w:t>ОТЧЁТ О ВЫПОЛНЕНИИ ГОСУДАРСТВЕННОГО ЗАДАНИЯ</w:t>
      </w:r>
    </w:p>
    <w:p w:rsidR="00004973" w:rsidRPr="00C9353A" w:rsidRDefault="00C9353A" w:rsidP="00C9353A">
      <w:pPr>
        <w:spacing w:after="0" w:line="240" w:lineRule="auto"/>
        <w:jc w:val="center"/>
        <w:rPr>
          <w:rFonts w:ascii="Bahnschrift Condensed" w:hAnsi="Bahnschrift Condensed" w:cs="Times New Roman"/>
          <w:b/>
          <w:sz w:val="76"/>
          <w:szCs w:val="76"/>
        </w:rPr>
      </w:pPr>
      <w:r w:rsidRPr="00C9353A">
        <w:rPr>
          <w:rFonts w:ascii="Bahnschrift Condensed" w:hAnsi="Bahnschrift Condensed" w:cs="Times New Roman"/>
          <w:b/>
          <w:sz w:val="76"/>
          <w:szCs w:val="76"/>
        </w:rPr>
        <w:t>НА 2019 ГОД</w:t>
      </w:r>
    </w:p>
    <w:p w:rsidR="00C9353A" w:rsidRPr="00C9353A" w:rsidRDefault="00C9353A" w:rsidP="003015E9">
      <w:pPr>
        <w:spacing w:after="0" w:line="240" w:lineRule="auto"/>
        <w:rPr>
          <w:rFonts w:ascii="Bahnschrift Condensed" w:hAnsi="Bahnschrift Condensed" w:cs="Times New Roman"/>
          <w:b/>
          <w:sz w:val="76"/>
          <w:szCs w:val="76"/>
        </w:rPr>
      </w:pPr>
    </w:p>
    <w:p w:rsidR="00C9353A" w:rsidRPr="00C9353A" w:rsidRDefault="00C9353A" w:rsidP="003015E9">
      <w:pPr>
        <w:spacing w:after="0" w:line="240" w:lineRule="auto"/>
        <w:rPr>
          <w:rFonts w:ascii="Bahnschrift Condensed" w:hAnsi="Bahnschrift Condensed" w:cs="Times New Roman"/>
          <w:b/>
          <w:sz w:val="44"/>
          <w:szCs w:val="44"/>
        </w:rPr>
      </w:pPr>
    </w:p>
    <w:p w:rsidR="00C9353A" w:rsidRPr="00C9353A" w:rsidRDefault="00C9353A" w:rsidP="003015E9">
      <w:pPr>
        <w:spacing w:after="0" w:line="240" w:lineRule="auto"/>
        <w:rPr>
          <w:rFonts w:ascii="Bahnschrift Condensed" w:hAnsi="Bahnschrift Condensed" w:cs="Times New Roman"/>
          <w:b/>
          <w:sz w:val="44"/>
          <w:szCs w:val="44"/>
        </w:rPr>
      </w:pPr>
    </w:p>
    <w:p w:rsidR="00C9353A" w:rsidRPr="00C9353A" w:rsidRDefault="00C9353A" w:rsidP="00C9353A">
      <w:pPr>
        <w:spacing w:after="0" w:line="240" w:lineRule="auto"/>
        <w:jc w:val="center"/>
        <w:rPr>
          <w:rFonts w:ascii="Bahnschrift Condensed" w:hAnsi="Bahnschrift Condensed" w:cs="Times New Roman"/>
          <w:b/>
          <w:sz w:val="40"/>
          <w:szCs w:val="40"/>
        </w:rPr>
        <w:sectPr w:rsidR="00C9353A" w:rsidRPr="00C9353A" w:rsidSect="00BC414E">
          <w:pgSz w:w="16838" w:h="11906" w:orient="landscape"/>
          <w:pgMar w:top="851" w:right="851" w:bottom="851" w:left="1985" w:header="709" w:footer="709" w:gutter="0"/>
          <w:cols w:space="708"/>
          <w:docGrid w:linePitch="360"/>
        </w:sectPr>
      </w:pPr>
      <w:r>
        <w:rPr>
          <w:rFonts w:ascii="Bahnschrift Condensed" w:hAnsi="Bahnschrift Condensed" w:cs="Times New Roman"/>
          <w:b/>
          <w:sz w:val="40"/>
          <w:szCs w:val="40"/>
        </w:rPr>
        <w:t>Г. МИХАЙЛОВСК, 2019</w:t>
      </w:r>
      <w:r w:rsidRPr="00C9353A">
        <w:rPr>
          <w:rFonts w:ascii="Bahnschrift Condensed" w:hAnsi="Bahnschrift Condensed" w:cs="Times New Roman"/>
          <w:b/>
          <w:sz w:val="40"/>
          <w:szCs w:val="40"/>
        </w:rPr>
        <w:t xml:space="preserve"> ГОД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4A0"/>
      </w:tblPr>
      <w:tblGrid>
        <w:gridCol w:w="14218"/>
      </w:tblGrid>
      <w:tr w:rsidR="00C9353A" w:rsidRPr="00C9353A" w:rsidTr="00C9353A">
        <w:tc>
          <w:tcPr>
            <w:tcW w:w="14218" w:type="dxa"/>
            <w:shd w:val="clear" w:color="auto" w:fill="FFFFCC"/>
          </w:tcPr>
          <w:p w:rsidR="00C9353A" w:rsidRPr="00C9353A" w:rsidRDefault="00C9353A" w:rsidP="003015E9">
            <w:pPr>
              <w:pStyle w:val="ConsPlusNonformat"/>
              <w:widowControl/>
              <w:jc w:val="center"/>
              <w:rPr>
                <w:rFonts w:ascii="Arial Narrow" w:hAnsi="Arial Narrow" w:cs="Times New Roman"/>
                <w:b/>
                <w:color w:val="808080" w:themeColor="background1" w:themeShade="80"/>
                <w:sz w:val="32"/>
                <w:szCs w:val="32"/>
              </w:rPr>
            </w:pPr>
            <w:r w:rsidRPr="00C9353A">
              <w:rPr>
                <w:rFonts w:ascii="Arial Narrow" w:hAnsi="Arial Narrow" w:cs="Times New Roman"/>
                <w:b/>
                <w:color w:val="808080" w:themeColor="background1" w:themeShade="80"/>
                <w:sz w:val="32"/>
                <w:szCs w:val="32"/>
              </w:rPr>
              <w:lastRenderedPageBreak/>
              <w:t>ОТЧЁТ О ВЫПОЛНЕНИИ ГОСУДАРСТВЕННОГО ЗАДАНИЯ</w:t>
            </w:r>
          </w:p>
        </w:tc>
      </w:tr>
      <w:tr w:rsidR="00C9353A" w:rsidRPr="00C9353A" w:rsidTr="00C9353A">
        <w:tc>
          <w:tcPr>
            <w:tcW w:w="14218" w:type="dxa"/>
            <w:shd w:val="clear" w:color="auto" w:fill="FFFFCC"/>
          </w:tcPr>
          <w:p w:rsidR="00C9353A" w:rsidRPr="00C9353A" w:rsidRDefault="00C9353A" w:rsidP="003015E9">
            <w:pPr>
              <w:pStyle w:val="ConsPlusNonformat"/>
              <w:widowControl/>
              <w:jc w:val="center"/>
              <w:rPr>
                <w:rFonts w:ascii="Arial Narrow" w:hAnsi="Arial Narrow" w:cs="Times New Roman"/>
                <w:b/>
                <w:color w:val="808080" w:themeColor="background1" w:themeShade="80"/>
                <w:sz w:val="32"/>
                <w:szCs w:val="32"/>
              </w:rPr>
            </w:pPr>
            <w:r w:rsidRPr="00C9353A">
              <w:rPr>
                <w:rFonts w:ascii="Arial Narrow" w:hAnsi="Arial Narrow" w:cs="Times New Roman"/>
                <w:b/>
                <w:color w:val="808080" w:themeColor="background1" w:themeShade="80"/>
                <w:sz w:val="32"/>
                <w:szCs w:val="32"/>
              </w:rPr>
              <w:t>НА 2019 ГОД</w:t>
            </w:r>
          </w:p>
        </w:tc>
      </w:tr>
    </w:tbl>
    <w:p w:rsidR="00836B3C" w:rsidRPr="00C9353A" w:rsidRDefault="00836B3C" w:rsidP="003015E9">
      <w:pPr>
        <w:pStyle w:val="ConsPlusNonformat"/>
        <w:widowControl/>
        <w:jc w:val="center"/>
        <w:rPr>
          <w:rFonts w:ascii="Arial Narrow" w:hAnsi="Arial Narrow" w:cs="Times New Roman"/>
          <w:b/>
          <w:sz w:val="32"/>
          <w:szCs w:val="32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D22F12">
      <w:pPr>
        <w:pStyle w:val="af6"/>
      </w:pPr>
    </w:p>
    <w:tbl>
      <w:tblPr>
        <w:tblW w:w="1448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0943"/>
        <w:gridCol w:w="76"/>
        <w:gridCol w:w="208"/>
        <w:gridCol w:w="1701"/>
        <w:gridCol w:w="1559"/>
      </w:tblGrid>
      <w:tr w:rsidR="00CE1959" w:rsidTr="00792C4C">
        <w:trPr>
          <w:trHeight w:val="280"/>
        </w:trPr>
        <w:tc>
          <w:tcPr>
            <w:tcW w:w="10943" w:type="dxa"/>
            <w:vAlign w:val="bottom"/>
          </w:tcPr>
          <w:p w:rsidR="00CE1959" w:rsidRDefault="00CE1959" w:rsidP="00D22F12">
            <w:pPr>
              <w:pStyle w:val="af6"/>
            </w:pPr>
            <w:r>
              <w:t>Наименование государственного учреждения</w:t>
            </w:r>
          </w:p>
        </w:tc>
        <w:tc>
          <w:tcPr>
            <w:tcW w:w="1985" w:type="dxa"/>
            <w:gridSpan w:val="3"/>
            <w:vAlign w:val="bottom"/>
          </w:tcPr>
          <w:p w:rsidR="00CE1959" w:rsidRDefault="00CE1959" w:rsidP="00D22F12">
            <w:pPr>
              <w:pStyle w:val="af6"/>
              <w:ind w:right="102"/>
              <w:jc w:val="right"/>
            </w:pPr>
          </w:p>
        </w:tc>
        <w:tc>
          <w:tcPr>
            <w:tcW w:w="1559" w:type="dxa"/>
            <w:vAlign w:val="bottom"/>
          </w:tcPr>
          <w:p w:rsidR="00CE1959" w:rsidRDefault="00CE1959" w:rsidP="00D22F12">
            <w:pPr>
              <w:pStyle w:val="af6"/>
              <w:jc w:val="center"/>
            </w:pPr>
            <w:r>
              <w:t>Коды</w:t>
            </w:r>
          </w:p>
        </w:tc>
      </w:tr>
      <w:tr w:rsidR="00792C4C" w:rsidTr="00792C4C">
        <w:trPr>
          <w:trHeight w:val="280"/>
        </w:trPr>
        <w:tc>
          <w:tcPr>
            <w:tcW w:w="10943" w:type="dxa"/>
            <w:vMerge w:val="restart"/>
            <w:vAlign w:val="bottom"/>
          </w:tcPr>
          <w:p w:rsidR="00792C4C" w:rsidRDefault="00792C4C" w:rsidP="00D22F12">
            <w:pPr>
              <w:pStyle w:val="af6"/>
              <w:rPr>
                <w:b/>
              </w:rPr>
            </w:pPr>
            <w:r>
              <w:rPr>
                <w:b/>
              </w:rPr>
              <w:t>Государственное бюджетное образовательное учреждение для детей, нуждающихся в психолого-педагогической и медико-социальной помощи «Центр психолого-педагогической реабилитации и коррекции»</w:t>
            </w:r>
          </w:p>
        </w:tc>
        <w:tc>
          <w:tcPr>
            <w:tcW w:w="284" w:type="dxa"/>
            <w:gridSpan w:val="2"/>
            <w:vAlign w:val="bottom"/>
          </w:tcPr>
          <w:p w:rsidR="00792C4C" w:rsidRDefault="00792C4C" w:rsidP="00D22F12">
            <w:pPr>
              <w:pStyle w:val="af6"/>
            </w:pPr>
          </w:p>
        </w:tc>
        <w:tc>
          <w:tcPr>
            <w:tcW w:w="1701" w:type="dxa"/>
            <w:vAlign w:val="bottom"/>
          </w:tcPr>
          <w:p w:rsidR="00792C4C" w:rsidRDefault="00792C4C" w:rsidP="00D22F12">
            <w:pPr>
              <w:pStyle w:val="af6"/>
              <w:ind w:right="102"/>
              <w:jc w:val="right"/>
            </w:pPr>
            <w:r>
              <w:t>Форма по ОКУД</w:t>
            </w:r>
          </w:p>
        </w:tc>
        <w:tc>
          <w:tcPr>
            <w:tcW w:w="1559" w:type="dxa"/>
            <w:vAlign w:val="bottom"/>
          </w:tcPr>
          <w:p w:rsidR="00792C4C" w:rsidRDefault="00792C4C" w:rsidP="00D22F12">
            <w:pPr>
              <w:pStyle w:val="af6"/>
              <w:jc w:val="center"/>
            </w:pPr>
            <w:r>
              <w:t>0506001</w:t>
            </w:r>
          </w:p>
        </w:tc>
      </w:tr>
      <w:tr w:rsidR="00792C4C" w:rsidTr="00792C4C">
        <w:trPr>
          <w:trHeight w:val="280"/>
        </w:trPr>
        <w:tc>
          <w:tcPr>
            <w:tcW w:w="10943" w:type="dxa"/>
            <w:vMerge/>
            <w:vAlign w:val="bottom"/>
          </w:tcPr>
          <w:p w:rsidR="00792C4C" w:rsidRDefault="00792C4C" w:rsidP="00D22F12">
            <w:pPr>
              <w:pStyle w:val="af6"/>
            </w:pPr>
          </w:p>
        </w:tc>
        <w:tc>
          <w:tcPr>
            <w:tcW w:w="1985" w:type="dxa"/>
            <w:gridSpan w:val="3"/>
            <w:vAlign w:val="bottom"/>
          </w:tcPr>
          <w:p w:rsidR="00792C4C" w:rsidRDefault="00792C4C" w:rsidP="00D22F12">
            <w:pPr>
              <w:pStyle w:val="af6"/>
              <w:ind w:right="102"/>
              <w:jc w:val="right"/>
            </w:pPr>
            <w:r>
              <w:t>Дата</w:t>
            </w:r>
          </w:p>
        </w:tc>
        <w:tc>
          <w:tcPr>
            <w:tcW w:w="1559" w:type="dxa"/>
            <w:vAlign w:val="bottom"/>
          </w:tcPr>
          <w:p w:rsidR="00792C4C" w:rsidRDefault="00792C4C" w:rsidP="00D22F12">
            <w:pPr>
              <w:pStyle w:val="af6"/>
              <w:jc w:val="center"/>
            </w:pPr>
          </w:p>
        </w:tc>
      </w:tr>
      <w:tr w:rsidR="00CE1959" w:rsidTr="00792C4C">
        <w:trPr>
          <w:trHeight w:val="280"/>
        </w:trPr>
        <w:tc>
          <w:tcPr>
            <w:tcW w:w="10943" w:type="dxa"/>
            <w:vAlign w:val="bottom"/>
          </w:tcPr>
          <w:p w:rsidR="00CE1959" w:rsidRDefault="00CE1959" w:rsidP="00D22F12">
            <w:pPr>
              <w:pStyle w:val="af6"/>
            </w:pPr>
            <w:r>
              <w:t>Виды деятельности государственного учреждения (обособленного подразделения)</w:t>
            </w:r>
          </w:p>
          <w:p w:rsidR="00CE1959" w:rsidRDefault="00CE1959" w:rsidP="00D22F12">
            <w:pPr>
              <w:pStyle w:val="af6"/>
            </w:pPr>
          </w:p>
        </w:tc>
        <w:tc>
          <w:tcPr>
            <w:tcW w:w="1985" w:type="dxa"/>
            <w:gridSpan w:val="3"/>
            <w:vAlign w:val="bottom"/>
          </w:tcPr>
          <w:p w:rsidR="00CE1959" w:rsidRDefault="00CE1959" w:rsidP="00D22F12">
            <w:pPr>
              <w:pStyle w:val="af6"/>
              <w:ind w:right="102"/>
              <w:jc w:val="right"/>
            </w:pPr>
            <w:r>
              <w:t>по сводному</w:t>
            </w:r>
          </w:p>
        </w:tc>
        <w:tc>
          <w:tcPr>
            <w:tcW w:w="1559" w:type="dxa"/>
            <w:vMerge w:val="restart"/>
            <w:vAlign w:val="bottom"/>
          </w:tcPr>
          <w:p w:rsidR="00CE1959" w:rsidRDefault="00CE1959" w:rsidP="00D22F12">
            <w:pPr>
              <w:pStyle w:val="af6"/>
              <w:jc w:val="center"/>
            </w:pPr>
          </w:p>
        </w:tc>
      </w:tr>
      <w:tr w:rsidR="00CE1959" w:rsidTr="00792C4C">
        <w:trPr>
          <w:trHeight w:val="280"/>
        </w:trPr>
        <w:tc>
          <w:tcPr>
            <w:tcW w:w="10943" w:type="dxa"/>
            <w:vAlign w:val="bottom"/>
          </w:tcPr>
          <w:p w:rsidR="00CE1959" w:rsidRDefault="00CE1959" w:rsidP="00D22F12">
            <w:pPr>
              <w:pStyle w:val="af6"/>
            </w:pPr>
            <w:r>
              <w:t>Реализация дополнительных образовательных программ</w:t>
            </w:r>
          </w:p>
        </w:tc>
        <w:tc>
          <w:tcPr>
            <w:tcW w:w="1985" w:type="dxa"/>
            <w:gridSpan w:val="3"/>
            <w:vAlign w:val="bottom"/>
          </w:tcPr>
          <w:p w:rsidR="00CE1959" w:rsidRDefault="00CE1959" w:rsidP="00D22F12">
            <w:pPr>
              <w:pStyle w:val="af6"/>
              <w:ind w:right="102"/>
              <w:jc w:val="right"/>
            </w:pPr>
            <w:r>
              <w:t>реестру</w:t>
            </w:r>
          </w:p>
        </w:tc>
        <w:tc>
          <w:tcPr>
            <w:tcW w:w="1559" w:type="dxa"/>
            <w:vMerge/>
            <w:vAlign w:val="bottom"/>
          </w:tcPr>
          <w:p w:rsidR="00CE1959" w:rsidRDefault="00CE1959" w:rsidP="00D22F12">
            <w:pPr>
              <w:pStyle w:val="af6"/>
              <w:jc w:val="center"/>
            </w:pPr>
          </w:p>
        </w:tc>
      </w:tr>
      <w:tr w:rsidR="00792C4C" w:rsidTr="00792C4C">
        <w:trPr>
          <w:trHeight w:val="280"/>
        </w:trPr>
        <w:tc>
          <w:tcPr>
            <w:tcW w:w="10943" w:type="dxa"/>
            <w:vMerge w:val="restart"/>
            <w:vAlign w:val="bottom"/>
          </w:tcPr>
          <w:p w:rsidR="00792C4C" w:rsidRDefault="00792C4C" w:rsidP="00D22F12">
            <w:pPr>
              <w:pStyle w:val="af6"/>
            </w:pPr>
          </w:p>
        </w:tc>
        <w:tc>
          <w:tcPr>
            <w:tcW w:w="1985" w:type="dxa"/>
            <w:gridSpan w:val="3"/>
            <w:vAlign w:val="bottom"/>
          </w:tcPr>
          <w:p w:rsidR="00792C4C" w:rsidRDefault="00792C4C" w:rsidP="00D22F12">
            <w:pPr>
              <w:pStyle w:val="af6"/>
              <w:ind w:right="102"/>
              <w:jc w:val="right"/>
            </w:pPr>
            <w:r>
              <w:t>По ОКВЭД</w:t>
            </w:r>
          </w:p>
        </w:tc>
        <w:tc>
          <w:tcPr>
            <w:tcW w:w="1559" w:type="dxa"/>
            <w:vAlign w:val="bottom"/>
          </w:tcPr>
          <w:p w:rsidR="00792C4C" w:rsidRDefault="00792C4C" w:rsidP="00D22F12">
            <w:pPr>
              <w:pStyle w:val="af6"/>
              <w:jc w:val="center"/>
            </w:pPr>
          </w:p>
        </w:tc>
      </w:tr>
      <w:tr w:rsidR="00792C4C" w:rsidTr="00792C4C">
        <w:trPr>
          <w:trHeight w:val="259"/>
        </w:trPr>
        <w:tc>
          <w:tcPr>
            <w:tcW w:w="10943" w:type="dxa"/>
            <w:vMerge/>
            <w:vAlign w:val="bottom"/>
          </w:tcPr>
          <w:p w:rsidR="00792C4C" w:rsidRDefault="00792C4C" w:rsidP="00D22F12">
            <w:pPr>
              <w:pStyle w:val="af6"/>
            </w:pPr>
          </w:p>
        </w:tc>
        <w:tc>
          <w:tcPr>
            <w:tcW w:w="1985" w:type="dxa"/>
            <w:gridSpan w:val="3"/>
            <w:vAlign w:val="bottom"/>
          </w:tcPr>
          <w:p w:rsidR="00792C4C" w:rsidRDefault="00792C4C" w:rsidP="00D22F12">
            <w:pPr>
              <w:pStyle w:val="af6"/>
              <w:ind w:right="102"/>
              <w:jc w:val="right"/>
            </w:pPr>
            <w:r>
              <w:t>По ОКВЭД</w:t>
            </w:r>
          </w:p>
        </w:tc>
        <w:tc>
          <w:tcPr>
            <w:tcW w:w="1559" w:type="dxa"/>
            <w:vAlign w:val="bottom"/>
          </w:tcPr>
          <w:p w:rsidR="00792C4C" w:rsidRDefault="00792C4C" w:rsidP="00D22F12">
            <w:pPr>
              <w:pStyle w:val="af6"/>
              <w:jc w:val="center"/>
            </w:pPr>
          </w:p>
        </w:tc>
      </w:tr>
      <w:tr w:rsidR="00CE1959" w:rsidTr="00792C4C">
        <w:trPr>
          <w:trHeight w:val="280"/>
        </w:trPr>
        <w:tc>
          <w:tcPr>
            <w:tcW w:w="10943" w:type="dxa"/>
            <w:vAlign w:val="bottom"/>
          </w:tcPr>
          <w:p w:rsidR="00CE1959" w:rsidRDefault="00CE1959" w:rsidP="00D22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Периодичность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раз в год _______________________________________________________________________</w:t>
            </w:r>
          </w:p>
          <w:p w:rsidR="00CE1959" w:rsidRDefault="00CE1959" w:rsidP="00D22F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(указывается в соответствии с периодичностью представления отчета о выполнении государственного задания, установленной  в государственном задании)</w:t>
            </w:r>
          </w:p>
        </w:tc>
        <w:tc>
          <w:tcPr>
            <w:tcW w:w="76" w:type="dxa"/>
            <w:vAlign w:val="bottom"/>
          </w:tcPr>
          <w:p w:rsidR="00CE1959" w:rsidRDefault="00CE1959" w:rsidP="00D22F12">
            <w:pPr>
              <w:pStyle w:val="af6"/>
            </w:pPr>
          </w:p>
        </w:tc>
        <w:tc>
          <w:tcPr>
            <w:tcW w:w="1909" w:type="dxa"/>
            <w:gridSpan w:val="2"/>
            <w:vAlign w:val="bottom"/>
          </w:tcPr>
          <w:p w:rsidR="00CE1959" w:rsidRDefault="00CE1959" w:rsidP="00D22F12">
            <w:pPr>
              <w:pStyle w:val="af6"/>
              <w:ind w:right="102"/>
              <w:jc w:val="right"/>
            </w:pPr>
            <w:r>
              <w:t>По ОКВЭД</w:t>
            </w:r>
          </w:p>
        </w:tc>
        <w:tc>
          <w:tcPr>
            <w:tcW w:w="1559" w:type="dxa"/>
            <w:vAlign w:val="bottom"/>
          </w:tcPr>
          <w:p w:rsidR="00CE1959" w:rsidRDefault="00CE1959" w:rsidP="00D22F12">
            <w:pPr>
              <w:pStyle w:val="af6"/>
              <w:jc w:val="center"/>
            </w:pPr>
          </w:p>
        </w:tc>
      </w:tr>
    </w:tbl>
    <w:p w:rsidR="00CE1959" w:rsidRDefault="00CE1959" w:rsidP="00D22F12">
      <w:pPr>
        <w:pStyle w:val="af6"/>
      </w:pPr>
    </w:p>
    <w:p w:rsidR="005A5ACB" w:rsidRDefault="00CE1959" w:rsidP="00D22F12">
      <w:pPr>
        <w:pStyle w:val="af6"/>
        <w:jc w:val="center"/>
        <w:rPr>
          <w:bCs/>
          <w:szCs w:val="22"/>
        </w:rPr>
      </w:pPr>
      <w:r>
        <w:rPr>
          <w:bCs/>
          <w:szCs w:val="22"/>
        </w:rPr>
        <w:br w:type="page"/>
      </w:r>
    </w:p>
    <w:p w:rsidR="005A5ACB" w:rsidRDefault="005A5ACB" w:rsidP="00D22F12">
      <w:pPr>
        <w:pStyle w:val="af6"/>
        <w:jc w:val="center"/>
        <w:rPr>
          <w:bCs/>
          <w:szCs w:val="22"/>
        </w:rPr>
      </w:pPr>
      <w:bookmarkStart w:id="0" w:name="OLE_LINK1"/>
      <w:r>
        <w:rPr>
          <w:bCs/>
          <w:szCs w:val="22"/>
        </w:rPr>
        <w:lastRenderedPageBreak/>
        <w:t>Часть 1. Сведения об оказываемых государственных услугах</w:t>
      </w:r>
    </w:p>
    <w:bookmarkEnd w:id="0"/>
    <w:p w:rsidR="005A5ACB" w:rsidRDefault="005A5ACB" w:rsidP="00D22F12">
      <w:pPr>
        <w:pStyle w:val="af6"/>
        <w:jc w:val="center"/>
        <w:rPr>
          <w:bCs/>
          <w:szCs w:val="22"/>
        </w:rPr>
      </w:pPr>
    </w:p>
    <w:p w:rsidR="005A5ACB" w:rsidRDefault="005A5ACB" w:rsidP="00D22F12">
      <w:pPr>
        <w:pStyle w:val="af6"/>
        <w:jc w:val="center"/>
        <w:rPr>
          <w:bCs/>
          <w:szCs w:val="22"/>
        </w:rPr>
      </w:pPr>
      <w:r>
        <w:rPr>
          <w:bCs/>
          <w:szCs w:val="22"/>
        </w:rPr>
        <w:t xml:space="preserve">Раздел </w:t>
      </w:r>
      <w:r>
        <w:rPr>
          <w:bCs/>
          <w:szCs w:val="22"/>
          <w:u w:val="single"/>
        </w:rPr>
        <w:t>  1</w:t>
      </w:r>
      <w:r>
        <w:rPr>
          <w:bCs/>
          <w:szCs w:val="22"/>
          <w:u w:val="single"/>
        </w:rPr>
        <w:tab/>
        <w:t>  </w:t>
      </w:r>
    </w:p>
    <w:p w:rsidR="005A5ACB" w:rsidRDefault="005A5ACB" w:rsidP="00D22F12">
      <w:pPr>
        <w:pStyle w:val="af6"/>
      </w:pPr>
    </w:p>
    <w:tbl>
      <w:tblPr>
        <w:tblW w:w="1448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28"/>
        <w:gridCol w:w="1000"/>
        <w:gridCol w:w="5400"/>
        <w:gridCol w:w="2600"/>
        <w:gridCol w:w="1059"/>
      </w:tblGrid>
      <w:tr w:rsidR="005A5ACB" w:rsidTr="00130ADA">
        <w:tc>
          <w:tcPr>
            <w:tcW w:w="4428" w:type="dxa"/>
            <w:vAlign w:val="bottom"/>
          </w:tcPr>
          <w:p w:rsidR="005A5ACB" w:rsidRDefault="005A5ACB" w:rsidP="00D22F12">
            <w:pPr>
              <w:pStyle w:val="af6"/>
            </w:pPr>
            <w:r>
              <w:t>1. Наименование государственной услуги</w:t>
            </w:r>
          </w:p>
        </w:tc>
        <w:tc>
          <w:tcPr>
            <w:tcW w:w="6400" w:type="dxa"/>
            <w:gridSpan w:val="2"/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Уникальный номер</w:t>
            </w:r>
          </w:p>
        </w:tc>
        <w:tc>
          <w:tcPr>
            <w:tcW w:w="1059" w:type="dxa"/>
            <w:vMerge w:val="restart"/>
            <w:vAlign w:val="center"/>
          </w:tcPr>
          <w:p w:rsidR="005A5ACB" w:rsidRDefault="005A5ACB" w:rsidP="00D22F12">
            <w:pPr>
              <w:pStyle w:val="af6"/>
              <w:jc w:val="center"/>
            </w:pPr>
            <w:r>
              <w:t>11.Г52.0</w:t>
            </w:r>
          </w:p>
        </w:tc>
      </w:tr>
      <w:tr w:rsidR="005A5ACB" w:rsidTr="00130ADA">
        <w:tc>
          <w:tcPr>
            <w:tcW w:w="10828" w:type="dxa"/>
            <w:gridSpan w:val="3"/>
            <w:vAlign w:val="bottom"/>
          </w:tcPr>
          <w:p w:rsidR="005A5ACB" w:rsidRDefault="005A5ACB" w:rsidP="00D22F12">
            <w:pPr>
              <w:pStyle w:val="af6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Психолого-медико-педагогическое</w:t>
            </w:r>
            <w:proofErr w:type="spellEnd"/>
            <w:r>
              <w:rPr>
                <w:b/>
                <w:sz w:val="28"/>
                <w:szCs w:val="28"/>
              </w:rPr>
              <w:t xml:space="preserve"> обследование детей</w:t>
            </w: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по базовому</w:t>
            </w:r>
          </w:p>
        </w:tc>
        <w:tc>
          <w:tcPr>
            <w:tcW w:w="1059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130ADA">
        <w:tc>
          <w:tcPr>
            <w:tcW w:w="5428" w:type="dxa"/>
            <w:gridSpan w:val="2"/>
            <w:vAlign w:val="bottom"/>
          </w:tcPr>
          <w:p w:rsidR="005A5ACB" w:rsidRDefault="005A5ACB" w:rsidP="00D22F12">
            <w:pPr>
              <w:pStyle w:val="af6"/>
            </w:pPr>
            <w:r>
              <w:t>2. Категории потребителей государственной услуги</w:t>
            </w:r>
          </w:p>
        </w:tc>
        <w:tc>
          <w:tcPr>
            <w:tcW w:w="5400" w:type="dxa"/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(отраслевому) перечню</w:t>
            </w:r>
          </w:p>
        </w:tc>
        <w:tc>
          <w:tcPr>
            <w:tcW w:w="1059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130ADA">
        <w:tc>
          <w:tcPr>
            <w:tcW w:w="10828" w:type="dxa"/>
            <w:gridSpan w:val="3"/>
            <w:vMerge w:val="restart"/>
            <w:vAlign w:val="bottom"/>
          </w:tcPr>
          <w:p w:rsidR="005A5ACB" w:rsidRDefault="005A5ACB" w:rsidP="00D22F12">
            <w:pPr>
              <w:pStyle w:val="af6"/>
              <w:rPr>
                <w:b/>
              </w:rPr>
            </w:pPr>
            <w:r>
              <w:rPr>
                <w:b/>
              </w:rPr>
              <w:t>Физические лица: дети в возрасте от 1,5 до 18 лет, испытывающие трудности в освоении основных общеобразовательных программ, развитии и социальной адаптации, проживающие на территории Шпаковского района СК</w:t>
            </w: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</w:p>
        </w:tc>
        <w:tc>
          <w:tcPr>
            <w:tcW w:w="1059" w:type="dxa"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130ADA">
        <w:tc>
          <w:tcPr>
            <w:tcW w:w="10828" w:type="dxa"/>
            <w:gridSpan w:val="3"/>
            <w:vMerge/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</w:p>
        </w:tc>
        <w:tc>
          <w:tcPr>
            <w:tcW w:w="1059" w:type="dxa"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</w:tbl>
    <w:p w:rsidR="005A5ACB" w:rsidRDefault="005A5ACB" w:rsidP="00D22F12">
      <w:pPr>
        <w:pStyle w:val="af6"/>
      </w:pPr>
      <w:r>
        <w:t>3. Сведения о фактическом достижении показателей, характеризующих объем и (или) качество государственной услуги:</w:t>
      </w:r>
    </w:p>
    <w:p w:rsidR="005A5ACB" w:rsidRDefault="005A5ACB" w:rsidP="00D22F12">
      <w:pPr>
        <w:pStyle w:val="af6"/>
      </w:pPr>
      <w:r>
        <w:t>3.1. Сведения о фактическом достижении показателей, характеризующих качество государственной услуги:</w:t>
      </w:r>
    </w:p>
    <w:tbl>
      <w:tblPr>
        <w:tblW w:w="14801" w:type="dxa"/>
        <w:tblInd w:w="-17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467"/>
        <w:gridCol w:w="83"/>
        <w:gridCol w:w="1142"/>
        <w:gridCol w:w="93"/>
        <w:gridCol w:w="76"/>
        <w:gridCol w:w="1174"/>
        <w:gridCol w:w="76"/>
        <w:gridCol w:w="76"/>
        <w:gridCol w:w="1179"/>
        <w:gridCol w:w="76"/>
        <w:gridCol w:w="76"/>
        <w:gridCol w:w="1186"/>
        <w:gridCol w:w="76"/>
        <w:gridCol w:w="76"/>
        <w:gridCol w:w="1078"/>
        <w:gridCol w:w="76"/>
        <w:gridCol w:w="1502"/>
        <w:gridCol w:w="990"/>
        <w:gridCol w:w="722"/>
        <w:gridCol w:w="876"/>
        <w:gridCol w:w="992"/>
        <w:gridCol w:w="709"/>
      </w:tblGrid>
      <w:tr w:rsidR="005A5ACB" w:rsidRPr="00130ADA" w:rsidTr="00130ADA">
        <w:trPr>
          <w:trHeight w:val="240"/>
        </w:trPr>
        <w:tc>
          <w:tcPr>
            <w:tcW w:w="24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975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2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 качества государственной услуги</w:t>
            </w:r>
          </w:p>
        </w:tc>
        <w:tc>
          <w:tcPr>
            <w:tcW w:w="257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показателя качества государственной услуги</w:t>
            </w: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3975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568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наименование показателя</w:t>
            </w:r>
          </w:p>
        </w:tc>
        <w:tc>
          <w:tcPr>
            <w:tcW w:w="17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единица измерения по ОКЕИ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18 </w:t>
            </w:r>
            <w:r w:rsidRPr="00130ADA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2019 год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(1-й год планового периода)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20</w:t>
            </w:r>
            <w:r w:rsidRPr="00130ADA">
              <w:rPr>
                <w:sz w:val="20"/>
              </w:rPr>
              <w:t xml:space="preserve"> год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(2-й год планового периода)</w:t>
            </w: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3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4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1</w:t>
            </w:r>
          </w:p>
        </w:tc>
        <w:tc>
          <w:tcPr>
            <w:tcW w:w="9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7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8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7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наимено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вание</w:t>
            </w:r>
            <w:proofErr w:type="spellEnd"/>
          </w:p>
        </w:tc>
        <w:tc>
          <w:tcPr>
            <w:tcW w:w="72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код</w:t>
            </w:r>
          </w:p>
        </w:tc>
        <w:tc>
          <w:tcPr>
            <w:tcW w:w="87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18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2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1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8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3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</w:t>
            </w:r>
          </w:p>
        </w:tc>
        <w:tc>
          <w:tcPr>
            <w:tcW w:w="131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</w:t>
            </w:r>
          </w:p>
        </w:tc>
        <w:tc>
          <w:tcPr>
            <w:tcW w:w="132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3</w:t>
            </w:r>
          </w:p>
        </w:tc>
        <w:tc>
          <w:tcPr>
            <w:tcW w:w="13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4</w:t>
            </w:r>
          </w:p>
        </w:tc>
        <w:tc>
          <w:tcPr>
            <w:tcW w:w="133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5</w:t>
            </w:r>
          </w:p>
        </w:tc>
        <w:tc>
          <w:tcPr>
            <w:tcW w:w="12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6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7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8</w:t>
            </w:r>
          </w:p>
        </w:tc>
        <w:tc>
          <w:tcPr>
            <w:tcW w:w="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9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12</w:t>
            </w: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11Г520000000000030071001</w:t>
            </w:r>
          </w:p>
        </w:tc>
        <w:tc>
          <w:tcPr>
            <w:tcW w:w="1318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Физические лица</w:t>
            </w:r>
          </w:p>
        </w:tc>
        <w:tc>
          <w:tcPr>
            <w:tcW w:w="132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8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Число обучающихся (человек)</w:t>
            </w:r>
          </w:p>
        </w:tc>
        <w:tc>
          <w:tcPr>
            <w:tcW w:w="123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Доля детей, охваченных психолого-педагогическим и медико-социальным сопровождением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Человек</w:t>
            </w:r>
          </w:p>
        </w:tc>
        <w:tc>
          <w:tcPr>
            <w:tcW w:w="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792</w:t>
            </w: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370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246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1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3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3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br w:type="page"/>
      </w:r>
      <w:r>
        <w:lastRenderedPageBreak/>
        <w:t>3.2. Сведения о фактическом достижении показателей, характеризующих объем государственной услуги: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28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100"/>
        <w:gridCol w:w="1100"/>
        <w:gridCol w:w="700"/>
        <w:gridCol w:w="851"/>
        <w:gridCol w:w="851"/>
        <w:gridCol w:w="851"/>
        <w:gridCol w:w="851"/>
        <w:gridCol w:w="530"/>
        <w:gridCol w:w="567"/>
      </w:tblGrid>
      <w:tr w:rsidR="005A5ACB" w:rsidRPr="00130ADA" w:rsidTr="00130AD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Показатель объема государственной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19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Среднегодовой размер платы (цена, тариф)</w:t>
            </w: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36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400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наимено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вание</w:t>
            </w:r>
            <w:proofErr w:type="spellEnd"/>
            <w:r w:rsidRPr="00130ADA">
              <w:rPr>
                <w:sz w:val="20"/>
              </w:rPr>
              <w:t xml:space="preserve">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18</w:t>
            </w:r>
            <w:r w:rsidRPr="00130ADA">
              <w:rPr>
                <w:sz w:val="20"/>
              </w:rPr>
              <w:t xml:space="preserve"> год (</w:t>
            </w:r>
            <w:proofErr w:type="spellStart"/>
            <w:r w:rsidRPr="00130ADA">
              <w:rPr>
                <w:sz w:val="20"/>
              </w:rPr>
              <w:t>очеред</w:t>
            </w:r>
            <w:proofErr w:type="spellEnd"/>
            <w:r w:rsidRPr="00130ADA">
              <w:rPr>
                <w:sz w:val="20"/>
              </w:rPr>
              <w:t>-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 xml:space="preserve">ной </w:t>
            </w:r>
            <w:proofErr w:type="spellStart"/>
            <w:r w:rsidRPr="00130ADA">
              <w:rPr>
                <w:sz w:val="20"/>
              </w:rPr>
              <w:t>финансо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   </w:t>
            </w:r>
            <w:r w:rsidRPr="00130ADA">
              <w:rPr>
                <w:sz w:val="20"/>
              </w:rPr>
              <w:t xml:space="preserve"> год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(1-й год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плано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130ADA">
              <w:rPr>
                <w:sz w:val="20"/>
              </w:rPr>
              <w:t>вого</w:t>
            </w:r>
            <w:proofErr w:type="spellEnd"/>
            <w:r w:rsidRPr="00130ADA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   </w:t>
            </w:r>
            <w:r w:rsidRPr="00130ADA">
              <w:rPr>
                <w:sz w:val="20"/>
              </w:rPr>
              <w:t xml:space="preserve"> год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(2-й год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плано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130ADA">
              <w:rPr>
                <w:sz w:val="20"/>
              </w:rPr>
              <w:t>вого</w:t>
            </w:r>
            <w:proofErr w:type="spellEnd"/>
            <w:r w:rsidRPr="00130ADA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   </w:t>
            </w:r>
            <w:r w:rsidRPr="00130ADA">
              <w:rPr>
                <w:sz w:val="20"/>
              </w:rPr>
              <w:t xml:space="preserve"> год (</w:t>
            </w:r>
            <w:proofErr w:type="spellStart"/>
            <w:r w:rsidRPr="00130ADA">
              <w:rPr>
                <w:sz w:val="20"/>
              </w:rPr>
              <w:t>очеред</w:t>
            </w:r>
            <w:proofErr w:type="spellEnd"/>
            <w:r w:rsidRPr="00130ADA">
              <w:rPr>
                <w:sz w:val="20"/>
              </w:rPr>
              <w:t>-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 xml:space="preserve">ной </w:t>
            </w:r>
            <w:proofErr w:type="spellStart"/>
            <w:r w:rsidRPr="00130ADA">
              <w:rPr>
                <w:sz w:val="20"/>
              </w:rPr>
              <w:t>финансо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вый год)</w:t>
            </w:r>
          </w:p>
        </w:tc>
        <w:tc>
          <w:tcPr>
            <w:tcW w:w="53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   </w:t>
            </w:r>
            <w:r w:rsidRPr="00130ADA">
              <w:rPr>
                <w:sz w:val="20"/>
              </w:rPr>
              <w:t xml:space="preserve"> год (1-й год </w:t>
            </w:r>
            <w:proofErr w:type="spellStart"/>
            <w:r w:rsidRPr="00130ADA">
              <w:rPr>
                <w:sz w:val="20"/>
              </w:rPr>
              <w:t>плано</w:t>
            </w:r>
            <w:proofErr w:type="spellEnd"/>
            <w:r w:rsidRPr="00130ADA">
              <w:rPr>
                <w:sz w:val="20"/>
              </w:rPr>
              <w:t>-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130ADA">
              <w:rPr>
                <w:sz w:val="20"/>
              </w:rPr>
              <w:t>вого</w:t>
            </w:r>
            <w:proofErr w:type="spellEnd"/>
            <w:r w:rsidRPr="00130ADA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20</w:t>
            </w:r>
            <w:r w:rsidRPr="00130ADA">
              <w:rPr>
                <w:sz w:val="20"/>
                <w:u w:val="single"/>
              </w:rPr>
              <w:t>    </w:t>
            </w:r>
            <w:r w:rsidRPr="00130ADA">
              <w:rPr>
                <w:sz w:val="20"/>
              </w:rPr>
              <w:t xml:space="preserve"> год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130ADA">
              <w:rPr>
                <w:sz w:val="20"/>
              </w:rPr>
              <w:t>(2-й год</w:t>
            </w:r>
            <w:proofErr w:type="gramEnd"/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плано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130ADA">
              <w:rPr>
                <w:sz w:val="20"/>
              </w:rPr>
              <w:t>вого</w:t>
            </w:r>
            <w:proofErr w:type="spellEnd"/>
            <w:r w:rsidRPr="00130ADA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наимено</w:t>
            </w:r>
            <w:proofErr w:type="spellEnd"/>
            <w:r w:rsidRPr="00130ADA">
              <w:rPr>
                <w:sz w:val="20"/>
              </w:rPr>
              <w:t>-</w:t>
            </w:r>
          </w:p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130ADA">
              <w:rPr>
                <w:sz w:val="20"/>
              </w:rPr>
              <w:t>вание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3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3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3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4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5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13</w:t>
            </w: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15</w:t>
            </w: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11Г520000000000030071001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 xml:space="preserve">Проведение </w:t>
            </w:r>
            <w:proofErr w:type="spellStart"/>
            <w:r w:rsidRPr="00130ADA">
              <w:rPr>
                <w:sz w:val="20"/>
              </w:rPr>
              <w:t>психолого-медико-педагогической</w:t>
            </w:r>
            <w:proofErr w:type="spellEnd"/>
            <w:r w:rsidRPr="00130ADA">
              <w:rPr>
                <w:sz w:val="20"/>
              </w:rPr>
              <w:t xml:space="preserve"> диагностики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в центре психолого-педагогической, медицинской и социальной помощи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Количество детей, охваченных психолого-педагогическим и медико-социальным сопровождением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  <w:r w:rsidRPr="00130ADA">
              <w:rPr>
                <w:sz w:val="20"/>
              </w:rPr>
              <w:t>356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A5ACB" w:rsidRPr="004C2E4E" w:rsidRDefault="00BE387F" w:rsidP="00D22F12">
            <w:pPr>
              <w:pStyle w:val="af6"/>
              <w:jc w:val="center"/>
              <w:rPr>
                <w:sz w:val="20"/>
              </w:rPr>
            </w:pPr>
            <w:r w:rsidRPr="004C2E4E">
              <w:rPr>
                <w:sz w:val="20"/>
              </w:rPr>
              <w:t>465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130ADA" w:rsidTr="00130AD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130ADA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28"/>
        <w:gridCol w:w="1000"/>
        <w:gridCol w:w="5400"/>
        <w:gridCol w:w="2600"/>
        <w:gridCol w:w="1201"/>
      </w:tblGrid>
      <w:tr w:rsidR="005A5ACB" w:rsidTr="00130ADA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Default="005A5ACB" w:rsidP="00D22F12">
            <w:pPr>
              <w:pStyle w:val="af6"/>
            </w:pPr>
            <w:r>
              <w:t>1. Наименование государственной услуги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Уникальный номер</w:t>
            </w:r>
          </w:p>
        </w:tc>
        <w:tc>
          <w:tcPr>
            <w:tcW w:w="12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A5ACB" w:rsidRDefault="005A5ACB" w:rsidP="00D22F12">
            <w:pPr>
              <w:pStyle w:val="af6"/>
              <w:jc w:val="center"/>
            </w:pPr>
            <w:r>
              <w:t>11.Г53.0</w:t>
            </w:r>
          </w:p>
        </w:tc>
      </w:tr>
      <w:tr w:rsidR="005A5ACB" w:rsidTr="00130ADA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Default="005A5ACB" w:rsidP="00D22F12">
            <w:pPr>
              <w:pStyle w:val="af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по базовому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130ADA">
        <w:tc>
          <w:tcPr>
            <w:tcW w:w="54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Default="005A5ACB" w:rsidP="00D22F12">
            <w:pPr>
              <w:pStyle w:val="af6"/>
            </w:pPr>
            <w:r>
              <w:t>2. Категории потребителей государственной услуги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(отраслевому) перечню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130ADA">
        <w:tc>
          <w:tcPr>
            <w:tcW w:w="108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Default="005A5ACB" w:rsidP="00D22F12">
            <w:pPr>
              <w:pStyle w:val="af6"/>
              <w:rPr>
                <w:b/>
              </w:rPr>
            </w:pPr>
            <w:r>
              <w:rPr>
                <w:b/>
              </w:rPr>
              <w:t>Физические лица: дети в возрасте от 1,5 до 18 лет, испытывающие трудности в освоении основных общеобразовательных программ, в развитии и социальной адаптации, родители (законные представители), педагогические работники образовательных организаций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</w:p>
        </w:tc>
        <w:tc>
          <w:tcPr>
            <w:tcW w:w="1201" w:type="dxa"/>
            <w:tcBorders>
              <w:top w:val="single" w:sz="12" w:space="0" w:color="auto"/>
            </w:tcBorders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t>3. Сведения о фактическом достижении показателей, характеризующих объем и (или) качество государственной услуги:</w:t>
      </w:r>
    </w:p>
    <w:p w:rsidR="005A5ACB" w:rsidRDefault="005A5ACB" w:rsidP="00D22F12">
      <w:pPr>
        <w:pStyle w:val="af6"/>
      </w:pPr>
      <w:r>
        <w:t>3.1. Сведения о фактическом достижении показателей, характеризующих качество государственной услуги:</w:t>
      </w:r>
    </w:p>
    <w:p w:rsidR="00130ADA" w:rsidRDefault="00130ADA" w:rsidP="00D22F12">
      <w:pPr>
        <w:pStyle w:val="af6"/>
      </w:pPr>
    </w:p>
    <w:p w:rsidR="00130ADA" w:rsidRDefault="00130ADA" w:rsidP="00D22F12">
      <w:pPr>
        <w:pStyle w:val="af6"/>
      </w:pPr>
    </w:p>
    <w:tbl>
      <w:tblPr>
        <w:tblW w:w="14942" w:type="dxa"/>
        <w:tblInd w:w="-17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00"/>
        <w:gridCol w:w="100"/>
        <w:gridCol w:w="1200"/>
        <w:gridCol w:w="200"/>
        <w:gridCol w:w="84"/>
        <w:gridCol w:w="1257"/>
        <w:gridCol w:w="76"/>
        <w:gridCol w:w="76"/>
        <w:gridCol w:w="1265"/>
        <w:gridCol w:w="76"/>
        <w:gridCol w:w="76"/>
        <w:gridCol w:w="1264"/>
        <w:gridCol w:w="76"/>
        <w:gridCol w:w="76"/>
        <w:gridCol w:w="1258"/>
        <w:gridCol w:w="83"/>
        <w:gridCol w:w="1556"/>
        <w:gridCol w:w="961"/>
        <w:gridCol w:w="1000"/>
        <w:gridCol w:w="874"/>
        <w:gridCol w:w="992"/>
        <w:gridCol w:w="992"/>
      </w:tblGrid>
      <w:tr w:rsidR="005A5ACB" w:rsidRPr="00047B34" w:rsidTr="00047B34">
        <w:trPr>
          <w:trHeight w:val="240"/>
        </w:trPr>
        <w:tc>
          <w:tcPr>
            <w:tcW w:w="14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 xml:space="preserve">Уникальный </w:t>
            </w:r>
            <w:r w:rsidRPr="00047B34">
              <w:rPr>
                <w:sz w:val="20"/>
              </w:rPr>
              <w:lastRenderedPageBreak/>
              <w:t>номер реестровой записи</w:t>
            </w:r>
          </w:p>
        </w:tc>
        <w:tc>
          <w:tcPr>
            <w:tcW w:w="4334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lastRenderedPageBreak/>
              <w:t xml:space="preserve">Показатель, характеризующий содержание </w:t>
            </w:r>
            <w:r w:rsidRPr="00047B34">
              <w:rPr>
                <w:sz w:val="20"/>
              </w:rPr>
              <w:lastRenderedPageBreak/>
              <w:t>государственной услуги</w:t>
            </w:r>
          </w:p>
        </w:tc>
        <w:tc>
          <w:tcPr>
            <w:tcW w:w="2833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lastRenderedPageBreak/>
              <w:t xml:space="preserve">Показатель, характеризующий </w:t>
            </w:r>
            <w:r w:rsidRPr="00047B34">
              <w:rPr>
                <w:sz w:val="20"/>
              </w:rPr>
              <w:lastRenderedPageBreak/>
              <w:t>условия (формы) оказания государственной услуги</w:t>
            </w:r>
          </w:p>
        </w:tc>
        <w:tc>
          <w:tcPr>
            <w:tcW w:w="3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lastRenderedPageBreak/>
              <w:t xml:space="preserve">Показатель качества государственной </w:t>
            </w:r>
            <w:r w:rsidRPr="00047B34">
              <w:rPr>
                <w:sz w:val="20"/>
              </w:rPr>
              <w:lastRenderedPageBreak/>
              <w:t>услуги</w:t>
            </w:r>
          </w:p>
        </w:tc>
        <w:tc>
          <w:tcPr>
            <w:tcW w:w="28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lastRenderedPageBreak/>
              <w:t xml:space="preserve">Значение показателя качества </w:t>
            </w:r>
            <w:r w:rsidRPr="00047B34">
              <w:rPr>
                <w:sz w:val="20"/>
              </w:rPr>
              <w:lastRenderedPageBreak/>
              <w:t>государственной услуги</w:t>
            </w: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334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33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наименование показателя</w:t>
            </w:r>
          </w:p>
        </w:tc>
        <w:tc>
          <w:tcPr>
            <w:tcW w:w="19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единица измерения по ОКЕИ</w:t>
            </w: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20</w:t>
            </w:r>
            <w:r w:rsidRPr="00047B34">
              <w:rPr>
                <w:sz w:val="20"/>
                <w:u w:val="single"/>
              </w:rPr>
              <w:t> 18   </w:t>
            </w:r>
            <w:r w:rsidRPr="00047B34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2019 год</w:t>
            </w:r>
          </w:p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20</w:t>
            </w:r>
            <w:r w:rsidRPr="00047B34">
              <w:rPr>
                <w:sz w:val="20"/>
                <w:u w:val="single"/>
              </w:rPr>
              <w:t>20</w:t>
            </w:r>
            <w:r w:rsidRPr="00047B34">
              <w:rPr>
                <w:sz w:val="20"/>
              </w:rPr>
              <w:t xml:space="preserve"> год</w:t>
            </w:r>
          </w:p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(2-й год планового периода)</w:t>
            </w: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значение содержания услуги 1</w:t>
            </w:r>
          </w:p>
        </w:tc>
        <w:tc>
          <w:tcPr>
            <w:tcW w:w="2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8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6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047B34">
              <w:rPr>
                <w:sz w:val="20"/>
              </w:rPr>
              <w:t>наимено</w:t>
            </w:r>
            <w:proofErr w:type="spellEnd"/>
            <w:r w:rsidRPr="00047B34">
              <w:rPr>
                <w:sz w:val="20"/>
              </w:rPr>
              <w:t>-</w:t>
            </w:r>
          </w:p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047B34">
              <w:rPr>
                <w:sz w:val="20"/>
              </w:rPr>
              <w:t>вание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код</w:t>
            </w:r>
          </w:p>
        </w:tc>
        <w:tc>
          <w:tcPr>
            <w:tcW w:w="87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6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1</w:t>
            </w:r>
          </w:p>
        </w:tc>
        <w:tc>
          <w:tcPr>
            <w:tcW w:w="15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4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5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6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9</w:t>
            </w: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12</w:t>
            </w: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11Г530000000000030061001</w:t>
            </w:r>
          </w:p>
        </w:tc>
        <w:tc>
          <w:tcPr>
            <w:tcW w:w="15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Дети, их родители (законные представители),</w:t>
            </w:r>
          </w:p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педагогические работники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Число человек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Количество детей, родителей (законных представителей), педагогических работников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Человек</w:t>
            </w:r>
          </w:p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792</w:t>
            </w: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  <w:r w:rsidRPr="00047B34">
              <w:rPr>
                <w:sz w:val="20"/>
              </w:rPr>
              <w:t>920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047B34" w:rsidTr="00047B34">
        <w:trPr>
          <w:trHeight w:val="240"/>
        </w:trPr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047B34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t>3.2. Сведения о фактическом достижении показателей, характеризующих объем государственной услуги: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28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100"/>
        <w:gridCol w:w="1100"/>
        <w:gridCol w:w="700"/>
        <w:gridCol w:w="851"/>
        <w:gridCol w:w="851"/>
        <w:gridCol w:w="851"/>
        <w:gridCol w:w="672"/>
        <w:gridCol w:w="709"/>
        <w:gridCol w:w="567"/>
      </w:tblGrid>
      <w:tr w:rsidR="005A5ACB" w:rsidRPr="00E01D8E" w:rsidTr="00E01D8E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объема государственной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19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Среднегодовой размер платы (цена, тариф)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36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400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  <w:r w:rsidRPr="00E01D8E">
              <w:rPr>
                <w:sz w:val="20"/>
              </w:rPr>
              <w:t xml:space="preserve">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(1-й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67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 (1-й год </w:t>
            </w: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72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72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  <w:tc>
          <w:tcPr>
            <w:tcW w:w="6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15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11Г530000000000030061001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Дети, их родители (законные представители),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педагогическ</w:t>
            </w:r>
            <w:r w:rsidRPr="00E01D8E">
              <w:rPr>
                <w:sz w:val="20"/>
              </w:rPr>
              <w:lastRenderedPageBreak/>
              <w:t>ие работники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в центре психолого-педагогической, медицинской и </w:t>
            </w:r>
            <w:r w:rsidRPr="00E01D8E">
              <w:rPr>
                <w:sz w:val="20"/>
              </w:rPr>
              <w:lastRenderedPageBreak/>
              <w:t>социальной помощи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Количество детей, охваченных психолого-педагогическим и </w:t>
            </w:r>
            <w:r w:rsidRPr="00E01D8E">
              <w:rPr>
                <w:sz w:val="20"/>
              </w:rPr>
              <w:lastRenderedPageBreak/>
              <w:t>медико-социальным сопровождением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lastRenderedPageBreak/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4C2E4E" w:rsidRDefault="00BE387F" w:rsidP="00D22F12">
            <w:pPr>
              <w:pStyle w:val="af6"/>
              <w:jc w:val="center"/>
              <w:rPr>
                <w:sz w:val="20"/>
              </w:rPr>
            </w:pPr>
            <w:r w:rsidRPr="004C2E4E">
              <w:rPr>
                <w:sz w:val="20"/>
              </w:rPr>
              <w:t>1791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28"/>
        <w:gridCol w:w="1000"/>
        <w:gridCol w:w="5400"/>
        <w:gridCol w:w="2600"/>
        <w:gridCol w:w="1201"/>
      </w:tblGrid>
      <w:tr w:rsidR="005A5ACB" w:rsidTr="00E01D8E">
        <w:tc>
          <w:tcPr>
            <w:tcW w:w="4428" w:type="dxa"/>
            <w:vAlign w:val="bottom"/>
          </w:tcPr>
          <w:p w:rsidR="005A5ACB" w:rsidRDefault="005A5ACB" w:rsidP="00D22F12">
            <w:pPr>
              <w:pStyle w:val="af6"/>
            </w:pPr>
            <w:r>
              <w:t>1. Наименование государственной услуги</w:t>
            </w:r>
          </w:p>
        </w:tc>
        <w:tc>
          <w:tcPr>
            <w:tcW w:w="6400" w:type="dxa"/>
            <w:gridSpan w:val="2"/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Уникальный номер</w:t>
            </w:r>
          </w:p>
        </w:tc>
        <w:tc>
          <w:tcPr>
            <w:tcW w:w="1201" w:type="dxa"/>
            <w:vMerge w:val="restart"/>
            <w:vAlign w:val="center"/>
          </w:tcPr>
          <w:p w:rsidR="005A5ACB" w:rsidRDefault="005A5ACB" w:rsidP="00D22F12">
            <w:pPr>
              <w:pStyle w:val="af6"/>
              <w:jc w:val="center"/>
            </w:pPr>
            <w:r>
              <w:t>11.Г54.0</w:t>
            </w:r>
          </w:p>
        </w:tc>
      </w:tr>
      <w:tr w:rsidR="005A5ACB" w:rsidTr="00E01D8E">
        <w:tc>
          <w:tcPr>
            <w:tcW w:w="10828" w:type="dxa"/>
            <w:gridSpan w:val="3"/>
            <w:vAlign w:val="bottom"/>
          </w:tcPr>
          <w:p w:rsidR="005A5ACB" w:rsidRDefault="005A5ACB" w:rsidP="00D22F12">
            <w:pPr>
              <w:pStyle w:val="af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Коррекционно-развивающая, компенсирующая и логопедическая помощь </w:t>
            </w:r>
            <w:proofErr w:type="gramStart"/>
            <w:r>
              <w:rPr>
                <w:b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по базовому</w:t>
            </w:r>
          </w:p>
        </w:tc>
        <w:tc>
          <w:tcPr>
            <w:tcW w:w="1201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E01D8E">
        <w:tc>
          <w:tcPr>
            <w:tcW w:w="5428" w:type="dxa"/>
            <w:gridSpan w:val="2"/>
            <w:vAlign w:val="bottom"/>
          </w:tcPr>
          <w:p w:rsidR="005A5ACB" w:rsidRDefault="005A5ACB" w:rsidP="00D22F12">
            <w:pPr>
              <w:pStyle w:val="af6"/>
            </w:pPr>
            <w:r>
              <w:t>2. Категории потребителей государственной услуги</w:t>
            </w:r>
          </w:p>
        </w:tc>
        <w:tc>
          <w:tcPr>
            <w:tcW w:w="5400" w:type="dxa"/>
            <w:vAlign w:val="bottom"/>
          </w:tcPr>
          <w:p w:rsidR="005A5ACB" w:rsidRDefault="005A5ACB" w:rsidP="00D22F12">
            <w:pPr>
              <w:pStyle w:val="af6"/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(отраслевому) перечню</w:t>
            </w:r>
          </w:p>
        </w:tc>
        <w:tc>
          <w:tcPr>
            <w:tcW w:w="1201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E01D8E">
        <w:tc>
          <w:tcPr>
            <w:tcW w:w="10828" w:type="dxa"/>
            <w:gridSpan w:val="3"/>
            <w:vAlign w:val="bottom"/>
          </w:tcPr>
          <w:p w:rsidR="005A5ACB" w:rsidRDefault="005A5ACB" w:rsidP="00D22F12">
            <w:pPr>
              <w:pStyle w:val="af6"/>
              <w:rPr>
                <w:b/>
              </w:rPr>
            </w:pPr>
            <w:r>
              <w:rPr>
                <w:b/>
              </w:rPr>
              <w:t>Физические лица</w:t>
            </w: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</w:p>
        </w:tc>
        <w:tc>
          <w:tcPr>
            <w:tcW w:w="1201" w:type="dxa"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</w:tbl>
    <w:p w:rsidR="005A5ACB" w:rsidRDefault="005A5ACB" w:rsidP="00D22F12">
      <w:pPr>
        <w:pStyle w:val="af6"/>
      </w:pPr>
      <w:r>
        <w:t>3. Сведения о фактическом достижении показателей, характеризующих объем и (или) качество государственной услуги:</w:t>
      </w:r>
    </w:p>
    <w:p w:rsidR="005A5ACB" w:rsidRDefault="005A5ACB" w:rsidP="00D22F12">
      <w:pPr>
        <w:pStyle w:val="af6"/>
      </w:pPr>
      <w:r>
        <w:t>3.1. Сведения о фактическом достижении показателей, характеризующих качество государственной услуги:</w:t>
      </w:r>
    </w:p>
    <w:p w:rsidR="005A5ACB" w:rsidRDefault="005A5ACB" w:rsidP="00D22F12">
      <w:pPr>
        <w:pStyle w:val="af6"/>
      </w:pPr>
    </w:p>
    <w:tbl>
      <w:tblPr>
        <w:tblW w:w="14801" w:type="dxa"/>
        <w:tblInd w:w="-17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00"/>
        <w:gridCol w:w="100"/>
        <w:gridCol w:w="1200"/>
        <w:gridCol w:w="116"/>
        <w:gridCol w:w="84"/>
        <w:gridCol w:w="1257"/>
        <w:gridCol w:w="76"/>
        <w:gridCol w:w="76"/>
        <w:gridCol w:w="1265"/>
        <w:gridCol w:w="76"/>
        <w:gridCol w:w="76"/>
        <w:gridCol w:w="1264"/>
        <w:gridCol w:w="76"/>
        <w:gridCol w:w="76"/>
        <w:gridCol w:w="1258"/>
        <w:gridCol w:w="83"/>
        <w:gridCol w:w="1417"/>
        <w:gridCol w:w="1100"/>
        <w:gridCol w:w="1000"/>
        <w:gridCol w:w="958"/>
        <w:gridCol w:w="992"/>
        <w:gridCol w:w="851"/>
      </w:tblGrid>
      <w:tr w:rsidR="005A5ACB" w:rsidRPr="00E01D8E" w:rsidTr="00E01D8E">
        <w:trPr>
          <w:trHeight w:val="240"/>
        </w:trPr>
        <w:tc>
          <w:tcPr>
            <w:tcW w:w="14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25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833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качества государственной услуги</w:t>
            </w:r>
          </w:p>
        </w:tc>
        <w:tc>
          <w:tcPr>
            <w:tcW w:w="28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качества государственной услуги</w:t>
            </w: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25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33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наименование показателя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18   </w:t>
            </w:r>
            <w:r w:rsidRPr="00E01D8E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20___год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(1-й год планового периода)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(2-й год планового периода)</w:t>
            </w: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1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8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95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5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11Г54000000000003005100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Дети от 2 мес. до 18 лет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Число человек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Количество детей, охваченных коррекционно-развивающей, компенсирующей и логопедической помощью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человек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792</w:t>
            </w: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BE387F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A5ACB" w:rsidRPr="00E01D8E" w:rsidTr="00E01D8E">
        <w:trPr>
          <w:trHeight w:val="240"/>
        </w:trPr>
        <w:tc>
          <w:tcPr>
            <w:tcW w:w="1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br w:type="page"/>
      </w:r>
      <w:r>
        <w:lastRenderedPageBreak/>
        <w:t>3.2. Сведения о фактическом достижении показателей, характеризующих объем государственной услуги: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28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00"/>
        <w:gridCol w:w="1000"/>
        <w:gridCol w:w="100"/>
        <w:gridCol w:w="1100"/>
        <w:gridCol w:w="1100"/>
        <w:gridCol w:w="700"/>
        <w:gridCol w:w="851"/>
        <w:gridCol w:w="851"/>
        <w:gridCol w:w="851"/>
        <w:gridCol w:w="814"/>
        <w:gridCol w:w="567"/>
        <w:gridCol w:w="567"/>
      </w:tblGrid>
      <w:tr w:rsidR="005A5ACB" w:rsidRPr="00E01D8E" w:rsidTr="00E01D8E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объема государственной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19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Среднегодовой размер платы (цена, тариф)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36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400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  <w:r w:rsidRPr="00E01D8E">
              <w:rPr>
                <w:sz w:val="20"/>
              </w:rPr>
              <w:t xml:space="preserve">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(1-й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81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 (1-й год </w:t>
            </w: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14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394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14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15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11Г54000000000003005100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Физические лица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 центре психолого-педагогической, медицинской и социальной помощи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Количество детей, </w:t>
            </w:r>
            <w:proofErr w:type="spellStart"/>
            <w:r w:rsidRPr="00E01D8E">
              <w:rPr>
                <w:sz w:val="20"/>
              </w:rPr>
              <w:t>охваченныхкоррекционно-развивающей</w:t>
            </w:r>
            <w:proofErr w:type="spellEnd"/>
            <w:r w:rsidRPr="00E01D8E">
              <w:rPr>
                <w:sz w:val="20"/>
              </w:rPr>
              <w:t xml:space="preserve">, компенсирующей и логопедической помощью  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4C2E4E" w:rsidP="00D22F12">
            <w:pPr>
              <w:pStyle w:val="af6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  <w:jc w:val="center"/>
        <w:rPr>
          <w:bCs/>
          <w:szCs w:val="22"/>
        </w:rPr>
      </w:pPr>
      <w:r>
        <w:rPr>
          <w:bCs/>
          <w:szCs w:val="22"/>
        </w:rPr>
        <w:t>Часть 2. Сведения о выполняемых работах</w:t>
      </w:r>
    </w:p>
    <w:p w:rsidR="005A5ACB" w:rsidRDefault="005A5ACB" w:rsidP="00D22F12">
      <w:pPr>
        <w:pStyle w:val="af6"/>
        <w:jc w:val="center"/>
        <w:rPr>
          <w:bCs/>
          <w:szCs w:val="22"/>
        </w:rPr>
      </w:pPr>
      <w:r>
        <w:rPr>
          <w:bCs/>
          <w:szCs w:val="22"/>
        </w:rPr>
        <w:t xml:space="preserve">Раздел </w:t>
      </w:r>
      <w:r>
        <w:rPr>
          <w:bCs/>
          <w:szCs w:val="22"/>
          <w:u w:val="single"/>
        </w:rPr>
        <w:t>  2  </w:t>
      </w:r>
    </w:p>
    <w:p w:rsidR="005A5ACB" w:rsidRDefault="005A5ACB" w:rsidP="00D22F12">
      <w:pPr>
        <w:pStyle w:val="af6"/>
      </w:pP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722"/>
        <w:gridCol w:w="1006"/>
        <w:gridCol w:w="7100"/>
        <w:gridCol w:w="2600"/>
        <w:gridCol w:w="1201"/>
      </w:tblGrid>
      <w:tr w:rsidR="005A5ACB" w:rsidTr="00E01D8E">
        <w:tc>
          <w:tcPr>
            <w:tcW w:w="2722" w:type="dxa"/>
          </w:tcPr>
          <w:p w:rsidR="005A5ACB" w:rsidRDefault="005A5ACB" w:rsidP="00D22F12">
            <w:pPr>
              <w:pStyle w:val="af6"/>
            </w:pPr>
            <w:r>
              <w:t>1. Наименование работы</w:t>
            </w:r>
          </w:p>
        </w:tc>
        <w:tc>
          <w:tcPr>
            <w:tcW w:w="8106" w:type="dxa"/>
            <w:gridSpan w:val="2"/>
            <w:vAlign w:val="bottom"/>
          </w:tcPr>
          <w:p w:rsidR="005A5ACB" w:rsidRDefault="005A5ACB" w:rsidP="00D22F12">
            <w:pPr>
              <w:spacing w:after="0"/>
            </w:pPr>
            <w:proofErr w:type="gramStart"/>
            <w:r w:rsidRPr="002156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Организация проведения общественно-значимых мероприятий,  круглых столов, семинаров, </w:t>
            </w:r>
            <w:proofErr w:type="spellStart"/>
            <w:r w:rsidRPr="002156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вебинаров</w:t>
            </w:r>
            <w:proofErr w:type="spellEnd"/>
            <w:r w:rsidRPr="002156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конференций, мониторингов, мастер-классов, классных часов, лекций и др. государственными центрами психолого-педагогической, медицинской и социальной помощи</w:t>
            </w:r>
            <w:proofErr w:type="gramEnd"/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Уникальный номер</w:t>
            </w:r>
          </w:p>
        </w:tc>
        <w:tc>
          <w:tcPr>
            <w:tcW w:w="1201" w:type="dxa"/>
            <w:vMerge w:val="restart"/>
            <w:vAlign w:val="center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E01D8E">
        <w:tc>
          <w:tcPr>
            <w:tcW w:w="10828" w:type="dxa"/>
            <w:gridSpan w:val="3"/>
            <w:vAlign w:val="bottom"/>
          </w:tcPr>
          <w:p w:rsidR="005A5ACB" w:rsidRDefault="005A5ACB" w:rsidP="00D22F12">
            <w:pPr>
              <w:pStyle w:val="af6"/>
              <w:rPr>
                <w:b/>
              </w:rPr>
            </w:pP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по базовому</w:t>
            </w:r>
          </w:p>
        </w:tc>
        <w:tc>
          <w:tcPr>
            <w:tcW w:w="1201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  <w:tr w:rsidR="005A5ACB" w:rsidTr="00E01D8E">
        <w:tc>
          <w:tcPr>
            <w:tcW w:w="3728" w:type="dxa"/>
            <w:gridSpan w:val="2"/>
          </w:tcPr>
          <w:p w:rsidR="005A5ACB" w:rsidRDefault="005A5ACB" w:rsidP="00D22F12">
            <w:pPr>
              <w:pStyle w:val="af6"/>
            </w:pPr>
            <w:r>
              <w:t>2. Категории потребителей работы</w:t>
            </w:r>
          </w:p>
        </w:tc>
        <w:tc>
          <w:tcPr>
            <w:tcW w:w="7100" w:type="dxa"/>
            <w:vAlign w:val="bottom"/>
          </w:tcPr>
          <w:p w:rsidR="005A5ACB" w:rsidRDefault="005A5ACB" w:rsidP="00D22F12">
            <w:pPr>
              <w:pStyle w:val="af6"/>
            </w:pPr>
            <w:r w:rsidRPr="004C36B8">
              <w:rPr>
                <w:b/>
              </w:rPr>
              <w:t>Физические лица</w:t>
            </w:r>
          </w:p>
        </w:tc>
        <w:tc>
          <w:tcPr>
            <w:tcW w:w="2600" w:type="dxa"/>
            <w:vAlign w:val="bottom"/>
          </w:tcPr>
          <w:p w:rsidR="005A5ACB" w:rsidRDefault="005A5ACB" w:rsidP="00D22F12">
            <w:pPr>
              <w:pStyle w:val="af6"/>
              <w:ind w:right="102"/>
              <w:jc w:val="right"/>
            </w:pPr>
            <w:r>
              <w:t>(отраслевому) перечню</w:t>
            </w:r>
          </w:p>
        </w:tc>
        <w:tc>
          <w:tcPr>
            <w:tcW w:w="1201" w:type="dxa"/>
            <w:vMerge/>
            <w:vAlign w:val="bottom"/>
          </w:tcPr>
          <w:p w:rsidR="005A5ACB" w:rsidRDefault="005A5ACB" w:rsidP="00D22F12">
            <w:pPr>
              <w:pStyle w:val="af6"/>
              <w:jc w:val="center"/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t>3. Сведения о фактическом достижении показателей, характеризующих объем и (или) качество работы:</w:t>
      </w:r>
    </w:p>
    <w:p w:rsidR="005A5ACB" w:rsidRDefault="005A5ACB" w:rsidP="00D22F12">
      <w:pPr>
        <w:pStyle w:val="af6"/>
      </w:pPr>
      <w:r>
        <w:lastRenderedPageBreak/>
        <w:t>3.1. Сведения о фактическом достижении показателей, характеризующих качество работы:</w:t>
      </w:r>
    </w:p>
    <w:tbl>
      <w:tblPr>
        <w:tblW w:w="14801" w:type="dxa"/>
        <w:tblInd w:w="-17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300"/>
        <w:gridCol w:w="100"/>
        <w:gridCol w:w="1200"/>
        <w:gridCol w:w="300"/>
        <w:gridCol w:w="84"/>
        <w:gridCol w:w="1257"/>
        <w:gridCol w:w="76"/>
        <w:gridCol w:w="76"/>
        <w:gridCol w:w="1265"/>
        <w:gridCol w:w="76"/>
        <w:gridCol w:w="76"/>
        <w:gridCol w:w="1264"/>
        <w:gridCol w:w="76"/>
        <w:gridCol w:w="76"/>
        <w:gridCol w:w="1258"/>
        <w:gridCol w:w="83"/>
        <w:gridCol w:w="1417"/>
        <w:gridCol w:w="1100"/>
        <w:gridCol w:w="1000"/>
        <w:gridCol w:w="874"/>
        <w:gridCol w:w="992"/>
        <w:gridCol w:w="851"/>
      </w:tblGrid>
      <w:tr w:rsidR="005A5ACB" w:rsidRPr="00E01D8E" w:rsidTr="00E01D8E">
        <w:trPr>
          <w:trHeight w:val="240"/>
        </w:trPr>
        <w:tc>
          <w:tcPr>
            <w:tcW w:w="13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434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3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качества работы</w:t>
            </w:r>
          </w:p>
        </w:tc>
        <w:tc>
          <w:tcPr>
            <w:tcW w:w="27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качества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3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434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33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наименование показателя</w:t>
            </w:r>
          </w:p>
        </w:tc>
        <w:tc>
          <w:tcPr>
            <w:tcW w:w="21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18   </w:t>
            </w:r>
            <w:r w:rsidRPr="00E01D8E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1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(1-й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планового периода)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планового периода)</w:t>
            </w:r>
          </w:p>
        </w:tc>
      </w:tr>
      <w:tr w:rsidR="005A5ACB" w:rsidRPr="00E01D8E" w:rsidTr="00E01D8E">
        <w:trPr>
          <w:trHeight w:val="240"/>
        </w:trPr>
        <w:tc>
          <w:tcPr>
            <w:tcW w:w="13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3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83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87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</w:tr>
      <w:tr w:rsidR="005A5ACB" w:rsidRPr="00E01D8E" w:rsidTr="00E01D8E">
        <w:trPr>
          <w:trHeight w:val="240"/>
        </w:trPr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для родителей/ законных представителей, детей, специалистов организаций</w:t>
            </w: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Социально-психологическая</w:t>
            </w:r>
          </w:p>
        </w:tc>
        <w:tc>
          <w:tcPr>
            <w:tcW w:w="141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работа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77</w:t>
            </w: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</w:pPr>
      <w:r>
        <w:t>3.2. Сведения о фактическом достижении показателей, характеризующих объем работы: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28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298"/>
        <w:gridCol w:w="902"/>
        <w:gridCol w:w="700"/>
        <w:gridCol w:w="1300"/>
        <w:gridCol w:w="641"/>
        <w:gridCol w:w="851"/>
        <w:gridCol w:w="709"/>
      </w:tblGrid>
      <w:tr w:rsidR="005A5ACB" w:rsidRPr="00E01D8E" w:rsidTr="00E01D8E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2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2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объема работы</w:t>
            </w:r>
          </w:p>
        </w:tc>
        <w:tc>
          <w:tcPr>
            <w:tcW w:w="22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объема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2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00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9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  <w:r w:rsidRPr="00E01D8E">
              <w:rPr>
                <w:sz w:val="20"/>
              </w:rPr>
              <w:t xml:space="preserve"> показателя</w:t>
            </w:r>
          </w:p>
        </w:tc>
        <w:tc>
          <w:tcPr>
            <w:tcW w:w="16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13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описание работы</w:t>
            </w:r>
          </w:p>
        </w:tc>
        <w:tc>
          <w:tcPr>
            <w:tcW w:w="64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 (1-й год </w:t>
            </w: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9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0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130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4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9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02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0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64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9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6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13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для родителей/ законных представителей, детей, специалистов организаций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Социально-психологическая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tabs>
                <w:tab w:val="left" w:pos="53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работа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b/>
                <w:sz w:val="20"/>
              </w:rPr>
            </w:pPr>
          </w:p>
        </w:tc>
        <w:tc>
          <w:tcPr>
            <w:tcW w:w="6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0121" w:rsidRDefault="00E00121" w:rsidP="00D22F12">
            <w:pPr>
              <w:pStyle w:val="af6"/>
              <w:jc w:val="center"/>
              <w:rPr>
                <w:sz w:val="20"/>
              </w:rPr>
            </w:pPr>
            <w:r w:rsidRPr="00E00121">
              <w:rPr>
                <w:bCs/>
                <w:sz w:val="20"/>
              </w:rPr>
              <w:t>77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  <w:rPr>
          <w:bCs/>
          <w:szCs w:val="22"/>
        </w:rPr>
      </w:pP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728"/>
        <w:gridCol w:w="1000"/>
        <w:gridCol w:w="7100"/>
        <w:gridCol w:w="2600"/>
        <w:gridCol w:w="1201"/>
      </w:tblGrid>
      <w:tr w:rsidR="005A5ACB" w:rsidRPr="009C1DCE" w:rsidTr="00E01D8E"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5A5ACB" w:rsidRPr="009C1DCE" w:rsidRDefault="005A5ACB" w:rsidP="00D22F12">
            <w:pPr>
              <w:pStyle w:val="af6"/>
            </w:pPr>
            <w:r w:rsidRPr="009C1DCE">
              <w:t>1. Наименование работы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4C36B8" w:rsidRDefault="005A5ACB" w:rsidP="00D22F12">
            <w:pPr>
              <w:pStyle w:val="af6"/>
              <w:rPr>
                <w:b/>
              </w:rPr>
            </w:pPr>
            <w:r w:rsidRPr="001868B0">
              <w:rPr>
                <w:b/>
                <w:color w:val="000000"/>
                <w:szCs w:val="24"/>
              </w:rPr>
              <w:t>Обеспечение деятельности отделения социально-трудовых компетенций для детей с РАС и синдромом Дауна от 6 до 16 лет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Уникальный номер</w:t>
            </w:r>
          </w:p>
        </w:tc>
        <w:tc>
          <w:tcPr>
            <w:tcW w:w="12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  <w:tr w:rsidR="005A5ACB" w:rsidRPr="009C1DCE" w:rsidTr="00E01D8E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E370BF" w:rsidRDefault="005A5ACB" w:rsidP="00D22F12">
            <w:pPr>
              <w:pStyle w:val="af6"/>
              <w:rPr>
                <w:b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по базовому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  <w:tr w:rsidR="005A5ACB" w:rsidRPr="009C1DCE" w:rsidTr="00E01D8E">
        <w:tc>
          <w:tcPr>
            <w:tcW w:w="3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ACB" w:rsidRPr="009C1DCE" w:rsidRDefault="005A5ACB" w:rsidP="00D22F12">
            <w:pPr>
              <w:pStyle w:val="af6"/>
            </w:pPr>
            <w:r w:rsidRPr="009C1DCE">
              <w:t>2. Категории потребителей работы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4C36B8" w:rsidRDefault="005A5ACB" w:rsidP="00D22F12">
            <w:pPr>
              <w:pStyle w:val="af6"/>
              <w:rPr>
                <w:b/>
              </w:rPr>
            </w:pPr>
            <w:r w:rsidRPr="004C36B8">
              <w:rPr>
                <w:b/>
              </w:rPr>
              <w:t>Физические лица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(отраслевому) перечню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</w:tbl>
    <w:p w:rsidR="005A5ACB" w:rsidRPr="009C1DCE" w:rsidRDefault="005A5ACB" w:rsidP="00D22F12">
      <w:pPr>
        <w:pStyle w:val="af6"/>
      </w:pPr>
      <w:r w:rsidRPr="009C1DCE">
        <w:t>3. Показатели, характеризующие объем и (или) качество работы:</w:t>
      </w:r>
    </w:p>
    <w:p w:rsidR="005A5ACB" w:rsidRPr="009C1DCE" w:rsidRDefault="005A5ACB" w:rsidP="00D22F12">
      <w:pPr>
        <w:pStyle w:val="af6"/>
      </w:pPr>
      <w:r w:rsidRPr="009C1DCE">
        <w:t>3.1. Показатели, характеризующие качество работы:</w:t>
      </w:r>
    </w:p>
    <w:tbl>
      <w:tblPr>
        <w:tblW w:w="14801" w:type="dxa"/>
        <w:tblInd w:w="-17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2"/>
        <w:gridCol w:w="1162"/>
        <w:gridCol w:w="76"/>
        <w:gridCol w:w="1200"/>
        <w:gridCol w:w="290"/>
        <w:gridCol w:w="10"/>
        <w:gridCol w:w="84"/>
        <w:gridCol w:w="1257"/>
        <w:gridCol w:w="66"/>
        <w:gridCol w:w="10"/>
        <w:gridCol w:w="76"/>
        <w:gridCol w:w="1265"/>
        <w:gridCol w:w="66"/>
        <w:gridCol w:w="10"/>
        <w:gridCol w:w="76"/>
        <w:gridCol w:w="880"/>
        <w:gridCol w:w="384"/>
        <w:gridCol w:w="66"/>
        <w:gridCol w:w="10"/>
        <w:gridCol w:w="76"/>
        <w:gridCol w:w="1258"/>
        <w:gridCol w:w="73"/>
        <w:gridCol w:w="10"/>
        <w:gridCol w:w="123"/>
        <w:gridCol w:w="1565"/>
        <w:gridCol w:w="992"/>
        <w:gridCol w:w="40"/>
        <w:gridCol w:w="952"/>
        <w:gridCol w:w="709"/>
        <w:gridCol w:w="992"/>
        <w:gridCol w:w="851"/>
      </w:tblGrid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400" w:type="dxa"/>
            <w:gridSpan w:val="11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3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82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качества работы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качества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400" w:type="dxa"/>
            <w:gridSpan w:val="11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33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18   </w:t>
            </w:r>
            <w:r w:rsidRPr="00E01D8E">
              <w:rPr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19  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(1-й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планового периода)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20 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планового периода)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300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83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5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1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профилактической направленности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Социально-психологическая</w:t>
            </w:r>
          </w:p>
        </w:tc>
        <w:tc>
          <w:tcPr>
            <w:tcW w:w="1416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1. Регулярная деятельность мастерских в течени</w:t>
            </w: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года (еженедельно);</w:t>
            </w:r>
          </w:p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2.  4 выставки работ детей, посещающих гончарную и художественную мастерские.</w:t>
            </w:r>
          </w:p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3. 3 </w:t>
            </w: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публичных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спектакля театральной мастерской.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работа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140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140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140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left="110"/>
              <w:jc w:val="bot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gridBefore w:val="1"/>
          <w:gridAfter w:val="4"/>
          <w:wBefore w:w="172" w:type="dxa"/>
          <w:wAfter w:w="3504" w:type="dxa"/>
        </w:trPr>
        <w:tc>
          <w:tcPr>
            <w:tcW w:w="11125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Pr="00E01D8E" w:rsidRDefault="005A5ACB" w:rsidP="00D22F12">
            <w:pPr>
              <w:pStyle w:val="af6"/>
              <w:rPr>
                <w:sz w:val="20"/>
              </w:rPr>
            </w:pPr>
            <w:r w:rsidRPr="00E01D8E">
              <w:rPr>
                <w:sz w:val="20"/>
              </w:rPr>
              <w:t>допустимые (возможные) отклонения от установленных показателей качества работы, в пределах которых</w:t>
            </w:r>
          </w:p>
        </w:tc>
      </w:tr>
      <w:tr w:rsidR="005A5ACB" w:rsidRPr="00E01D8E" w:rsidTr="00E01D8E">
        <w:trPr>
          <w:gridBefore w:val="1"/>
          <w:gridAfter w:val="4"/>
          <w:wBefore w:w="172" w:type="dxa"/>
          <w:wAfter w:w="3504" w:type="dxa"/>
        </w:trPr>
        <w:tc>
          <w:tcPr>
            <w:tcW w:w="6528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Pr="00E01D8E" w:rsidRDefault="005A5ACB" w:rsidP="00D22F12">
            <w:pPr>
              <w:pStyle w:val="af6"/>
              <w:rPr>
                <w:sz w:val="20"/>
              </w:rPr>
            </w:pPr>
            <w:r w:rsidRPr="00E01D8E">
              <w:rPr>
                <w:sz w:val="20"/>
              </w:rPr>
              <w:t>государственное задание считается выполненным (процентов)</w:t>
            </w:r>
          </w:p>
        </w:tc>
        <w:tc>
          <w:tcPr>
            <w:tcW w:w="200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5A5ACB" w:rsidRPr="00E01D8E" w:rsidRDefault="005A5ACB" w:rsidP="00D22F12">
            <w:pPr>
              <w:pStyle w:val="af6"/>
              <w:rPr>
                <w:sz w:val="20"/>
              </w:rPr>
            </w:pPr>
          </w:p>
        </w:tc>
        <w:tc>
          <w:tcPr>
            <w:tcW w:w="25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Pr="00E01D8E" w:rsidRDefault="005A5ACB" w:rsidP="00D22F12">
            <w:pPr>
              <w:pStyle w:val="af6"/>
              <w:rPr>
                <w:sz w:val="20"/>
              </w:rPr>
            </w:pPr>
          </w:p>
        </w:tc>
      </w:tr>
    </w:tbl>
    <w:p w:rsidR="005A5ACB" w:rsidRPr="009C1DCE" w:rsidRDefault="005A5ACB" w:rsidP="00D22F12">
      <w:pPr>
        <w:pStyle w:val="af6"/>
      </w:pPr>
    </w:p>
    <w:p w:rsidR="005A5ACB" w:rsidRPr="009C1DCE" w:rsidRDefault="005A5ACB" w:rsidP="00D22F12">
      <w:pPr>
        <w:pStyle w:val="af6"/>
      </w:pPr>
      <w:r w:rsidRPr="009C1DCE">
        <w:lastRenderedPageBreak/>
        <w:t>3.2. Показатели, характеризующие объем работы: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581"/>
        <w:gridCol w:w="851"/>
        <w:gridCol w:w="708"/>
        <w:gridCol w:w="1134"/>
        <w:gridCol w:w="709"/>
        <w:gridCol w:w="851"/>
        <w:gridCol w:w="567"/>
      </w:tblGrid>
      <w:tr w:rsidR="005A5ACB" w:rsidRPr="00E01D8E" w:rsidTr="00E01D8E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2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объема работы</w:t>
            </w:r>
          </w:p>
        </w:tc>
        <w:tc>
          <w:tcPr>
            <w:tcW w:w="212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объема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2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00" w:type="dxa"/>
            <w:gridSpan w:val="6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8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  <w:r w:rsidRPr="00E01D8E">
              <w:rPr>
                <w:sz w:val="20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описание работы</w:t>
            </w:r>
          </w:p>
        </w:tc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 xml:space="preserve">19 </w:t>
            </w:r>
            <w:r w:rsidRPr="00E01D8E">
              <w:rPr>
                <w:sz w:val="20"/>
              </w:rPr>
              <w:t xml:space="preserve">год (1-й год </w:t>
            </w: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20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8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8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13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профилактической направленности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Социально-психологическая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1. Регулярная деятельность мастерских в течени</w:t>
            </w: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года (еженедельно)</w:t>
            </w:r>
          </w:p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2.  4 выставки работ детей, посещающих гончарную и художественную мастерские.</w:t>
            </w:r>
          </w:p>
          <w:p w:rsidR="005A5ACB" w:rsidRPr="00E01D8E" w:rsidRDefault="005A5ACB" w:rsidP="00D22F12">
            <w:pPr>
              <w:spacing w:after="0" w:line="240" w:lineRule="auto"/>
              <w:ind w:left="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3. 3 </w:t>
            </w: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публичных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спектакля театральной мастерской.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работа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E00121" w:rsidP="00D22F12">
            <w:pPr>
              <w:pStyle w:val="af6"/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140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Pr="009C1DCE" w:rsidRDefault="005A5ACB" w:rsidP="00D22F12">
      <w:pPr>
        <w:pStyle w:val="af6"/>
      </w:pPr>
    </w:p>
    <w:p w:rsidR="005A5ACB" w:rsidRPr="009C1DCE" w:rsidRDefault="005A5ACB" w:rsidP="00D22F12">
      <w:pPr>
        <w:pStyle w:val="af6"/>
        <w:rPr>
          <w:bCs/>
          <w:szCs w:val="22"/>
        </w:rPr>
      </w:pP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728"/>
        <w:gridCol w:w="1000"/>
        <w:gridCol w:w="7100"/>
        <w:gridCol w:w="2600"/>
        <w:gridCol w:w="1201"/>
      </w:tblGrid>
      <w:tr w:rsidR="005A5ACB" w:rsidRPr="009C1DCE" w:rsidTr="00E01D8E"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5A5ACB" w:rsidRPr="009C1DCE" w:rsidRDefault="005A5ACB" w:rsidP="00D22F12">
            <w:pPr>
              <w:pStyle w:val="af6"/>
            </w:pPr>
            <w:r w:rsidRPr="009C1DCE">
              <w:t>1. Наименование работы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4C36B8" w:rsidRDefault="005A5ACB" w:rsidP="00D22F12">
            <w:pPr>
              <w:pStyle w:val="af6"/>
              <w:rPr>
                <w:b/>
              </w:rPr>
            </w:pPr>
            <w:r w:rsidRPr="000E7E82">
              <w:rPr>
                <w:b/>
                <w:color w:val="000000"/>
                <w:szCs w:val="24"/>
              </w:rPr>
              <w:t xml:space="preserve">Обеспечение деятельности структурного подразделения "Кабинет </w:t>
            </w:r>
            <w:proofErr w:type="spellStart"/>
            <w:r w:rsidRPr="000E7E82">
              <w:rPr>
                <w:b/>
                <w:color w:val="000000"/>
                <w:szCs w:val="24"/>
              </w:rPr>
              <w:t>онлайн</w:t>
            </w:r>
            <w:proofErr w:type="spellEnd"/>
            <w:r w:rsidRPr="000E7E82">
              <w:rPr>
                <w:b/>
                <w:color w:val="000000"/>
                <w:szCs w:val="24"/>
              </w:rPr>
              <w:t xml:space="preserve"> консультирования </w:t>
            </w:r>
            <w:proofErr w:type="spellStart"/>
            <w:r w:rsidRPr="000E7E82">
              <w:rPr>
                <w:b/>
                <w:color w:val="000000"/>
                <w:szCs w:val="24"/>
              </w:rPr>
              <w:t>ПроПсиТин</w:t>
            </w:r>
            <w:proofErr w:type="spellEnd"/>
            <w:r w:rsidRPr="000E7E82">
              <w:rPr>
                <w:b/>
                <w:color w:val="000000"/>
                <w:szCs w:val="24"/>
              </w:rPr>
              <w:t>"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Уникальный номер</w:t>
            </w:r>
          </w:p>
        </w:tc>
        <w:tc>
          <w:tcPr>
            <w:tcW w:w="12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  <w:tr w:rsidR="005A5ACB" w:rsidRPr="009C1DCE" w:rsidTr="00E01D8E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E370BF" w:rsidRDefault="005A5ACB" w:rsidP="00D22F12">
            <w:pPr>
              <w:pStyle w:val="af6"/>
              <w:rPr>
                <w:b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по базовому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  <w:tr w:rsidR="005A5ACB" w:rsidRPr="009C1DCE" w:rsidTr="00E01D8E">
        <w:tc>
          <w:tcPr>
            <w:tcW w:w="3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5ACB" w:rsidRPr="009C1DCE" w:rsidRDefault="005A5ACB" w:rsidP="00D22F12">
            <w:pPr>
              <w:pStyle w:val="af6"/>
            </w:pPr>
            <w:r w:rsidRPr="009C1DCE">
              <w:t>2. Категории потребителей работы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A5ACB" w:rsidRPr="004C36B8" w:rsidRDefault="005A5ACB" w:rsidP="00D22F12">
            <w:pPr>
              <w:pStyle w:val="af6"/>
              <w:rPr>
                <w:b/>
              </w:rPr>
            </w:pPr>
            <w:r w:rsidRPr="004C36B8">
              <w:rPr>
                <w:b/>
              </w:rPr>
              <w:t>Физические лица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ind w:right="102"/>
              <w:jc w:val="right"/>
            </w:pPr>
            <w:r w:rsidRPr="009C1DCE">
              <w:t>(отраслевому) перечню</w:t>
            </w:r>
          </w:p>
        </w:tc>
        <w:tc>
          <w:tcPr>
            <w:tcW w:w="12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A5ACB" w:rsidRPr="009C1DCE" w:rsidRDefault="005A5ACB" w:rsidP="00D22F12">
            <w:pPr>
              <w:pStyle w:val="af6"/>
              <w:jc w:val="center"/>
            </w:pPr>
          </w:p>
        </w:tc>
      </w:tr>
    </w:tbl>
    <w:p w:rsidR="005A5ACB" w:rsidRPr="009C1DCE" w:rsidRDefault="005A5ACB" w:rsidP="00D22F12">
      <w:pPr>
        <w:pStyle w:val="af6"/>
      </w:pPr>
      <w:r w:rsidRPr="009C1DCE">
        <w:t>3. Показатели, характеризующие объем и (или) качество работы:</w:t>
      </w:r>
    </w:p>
    <w:p w:rsidR="005A5ACB" w:rsidRDefault="005A5ACB" w:rsidP="00D22F12">
      <w:pPr>
        <w:pStyle w:val="af6"/>
      </w:pPr>
      <w:r w:rsidRPr="009C1DCE">
        <w:t>3.1. Показатели, характеризующие качество работы:</w:t>
      </w:r>
    </w:p>
    <w:p w:rsidR="00E01D8E" w:rsidRDefault="00E01D8E" w:rsidP="00D22F12">
      <w:pPr>
        <w:pStyle w:val="af6"/>
      </w:pPr>
    </w:p>
    <w:p w:rsidR="00E01D8E" w:rsidRPr="009C1DCE" w:rsidRDefault="00E01D8E" w:rsidP="00D22F12">
      <w:pPr>
        <w:pStyle w:val="af6"/>
      </w:pPr>
    </w:p>
    <w:tbl>
      <w:tblPr>
        <w:tblW w:w="14801" w:type="dxa"/>
        <w:tblInd w:w="-17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8"/>
        <w:gridCol w:w="1276"/>
        <w:gridCol w:w="76"/>
        <w:gridCol w:w="1200"/>
        <w:gridCol w:w="290"/>
        <w:gridCol w:w="10"/>
        <w:gridCol w:w="84"/>
        <w:gridCol w:w="1257"/>
        <w:gridCol w:w="66"/>
        <w:gridCol w:w="10"/>
        <w:gridCol w:w="76"/>
        <w:gridCol w:w="1265"/>
        <w:gridCol w:w="66"/>
        <w:gridCol w:w="10"/>
        <w:gridCol w:w="76"/>
        <w:gridCol w:w="1264"/>
        <w:gridCol w:w="66"/>
        <w:gridCol w:w="10"/>
        <w:gridCol w:w="76"/>
        <w:gridCol w:w="1258"/>
        <w:gridCol w:w="73"/>
        <w:gridCol w:w="10"/>
        <w:gridCol w:w="1688"/>
        <w:gridCol w:w="992"/>
        <w:gridCol w:w="40"/>
        <w:gridCol w:w="952"/>
        <w:gridCol w:w="851"/>
        <w:gridCol w:w="992"/>
        <w:gridCol w:w="709"/>
      </w:tblGrid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400" w:type="dxa"/>
            <w:gridSpan w:val="11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3" w:type="dxa"/>
            <w:gridSpan w:val="8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68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качества работы</w:t>
            </w:r>
          </w:p>
        </w:tc>
        <w:tc>
          <w:tcPr>
            <w:tcW w:w="2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качества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400" w:type="dxa"/>
            <w:gridSpan w:val="11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833" w:type="dxa"/>
            <w:gridSpan w:val="8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lastRenderedPageBreak/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lastRenderedPageBreak/>
              <w:t>20</w:t>
            </w:r>
            <w:r w:rsidRPr="00E01D8E">
              <w:rPr>
                <w:sz w:val="20"/>
                <w:u w:val="single"/>
              </w:rPr>
              <w:t xml:space="preserve">19 </w:t>
            </w:r>
            <w:r w:rsidRPr="00E01D8E">
              <w:rPr>
                <w:sz w:val="20"/>
              </w:rPr>
              <w:t xml:space="preserve">год (1-й год </w:t>
            </w:r>
            <w:proofErr w:type="spellStart"/>
            <w:r w:rsidRPr="00E01D8E">
              <w:rPr>
                <w:sz w:val="20"/>
              </w:rPr>
              <w:lastRenderedPageBreak/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lastRenderedPageBreak/>
              <w:t>20</w:t>
            </w:r>
            <w:r w:rsidRPr="00E01D8E">
              <w:rPr>
                <w:sz w:val="20"/>
                <w:u w:val="single"/>
              </w:rPr>
              <w:t> 20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lastRenderedPageBreak/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300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4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76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83" w:type="dxa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8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6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профилактической направленности</w:t>
            </w: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Социально-психологическая</w:t>
            </w:r>
          </w:p>
        </w:tc>
        <w:tc>
          <w:tcPr>
            <w:tcW w:w="1416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1. Ежемесячные (2 раза в месяц) методические заседания специалистов структурного подразделения.</w:t>
            </w:r>
          </w:p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2.  Подготовка и размещение 50 методических материалов на сайте отделения.</w:t>
            </w:r>
          </w:p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работа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74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74</w:t>
            </w: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left="110"/>
              <w:jc w:val="bot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334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566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gridBefore w:val="1"/>
          <w:gridAfter w:val="4"/>
          <w:wBefore w:w="58" w:type="dxa"/>
          <w:wAfter w:w="3504" w:type="dxa"/>
        </w:trPr>
        <w:tc>
          <w:tcPr>
            <w:tcW w:w="11239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5ACB" w:rsidRPr="00E01D8E" w:rsidRDefault="005A5ACB" w:rsidP="00D22F12">
            <w:pPr>
              <w:pStyle w:val="af6"/>
            </w:pPr>
          </w:p>
        </w:tc>
      </w:tr>
    </w:tbl>
    <w:p w:rsidR="005A5ACB" w:rsidRPr="009C1DCE" w:rsidRDefault="005A5ACB" w:rsidP="00D22F12">
      <w:pPr>
        <w:pStyle w:val="af6"/>
      </w:pPr>
      <w:r w:rsidRPr="009C1DCE">
        <w:t>3.2. Показатели, характеризующие объем работы:</w:t>
      </w:r>
    </w:p>
    <w:tbl>
      <w:tblPr>
        <w:tblW w:w="146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200"/>
        <w:gridCol w:w="100"/>
        <w:gridCol w:w="100"/>
        <w:gridCol w:w="1180"/>
        <w:gridCol w:w="20"/>
        <w:gridCol w:w="76"/>
        <w:gridCol w:w="1605"/>
        <w:gridCol w:w="851"/>
        <w:gridCol w:w="708"/>
        <w:gridCol w:w="1060"/>
        <w:gridCol w:w="783"/>
        <w:gridCol w:w="851"/>
        <w:gridCol w:w="567"/>
      </w:tblGrid>
      <w:tr w:rsidR="005A5ACB" w:rsidRPr="00E01D8E" w:rsidTr="00E01D8E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42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80" w:type="dxa"/>
            <w:gridSpan w:val="5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2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Показатель объема работы</w:t>
            </w:r>
          </w:p>
        </w:tc>
        <w:tc>
          <w:tcPr>
            <w:tcW w:w="22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показателя объема работы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4200" w:type="dxa"/>
            <w:gridSpan w:val="9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2680" w:type="dxa"/>
            <w:gridSpan w:val="5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  <w:r w:rsidRPr="00E01D8E">
              <w:rPr>
                <w:sz w:val="20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единица измерения по ОКЕИ</w:t>
            </w:r>
          </w:p>
        </w:tc>
        <w:tc>
          <w:tcPr>
            <w:tcW w:w="10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описание работы</w:t>
            </w:r>
          </w:p>
        </w:tc>
        <w:tc>
          <w:tcPr>
            <w:tcW w:w="78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18</w:t>
            </w:r>
            <w:r w:rsidRPr="00E01D8E">
              <w:rPr>
                <w:sz w:val="20"/>
              </w:rPr>
              <w:t xml:space="preserve"> год (</w:t>
            </w:r>
            <w:proofErr w:type="spellStart"/>
            <w:r w:rsidRPr="00E01D8E">
              <w:rPr>
                <w:sz w:val="20"/>
              </w:rPr>
              <w:t>очеред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 xml:space="preserve">ной </w:t>
            </w:r>
            <w:proofErr w:type="spellStart"/>
            <w:r w:rsidRPr="00E01D8E">
              <w:rPr>
                <w:sz w:val="20"/>
              </w:rPr>
              <w:t>финансо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 xml:space="preserve">19 </w:t>
            </w:r>
            <w:r w:rsidRPr="00E01D8E">
              <w:rPr>
                <w:sz w:val="20"/>
              </w:rPr>
              <w:t xml:space="preserve">год (1-й год </w:t>
            </w: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20</w:t>
            </w:r>
            <w:r w:rsidRPr="00E01D8E">
              <w:rPr>
                <w:sz w:val="20"/>
                <w:u w:val="single"/>
              </w:rPr>
              <w:t> 20</w:t>
            </w:r>
            <w:r w:rsidRPr="00E01D8E">
              <w:rPr>
                <w:sz w:val="20"/>
              </w:rPr>
              <w:t xml:space="preserve"> год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gramStart"/>
            <w:r w:rsidRPr="00E01D8E">
              <w:rPr>
                <w:sz w:val="20"/>
              </w:rPr>
              <w:t>(2-й год</w:t>
            </w:r>
            <w:proofErr w:type="gramEnd"/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плано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proofErr w:type="gramStart"/>
            <w:r w:rsidRPr="00E01D8E">
              <w:rPr>
                <w:sz w:val="20"/>
              </w:rPr>
              <w:t>вого</w:t>
            </w:r>
            <w:proofErr w:type="spellEnd"/>
            <w:r w:rsidRPr="00E01D8E">
              <w:rPr>
                <w:sz w:val="20"/>
              </w:rPr>
              <w:t xml:space="preserve"> периода)</w:t>
            </w:r>
            <w:proofErr w:type="gramEnd"/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2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содержания услуги 3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1</w:t>
            </w:r>
          </w:p>
        </w:tc>
        <w:tc>
          <w:tcPr>
            <w:tcW w:w="100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0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Значение условия (формы) оказания услуги 2</w:t>
            </w:r>
          </w:p>
        </w:tc>
        <w:tc>
          <w:tcPr>
            <w:tcW w:w="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60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наимено</w:t>
            </w:r>
            <w:proofErr w:type="spellEnd"/>
            <w:r w:rsidRPr="00E01D8E">
              <w:rPr>
                <w:sz w:val="20"/>
              </w:rPr>
              <w:t>-</w:t>
            </w:r>
          </w:p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proofErr w:type="spellStart"/>
            <w:r w:rsidRPr="00E01D8E">
              <w:rPr>
                <w:sz w:val="20"/>
              </w:rPr>
              <w:t>вание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код</w:t>
            </w:r>
          </w:p>
        </w:tc>
        <w:tc>
          <w:tcPr>
            <w:tcW w:w="106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83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83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2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3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4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6</w:t>
            </w: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9</w:t>
            </w:r>
          </w:p>
        </w:tc>
        <w:tc>
          <w:tcPr>
            <w:tcW w:w="1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10</w:t>
            </w:r>
          </w:p>
        </w:tc>
        <w:tc>
          <w:tcPr>
            <w:tcW w:w="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13</w:t>
            </w:r>
          </w:p>
        </w:tc>
      </w:tr>
      <w:tr w:rsidR="005A5ACB" w:rsidRPr="00E01D8E" w:rsidTr="00E01D8E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ind w:firstLine="144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Мероприятия профилактичес</w:t>
            </w:r>
            <w:r w:rsidRPr="00E01D8E">
              <w:rPr>
                <w:sz w:val="20"/>
              </w:rPr>
              <w:lastRenderedPageBreak/>
              <w:t>кой направленности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t>Социально-психологическ</w:t>
            </w:r>
            <w:r w:rsidRPr="00E01D8E">
              <w:rPr>
                <w:sz w:val="20"/>
              </w:rPr>
              <w:lastRenderedPageBreak/>
              <w:t>ая</w:t>
            </w:r>
          </w:p>
        </w:tc>
        <w:tc>
          <w:tcPr>
            <w:tcW w:w="14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a"/>
              <w:spacing w:after="0" w:line="240" w:lineRule="auto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1. Ежемесячные (2 раза в месяц) </w:t>
            </w:r>
            <w:r w:rsidRPr="00E01D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методические заседания специалистов структурного подразделения.</w:t>
            </w:r>
          </w:p>
          <w:p w:rsidR="00D22F12" w:rsidRDefault="005A5ACB" w:rsidP="00D22F12">
            <w:pPr>
              <w:spacing w:after="0" w:line="240" w:lineRule="auto"/>
              <w:ind w:lef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2.  Подготовка и размещение 50 методических материалов </w:t>
            </w: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A5ACB" w:rsidRDefault="005A5ACB" w:rsidP="00D22F12">
            <w:pPr>
              <w:spacing w:after="0" w:line="240" w:lineRule="auto"/>
              <w:ind w:left="13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>сайте</w:t>
            </w:r>
            <w:proofErr w:type="gramEnd"/>
            <w:r w:rsidRPr="00E01D8E">
              <w:rPr>
                <w:rFonts w:ascii="Times New Roman" w:hAnsi="Times New Roman" w:cs="Times New Roman"/>
                <w:sz w:val="20"/>
                <w:szCs w:val="20"/>
              </w:rPr>
              <w:t xml:space="preserve"> отделения</w:t>
            </w:r>
          </w:p>
          <w:p w:rsidR="00D22F12" w:rsidRPr="00E01D8E" w:rsidRDefault="00D22F12" w:rsidP="00D22F12">
            <w:pPr>
              <w:spacing w:after="0" w:line="240" w:lineRule="auto"/>
              <w:ind w:left="136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  <w:r w:rsidRPr="00E01D8E">
              <w:rPr>
                <w:sz w:val="20"/>
              </w:rPr>
              <w:lastRenderedPageBreak/>
              <w:t>работа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1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614E40" w:rsidRDefault="00614E40" w:rsidP="00D22F12">
            <w:pPr>
              <w:pStyle w:val="af6"/>
              <w:jc w:val="center"/>
              <w:rPr>
                <w:szCs w:val="24"/>
              </w:rPr>
            </w:pPr>
            <w:r w:rsidRPr="00614E40">
              <w:rPr>
                <w:bCs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A5ACB" w:rsidRPr="00E01D8E" w:rsidRDefault="005A5ACB" w:rsidP="00D22F12">
            <w:pPr>
              <w:pStyle w:val="af6"/>
              <w:jc w:val="center"/>
              <w:rPr>
                <w:sz w:val="20"/>
              </w:rPr>
            </w:pPr>
          </w:p>
        </w:tc>
      </w:tr>
    </w:tbl>
    <w:p w:rsidR="005A5ACB" w:rsidRDefault="005A5ACB" w:rsidP="00D22F12">
      <w:pPr>
        <w:pStyle w:val="af6"/>
      </w:pPr>
    </w:p>
    <w:p w:rsidR="005A5ACB" w:rsidRDefault="005A5ACB" w:rsidP="00D22F12">
      <w:pPr>
        <w:pStyle w:val="af6"/>
        <w:jc w:val="center"/>
        <w:rPr>
          <w:bCs/>
          <w:szCs w:val="22"/>
        </w:rPr>
      </w:pPr>
    </w:p>
    <w:p w:rsidR="00CE1959" w:rsidRDefault="005A5ACB" w:rsidP="00D22F12">
      <w:pPr>
        <w:pStyle w:val="af6"/>
        <w:jc w:val="center"/>
      </w:pPr>
      <w:r w:rsidRPr="009C1DCE">
        <w:t xml:space="preserve"> </w:t>
      </w:r>
    </w:p>
    <w:p w:rsidR="00614E40" w:rsidRDefault="00614E40" w:rsidP="00D22F12">
      <w:pPr>
        <w:pStyle w:val="af6"/>
        <w:jc w:val="center"/>
      </w:pPr>
    </w:p>
    <w:p w:rsidR="00614E40" w:rsidRPr="009C1DCE" w:rsidRDefault="00614E40" w:rsidP="00D22F12">
      <w:pPr>
        <w:pStyle w:val="af6"/>
        <w:jc w:val="center"/>
      </w:pPr>
    </w:p>
    <w:p w:rsidR="00CE1959" w:rsidRDefault="00CE1959" w:rsidP="00D22F12">
      <w:pPr>
        <w:pStyle w:val="af6"/>
        <w:rPr>
          <w:bCs/>
          <w:szCs w:val="22"/>
        </w:rPr>
      </w:pPr>
    </w:p>
    <w:p w:rsidR="00CE1959" w:rsidRDefault="00CE1959" w:rsidP="00D22F12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D22F12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D22F12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959" w:rsidRDefault="00CE1959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674" w:rsidRDefault="00671674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B6351C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138.95pt;margin-top:62.6pt;width:629.05pt;height:126.4pt;z-index:251705856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093" inset="18pt,18pt,18pt,18pt">
              <w:txbxContent>
                <w:p w:rsidR="00A80DD5" w:rsidRPr="006831B4" w:rsidRDefault="00A80DD5" w:rsidP="00614E40">
                  <w:pPr>
                    <w:pStyle w:val="ConsPlusNonformat"/>
                    <w:widowControl/>
                    <w:tabs>
                      <w:tab w:val="left" w:pos="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АНАЛИТИЧЕСКИЕ И ОТЧЁТНЫЕ МАТЕРИАЛЫ О ВЫПОЛНЕНИИ ГОСУДАРСТВЕННОГО ЗАДАНИЯ НА 2019 ГОД</w:t>
                  </w:r>
                </w:p>
                <w:p w:rsidR="00A80DD5" w:rsidRPr="006831B4" w:rsidRDefault="00A80DD5" w:rsidP="006B565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6831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АНАЛИТИКО-СТАТИСТИЧЕСКИЙ ОТЧЕТ О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ДЕЯТЕЛЬНОСТИ УЧРЕЖДЕНИЯ ЗА 2019</w:t>
                  </w:r>
                  <w:r w:rsidRPr="006831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ГОД</w:t>
                  </w:r>
                </w:p>
                <w:p w:rsidR="00A80DD5" w:rsidRDefault="00A80DD5" w:rsidP="00671674">
                  <w:pPr>
                    <w:jc w:val="both"/>
                  </w:pPr>
                </w:p>
              </w:txbxContent>
            </v:textbox>
            <w10:wrap type="square" anchorx="page" anchory="page"/>
          </v:shape>
        </w:pict>
      </w: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83A" w:rsidRDefault="00ED583A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pStyle w:val="ConsPlusNonformat"/>
        <w:widowControl/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>Количество специалистов, работающих в учреждении</w:t>
      </w: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для детей, нуждающихся в психолого-педагогической </w:t>
      </w:r>
      <w:r w:rsidR="00037310" w:rsidRPr="003015E9">
        <w:rPr>
          <w:rFonts w:ascii="Times New Roman" w:hAnsi="Times New Roman" w:cs="Times New Roman"/>
          <w:b/>
          <w:sz w:val="24"/>
          <w:szCs w:val="24"/>
        </w:rPr>
        <w:t>и медико-социальной помощи (201</w:t>
      </w:r>
      <w:r w:rsidR="00B23D76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3015E9">
        <w:rPr>
          <w:rFonts w:ascii="Times New Roman" w:hAnsi="Times New Roman" w:cs="Times New Roman"/>
          <w:b/>
          <w:sz w:val="24"/>
          <w:szCs w:val="24"/>
        </w:rPr>
        <w:t>г.)</w:t>
      </w:r>
    </w:p>
    <w:p w:rsidR="00297EC9" w:rsidRPr="003015E9" w:rsidRDefault="00297EC9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544"/>
        <w:gridCol w:w="1843"/>
        <w:gridCol w:w="1276"/>
        <w:gridCol w:w="1275"/>
        <w:gridCol w:w="1276"/>
        <w:gridCol w:w="1559"/>
        <w:gridCol w:w="851"/>
        <w:gridCol w:w="1134"/>
      </w:tblGrid>
      <w:tr w:rsidR="00C64092" w:rsidRPr="003015E9" w:rsidTr="00ED583A">
        <w:trPr>
          <w:trHeight w:val="322"/>
        </w:trPr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C64092" w:rsidRPr="00ED583A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Учредитель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Юридический адрес, телефон, </w:t>
            </w:r>
            <w:r w:rsidRPr="00ED583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D583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руководителя</w:t>
            </w:r>
          </w:p>
        </w:tc>
        <w:tc>
          <w:tcPr>
            <w:tcW w:w="7371" w:type="dxa"/>
            <w:gridSpan w:val="6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работающих специалистов</w:t>
            </w:r>
          </w:p>
        </w:tc>
      </w:tr>
      <w:tr w:rsidR="00C64092" w:rsidRPr="003015E9" w:rsidTr="00ED583A">
        <w:trPr>
          <w:trHeight w:val="165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ED583A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ED583A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  <w:hideMark/>
          </w:tcPr>
          <w:p w:rsidR="00C64092" w:rsidRPr="00ED583A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</w:t>
            </w:r>
          </w:p>
        </w:tc>
        <w:tc>
          <w:tcPr>
            <w:tcW w:w="1275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соц. педагог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учитель-дефектолог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врач</w:t>
            </w: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другие</w:t>
            </w:r>
          </w:p>
          <w:p w:rsidR="00C64092" w:rsidRPr="00ED583A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83A">
              <w:rPr>
                <w:rFonts w:ascii="Times New Roman" w:hAnsi="Times New Roman" w:cs="Times New Roman"/>
                <w:i/>
                <w:sz w:val="24"/>
                <w:szCs w:val="24"/>
              </w:rPr>
              <w:t>специалисты</w:t>
            </w:r>
          </w:p>
        </w:tc>
      </w:tr>
      <w:tr w:rsidR="00C64092" w:rsidRPr="003015E9" w:rsidTr="00ED583A">
        <w:trPr>
          <w:trHeight w:val="358"/>
        </w:trPr>
        <w:tc>
          <w:tcPr>
            <w:tcW w:w="1701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Ставропольского края</w:t>
            </w:r>
          </w:p>
        </w:tc>
        <w:tc>
          <w:tcPr>
            <w:tcW w:w="3544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356240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г. Михайловск, ул. Гагарина,370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(86553)</w:t>
            </w:r>
            <w:r w:rsidR="003C6C18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6-07-69, </w:t>
            </w:r>
          </w:p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psycentr-mikhaylovsk@yandex.ru</w:t>
            </w:r>
          </w:p>
        </w:tc>
        <w:tc>
          <w:tcPr>
            <w:tcW w:w="1843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Корюкина</w:t>
            </w:r>
            <w:proofErr w:type="spellEnd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76" w:type="dxa"/>
            <w:hideMark/>
          </w:tcPr>
          <w:p w:rsidR="00C64092" w:rsidRPr="003015E9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hideMark/>
          </w:tcPr>
          <w:p w:rsidR="00C64092" w:rsidRPr="003015E9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hideMark/>
          </w:tcPr>
          <w:p w:rsidR="00C64092" w:rsidRPr="003015E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64092" w:rsidRPr="00C33A46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3A46">
        <w:rPr>
          <w:rFonts w:ascii="Times New Roman" w:hAnsi="Times New Roman" w:cs="Times New Roman"/>
          <w:b/>
          <w:sz w:val="24"/>
          <w:szCs w:val="24"/>
        </w:rPr>
        <w:t>Численн</w:t>
      </w:r>
      <w:r w:rsidR="00ED583A">
        <w:rPr>
          <w:rFonts w:ascii="Times New Roman" w:hAnsi="Times New Roman" w:cs="Times New Roman"/>
          <w:b/>
          <w:sz w:val="24"/>
          <w:szCs w:val="24"/>
        </w:rPr>
        <w:t>ость работник</w:t>
      </w:r>
      <w:r w:rsidR="00B23D76">
        <w:rPr>
          <w:rFonts w:ascii="Times New Roman" w:hAnsi="Times New Roman" w:cs="Times New Roman"/>
          <w:b/>
          <w:sz w:val="24"/>
          <w:szCs w:val="24"/>
        </w:rPr>
        <w:t>ов учреждения (2019</w:t>
      </w:r>
      <w:r w:rsidRPr="00C33A46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297EC9" w:rsidRPr="00C33A46" w:rsidRDefault="00297EC9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719"/>
        <w:gridCol w:w="1839"/>
        <w:gridCol w:w="1633"/>
        <w:gridCol w:w="1333"/>
        <w:gridCol w:w="1084"/>
        <w:gridCol w:w="2882"/>
        <w:gridCol w:w="3969"/>
      </w:tblGrid>
      <w:tr w:rsidR="00C64092" w:rsidRPr="00C33A46" w:rsidTr="0070243D">
        <w:trPr>
          <w:trHeight w:val="234"/>
        </w:trPr>
        <w:tc>
          <w:tcPr>
            <w:tcW w:w="6524" w:type="dxa"/>
            <w:gridSpan w:val="4"/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работников в учреждении</w:t>
            </w:r>
          </w:p>
        </w:tc>
        <w:tc>
          <w:tcPr>
            <w:tcW w:w="3966" w:type="dxa"/>
            <w:gridSpan w:val="2"/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Наличие вакансий</w:t>
            </w:r>
          </w:p>
        </w:tc>
        <w:tc>
          <w:tcPr>
            <w:tcW w:w="3969" w:type="dxa"/>
            <w:vMerge w:val="restart"/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работников, повысивших квалификацию в течение года</w:t>
            </w:r>
          </w:p>
        </w:tc>
      </w:tr>
      <w:tr w:rsidR="00C64092" w:rsidRPr="00C33A46" w:rsidTr="0070243D">
        <w:trPr>
          <w:trHeight w:val="342"/>
        </w:trPr>
        <w:tc>
          <w:tcPr>
            <w:tcW w:w="1719" w:type="dxa"/>
            <w:vMerge w:val="restart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4805" w:type="dxa"/>
            <w:gridSpan w:val="3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В т. числе специалистов</w:t>
            </w:r>
          </w:p>
        </w:tc>
        <w:tc>
          <w:tcPr>
            <w:tcW w:w="1084" w:type="dxa"/>
            <w:vMerge w:val="restart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2882" w:type="dxa"/>
            <w:vMerge w:val="restart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В т. числе специалистов</w:t>
            </w:r>
          </w:p>
        </w:tc>
        <w:tc>
          <w:tcPr>
            <w:tcW w:w="3969" w:type="dxa"/>
            <w:vMerge/>
            <w:vAlign w:val="center"/>
            <w:hideMark/>
          </w:tcPr>
          <w:p w:rsidR="00C64092" w:rsidRPr="00141E99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64092" w:rsidRPr="00C33A46" w:rsidTr="0070243D">
        <w:trPr>
          <w:trHeight w:val="324"/>
        </w:trPr>
        <w:tc>
          <w:tcPr>
            <w:tcW w:w="0" w:type="auto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1633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  <w:tc>
          <w:tcPr>
            <w:tcW w:w="1333" w:type="dxa"/>
            <w:hideMark/>
          </w:tcPr>
          <w:p w:rsidR="00C64092" w:rsidRPr="00C33A46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A4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  <w:hideMark/>
          </w:tcPr>
          <w:p w:rsidR="00C64092" w:rsidRPr="00C33A46" w:rsidRDefault="00C64092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092" w:rsidRPr="003015E9" w:rsidTr="0070243D">
        <w:trPr>
          <w:trHeight w:val="195"/>
        </w:trPr>
        <w:tc>
          <w:tcPr>
            <w:tcW w:w="1719" w:type="dxa"/>
            <w:hideMark/>
          </w:tcPr>
          <w:p w:rsidR="00C64092" w:rsidRPr="00C33A46" w:rsidRDefault="00ED583A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39" w:type="dxa"/>
            <w:hideMark/>
          </w:tcPr>
          <w:p w:rsidR="00C64092" w:rsidRPr="00C33A46" w:rsidRDefault="00B23D7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hideMark/>
          </w:tcPr>
          <w:p w:rsidR="00C64092" w:rsidRPr="00C33A46" w:rsidRDefault="00B23D7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3" w:type="dxa"/>
            <w:hideMark/>
          </w:tcPr>
          <w:p w:rsidR="00C64092" w:rsidRPr="00C33A46" w:rsidRDefault="00ED583A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hideMark/>
          </w:tcPr>
          <w:p w:rsidR="00C64092" w:rsidRPr="00C33A46" w:rsidRDefault="00ED583A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2" w:type="dxa"/>
            <w:hideMark/>
          </w:tcPr>
          <w:p w:rsidR="00C64092" w:rsidRPr="00C33A46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hideMark/>
          </w:tcPr>
          <w:p w:rsidR="00C64092" w:rsidRPr="00C33A46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64092" w:rsidRPr="003015E9" w:rsidRDefault="00C64092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243D" w:rsidRDefault="0070243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Количество обратившихся за помощью (детей, родителей, специалистов) в учреждение для детей, </w:t>
      </w:r>
      <w:r w:rsidR="00297EC9" w:rsidRPr="003015E9">
        <w:rPr>
          <w:rFonts w:ascii="Times New Roman" w:hAnsi="Times New Roman" w:cs="Times New Roman"/>
          <w:b/>
          <w:sz w:val="24"/>
          <w:szCs w:val="24"/>
        </w:rPr>
        <w:t>нуждающихся в психолого-педагогической и медико-социальной помощи (201</w:t>
      </w:r>
      <w:r w:rsidR="00B23D76">
        <w:rPr>
          <w:rFonts w:ascii="Times New Roman" w:hAnsi="Times New Roman" w:cs="Times New Roman"/>
          <w:b/>
          <w:sz w:val="24"/>
          <w:szCs w:val="24"/>
        </w:rPr>
        <w:t>9</w:t>
      </w:r>
      <w:r w:rsidR="00297EC9"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3"/>
        <w:gridCol w:w="4064"/>
        <w:gridCol w:w="3691"/>
        <w:gridCol w:w="4111"/>
      </w:tblGrid>
      <w:tr w:rsidR="00C64092" w:rsidRPr="003015E9" w:rsidTr="0070243D">
        <w:trPr>
          <w:trHeight w:val="339"/>
        </w:trPr>
        <w:tc>
          <w:tcPr>
            <w:tcW w:w="144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65C1D" w:rsidRPr="003015E9" w:rsidRDefault="00297EC9" w:rsidP="007024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обслуженных</w:t>
            </w:r>
            <w:proofErr w:type="gramEnd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за год</w:t>
            </w:r>
          </w:p>
        </w:tc>
      </w:tr>
      <w:tr w:rsidR="00C64092" w:rsidRPr="003015E9" w:rsidTr="0070243D">
        <w:trPr>
          <w:trHeight w:val="352"/>
        </w:trPr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всего   человек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 них </w:t>
            </w:r>
          </w:p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несовершеннолетних детей</w:t>
            </w: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из них родителей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 них специалистов </w:t>
            </w:r>
          </w:p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(за методической помощью)</w:t>
            </w:r>
          </w:p>
        </w:tc>
      </w:tr>
      <w:tr w:rsidR="00833794" w:rsidRPr="003015E9" w:rsidTr="0070243D">
        <w:trPr>
          <w:trHeight w:val="150"/>
        </w:trPr>
        <w:tc>
          <w:tcPr>
            <w:tcW w:w="2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833794" w:rsidRPr="003015E9" w:rsidRDefault="00660693" w:rsidP="00B23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3D76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33794" w:rsidRPr="003015E9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33794" w:rsidRPr="003015E9" w:rsidRDefault="00B23D76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33794" w:rsidRPr="003015E9" w:rsidRDefault="00141E99" w:rsidP="00B23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23D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5C1D" w:rsidRPr="003015E9" w:rsidRDefault="00365C1D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64092" w:rsidRPr="003015E9" w:rsidRDefault="00C64092" w:rsidP="003015E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Виды и количество услуг, оказываемых  в учреждении для детей, </w:t>
      </w:r>
    </w:p>
    <w:p w:rsidR="00C64092" w:rsidRPr="003015E9" w:rsidRDefault="00C64092" w:rsidP="00301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5E9">
        <w:rPr>
          <w:rFonts w:ascii="Times New Roman" w:hAnsi="Times New Roman" w:cs="Times New Roman"/>
          <w:b/>
          <w:sz w:val="24"/>
          <w:szCs w:val="24"/>
        </w:rPr>
        <w:t xml:space="preserve">нуждающихся в психолого-педагогической </w:t>
      </w:r>
      <w:r w:rsidR="00833794" w:rsidRPr="003015E9">
        <w:rPr>
          <w:rFonts w:ascii="Times New Roman" w:hAnsi="Times New Roman" w:cs="Times New Roman"/>
          <w:b/>
          <w:sz w:val="24"/>
          <w:szCs w:val="24"/>
        </w:rPr>
        <w:t>и медико-социальной помощи (201</w:t>
      </w:r>
      <w:r w:rsidR="00B23D76">
        <w:rPr>
          <w:rFonts w:ascii="Times New Roman" w:hAnsi="Times New Roman" w:cs="Times New Roman"/>
          <w:b/>
          <w:sz w:val="24"/>
          <w:szCs w:val="24"/>
        </w:rPr>
        <w:t>9</w:t>
      </w:r>
      <w:r w:rsidRPr="003015E9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297EC9" w:rsidRPr="003015E9" w:rsidRDefault="00297EC9" w:rsidP="003015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108" w:type="dxa"/>
        <w:tblLayout w:type="fixed"/>
        <w:tblLook w:val="01E0"/>
      </w:tblPr>
      <w:tblGrid>
        <w:gridCol w:w="2449"/>
        <w:gridCol w:w="1773"/>
        <w:gridCol w:w="2158"/>
        <w:gridCol w:w="2189"/>
        <w:gridCol w:w="2489"/>
        <w:gridCol w:w="1983"/>
        <w:gridCol w:w="1418"/>
      </w:tblGrid>
      <w:tr w:rsidR="00C64092" w:rsidRPr="003015E9" w:rsidTr="0070243D">
        <w:trPr>
          <w:trHeight w:val="563"/>
        </w:trPr>
        <w:tc>
          <w:tcPr>
            <w:tcW w:w="2449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Категории клиентов</w:t>
            </w:r>
          </w:p>
        </w:tc>
        <w:tc>
          <w:tcPr>
            <w:tcW w:w="1773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Консультации</w:t>
            </w:r>
          </w:p>
        </w:tc>
        <w:tc>
          <w:tcPr>
            <w:tcW w:w="2158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Диагностирование</w:t>
            </w:r>
          </w:p>
        </w:tc>
        <w:tc>
          <w:tcPr>
            <w:tcW w:w="2189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Коррекционная работа</w:t>
            </w:r>
          </w:p>
        </w:tc>
        <w:tc>
          <w:tcPr>
            <w:tcW w:w="2489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Психопрофилактическая работа</w:t>
            </w:r>
          </w:p>
        </w:tc>
        <w:tc>
          <w:tcPr>
            <w:tcW w:w="1983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1418" w:type="dxa"/>
            <w:shd w:val="pct12" w:color="auto" w:fill="auto"/>
            <w:hideMark/>
          </w:tcPr>
          <w:p w:rsidR="00C64092" w:rsidRPr="00141E99" w:rsidRDefault="00C64092" w:rsidP="003015E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1E99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виды</w:t>
            </w:r>
          </w:p>
        </w:tc>
      </w:tr>
      <w:tr w:rsidR="00B23D76" w:rsidRPr="003015E9" w:rsidTr="0070243D">
        <w:trPr>
          <w:trHeight w:val="605"/>
        </w:trPr>
        <w:tc>
          <w:tcPr>
            <w:tcW w:w="2449" w:type="dxa"/>
            <w:hideMark/>
          </w:tcPr>
          <w:p w:rsidR="00B23D76" w:rsidRPr="003015E9" w:rsidRDefault="00B23D7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1. Дети и подростки </w:t>
            </w:r>
          </w:p>
        </w:tc>
        <w:tc>
          <w:tcPr>
            <w:tcW w:w="177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158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21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2576</w:t>
            </w:r>
          </w:p>
        </w:tc>
        <w:tc>
          <w:tcPr>
            <w:tcW w:w="24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98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8" w:type="dxa"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3D76" w:rsidRPr="003015E9" w:rsidTr="0070243D">
        <w:trPr>
          <w:trHeight w:val="337"/>
        </w:trPr>
        <w:tc>
          <w:tcPr>
            <w:tcW w:w="2449" w:type="dxa"/>
            <w:hideMark/>
          </w:tcPr>
          <w:p w:rsidR="00B23D76" w:rsidRPr="003015E9" w:rsidRDefault="00B23D7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2. Родители</w:t>
            </w:r>
          </w:p>
        </w:tc>
        <w:tc>
          <w:tcPr>
            <w:tcW w:w="177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1067</w:t>
            </w:r>
          </w:p>
        </w:tc>
        <w:tc>
          <w:tcPr>
            <w:tcW w:w="2158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24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1418" w:type="dxa"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3D76" w:rsidRPr="003015E9" w:rsidTr="0070243D">
        <w:trPr>
          <w:trHeight w:val="391"/>
        </w:trPr>
        <w:tc>
          <w:tcPr>
            <w:tcW w:w="2449" w:type="dxa"/>
            <w:hideMark/>
          </w:tcPr>
          <w:p w:rsidR="00B23D76" w:rsidRPr="003015E9" w:rsidRDefault="00B23D76" w:rsidP="0030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3. Специалисты</w:t>
            </w:r>
          </w:p>
        </w:tc>
        <w:tc>
          <w:tcPr>
            <w:tcW w:w="177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58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89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  <w:hideMark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418" w:type="dxa"/>
          </w:tcPr>
          <w:p w:rsidR="00B23D76" w:rsidRPr="00B23D76" w:rsidRDefault="00B23D76" w:rsidP="00A80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7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97EC9" w:rsidRPr="003015E9" w:rsidRDefault="00297EC9" w:rsidP="003015E9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778C1" w:rsidRDefault="002778C1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09B" w:rsidRDefault="0005009B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009B" w:rsidRDefault="0005009B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D22F12" w:rsidP="00110221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221" w:rsidRPr="00110221" w:rsidRDefault="00B6351C" w:rsidP="00175FE7">
      <w:pPr>
        <w:pStyle w:val="aa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38" type="#_x0000_t202" style="position:absolute;left:0;text-align:left;margin-left:113.8pt;margin-top:34.5pt;width:685.7pt;height:159pt;z-index:251732480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38" inset="18pt,18pt,18pt,18pt">
              <w:txbxContent>
                <w:p w:rsidR="00A80DD5" w:rsidRPr="002778C1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78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услуги</w:t>
                  </w:r>
                </w:p>
                <w:p w:rsidR="00A80DD5" w:rsidRPr="002778C1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78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ПСИХОЛОГО-МЕДИКО-ПЕДАГОГИЧЕСКОЕ ОБСЛЕДОВАНИЕ ДЕТЕЙ</w:t>
                  </w:r>
                </w:p>
                <w:p w:rsidR="00A80DD5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78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Категории потребителей: физические лица в возрасте от 1,5 до 18 лет, испытывающие трудности в освоении основных общеобразовательных программ, развитии и социальной адаптации, проживающие на территории Шпаковского район СК</w:t>
                  </w:r>
                </w:p>
              </w:txbxContent>
            </v:textbox>
            <w10:wrap type="square" anchorx="page" anchory="page"/>
          </v:shape>
        </w:pict>
      </w:r>
      <w:r w:rsidR="002778C1">
        <w:rPr>
          <w:rFonts w:ascii="Times New Roman" w:hAnsi="Times New Roman" w:cs="Times New Roman"/>
          <w:sz w:val="24"/>
          <w:szCs w:val="24"/>
        </w:rPr>
        <w:t xml:space="preserve">Статистические и аналитические данные об оказании данной услуги ТПМПК предоставляет в Федеральный ресурсный центр ПМПК (г. Москва) до 31 января года, следующего за прошедшим.  Объем данной государственной услуги ТПМПК полностью выполнен. 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26 февраля руководитель Территориальной </w:t>
      </w:r>
      <w:proofErr w:type="spellStart"/>
      <w:r w:rsidRPr="00211672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 комиссии Шпаковского муниципального района на базе ГБОУ «Психологический центр» </w:t>
      </w:r>
      <w:proofErr w:type="gramStart"/>
      <w:r w:rsidRPr="00211672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. Михайловска </w:t>
      </w:r>
      <w:proofErr w:type="spellStart"/>
      <w:r w:rsidRPr="00211672">
        <w:rPr>
          <w:rFonts w:ascii="Times New Roman" w:eastAsia="Times New Roman" w:hAnsi="Times New Roman" w:cs="Times New Roman"/>
          <w:sz w:val="24"/>
          <w:szCs w:val="24"/>
        </w:rPr>
        <w:t>Березуева</w:t>
      </w:r>
      <w:proofErr w:type="spell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 Виталия Николаевна провела семинар-совещание «Мониторинг исполнения АООП, рекомендованных ТПМПК» для специалистов образовательных организаций Шпаковского района.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На семинаре-совещании обсуждались вопросы нормативно-правовой базы, регламентирующей организацию работы с детьми с ОВЗ на базе общеобразовательных учреждений; показания для направления ребёнка на обследование в ТПМПК; создание специальных условий по организации образования обучающихся с ограниченными возможностями здоровья в образовательных учреждениях; необходимость учёта особенностей психофизического развития и </w:t>
      </w:r>
      <w:proofErr w:type="gramStart"/>
      <w:r w:rsidRPr="00211672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proofErr w:type="gram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при разработке АООП.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>По итогам совещания достигнута договоренность о проведении регулярных семинаров-совещаний с целью мониторинга исполнения АООП образовательными организациями Шпаковского муниципального района. В семинаре-совещании приняло участие 25 специалистов.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12 ноября состоялся семинар для учителей-логопедов образовательных организаций Шпаковского муниципального района на тему «Методологические проблемы формулирования логопедических заключений у детей с ОВЗ». Семинар проводила учитель-логопед высшей квалификационной категории территориальной </w:t>
      </w:r>
      <w:proofErr w:type="spellStart"/>
      <w:r w:rsidRPr="00211672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 комиссии Шпаковского муниципального района </w:t>
      </w:r>
      <w:proofErr w:type="spellStart"/>
      <w:r w:rsidRPr="00211672">
        <w:rPr>
          <w:rFonts w:ascii="Times New Roman" w:eastAsia="Times New Roman" w:hAnsi="Times New Roman" w:cs="Times New Roman"/>
          <w:sz w:val="24"/>
          <w:szCs w:val="24"/>
        </w:rPr>
        <w:t>Аверина</w:t>
      </w:r>
      <w:proofErr w:type="spellEnd"/>
      <w:r w:rsidRPr="00211672">
        <w:rPr>
          <w:rFonts w:ascii="Times New Roman" w:eastAsia="Times New Roman" w:hAnsi="Times New Roman" w:cs="Times New Roman"/>
          <w:sz w:val="24"/>
          <w:szCs w:val="24"/>
        </w:rPr>
        <w:t xml:space="preserve"> Елена Петровна.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>Рассматривались вопросы логопедической диагностики, классификаций речевых нарушений и примерные формулировки логопедических заключений для детей разных возрастных групп. Внимание логопедов обращалось на распространенные ошибки при формулировании логопедических заключений. Участники семинара выступили с предложением проводить подобные мероприятия регулярно.</w:t>
      </w:r>
    </w:p>
    <w:p w:rsidR="00211672" w:rsidRPr="00211672" w:rsidRDefault="00211672" w:rsidP="00175FE7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1672">
        <w:rPr>
          <w:rFonts w:ascii="Times New Roman" w:eastAsia="Times New Roman" w:hAnsi="Times New Roman" w:cs="Times New Roman"/>
          <w:sz w:val="24"/>
          <w:szCs w:val="24"/>
        </w:rPr>
        <w:t>В семинаре приняли участие 39 специалистов образовательных организаций Шпаковского муниципального района.</w:t>
      </w:r>
    </w:p>
    <w:p w:rsidR="002778C1" w:rsidRDefault="002778C1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78C1" w:rsidRDefault="002778C1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78C1" w:rsidRDefault="002778C1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78C1" w:rsidRDefault="002778C1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12" w:rsidRDefault="00B6351C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39" type="#_x0000_t202" style="position:absolute;left:0;text-align:left;margin-left:112.3pt;margin-top:29.45pt;width:685.7pt;height:196.3pt;z-index:251733504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39" inset="18pt,18pt,18pt,18pt">
              <w:txbxContent>
                <w:p w:rsidR="00A80DD5" w:rsidRPr="002778C1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78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услуги</w:t>
                  </w:r>
                </w:p>
                <w:p w:rsidR="00A80DD5" w:rsidRPr="002778C1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ПСИХОЛОГО-ПЕДАГОГИЧЕСКОЕ КОНСУЛЬТИРОВАНИЕ ОБУЧАЮЩИХСЯ, ИХ РОДИТЕЛЕЙ (ЗАКОННЫХ ПРЕДСТАВИТЕЛЕЙ) И ПЕДАГОГИЧЕСКИХ РАБОТНИКОВ</w:t>
                  </w:r>
                </w:p>
                <w:p w:rsidR="00A80DD5" w:rsidRPr="00D22F12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78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Категории потребителей: физические лица в возрасте от 1,5 до 18 лет, испытывающие трудности в освоении основных общеобразовательных программ,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r w:rsidRPr="00D22F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развитии и социальной адаптации,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 (законные представители), педагогические работники образовательных организаций</w:t>
                  </w:r>
                </w:p>
                <w:p w:rsidR="00A80DD5" w:rsidRDefault="00A80DD5" w:rsidP="00D22F1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315132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8357E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 на консультацию к специалистам центра обратился 1</w:t>
      </w:r>
      <w:r w:rsidR="008357EE">
        <w:rPr>
          <w:rFonts w:ascii="Times New Roman" w:hAnsi="Times New Roman" w:cs="Times New Roman"/>
          <w:sz w:val="24"/>
          <w:szCs w:val="24"/>
        </w:rPr>
        <w:t>673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357E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Из них: </w:t>
      </w:r>
      <w:r w:rsidR="008357EE">
        <w:rPr>
          <w:rFonts w:ascii="Times New Roman" w:hAnsi="Times New Roman" w:cs="Times New Roman"/>
          <w:sz w:val="24"/>
          <w:szCs w:val="24"/>
        </w:rPr>
        <w:t>538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7EE">
        <w:rPr>
          <w:rFonts w:ascii="Times New Roman" w:hAnsi="Times New Roman" w:cs="Times New Roman"/>
          <w:sz w:val="24"/>
          <w:szCs w:val="24"/>
        </w:rPr>
        <w:t>несовершеннолетних</w:t>
      </w:r>
      <w:r>
        <w:rPr>
          <w:rFonts w:ascii="Times New Roman" w:hAnsi="Times New Roman" w:cs="Times New Roman"/>
          <w:sz w:val="24"/>
          <w:szCs w:val="24"/>
        </w:rPr>
        <w:t xml:space="preserve"> (после предварительной консультации с родителями/законными представителями), </w:t>
      </w:r>
      <w:r w:rsidR="008357EE">
        <w:rPr>
          <w:rFonts w:ascii="Times New Roman" w:hAnsi="Times New Roman" w:cs="Times New Roman"/>
          <w:sz w:val="24"/>
          <w:szCs w:val="24"/>
        </w:rPr>
        <w:t>595</w:t>
      </w:r>
      <w:r>
        <w:rPr>
          <w:rFonts w:ascii="Times New Roman" w:hAnsi="Times New Roman" w:cs="Times New Roman"/>
          <w:sz w:val="24"/>
          <w:szCs w:val="24"/>
        </w:rPr>
        <w:t xml:space="preserve"> родителей, 5</w:t>
      </w:r>
      <w:r w:rsidR="008357EE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специалиста образовательных организаций.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причины обращения, согласно кодам, принятым в центре со сложностями у ребёнка</w:t>
      </w:r>
      <w:r w:rsidR="00670077">
        <w:rPr>
          <w:rFonts w:ascii="Times New Roman" w:hAnsi="Times New Roman" w:cs="Times New Roman"/>
          <w:sz w:val="24"/>
          <w:szCs w:val="24"/>
        </w:rPr>
        <w:t xml:space="preserve">, выявленными специалистами на </w:t>
      </w:r>
      <w:proofErr w:type="spellStart"/>
      <w:r w:rsidR="00670077">
        <w:rPr>
          <w:rFonts w:ascii="Times New Roman" w:hAnsi="Times New Roman" w:cs="Times New Roman"/>
          <w:sz w:val="24"/>
          <w:szCs w:val="24"/>
        </w:rPr>
        <w:t>диагностико-консультативных</w:t>
      </w:r>
      <w:proofErr w:type="spellEnd"/>
      <w:r w:rsidR="00670077">
        <w:rPr>
          <w:rFonts w:ascii="Times New Roman" w:hAnsi="Times New Roman" w:cs="Times New Roman"/>
          <w:sz w:val="24"/>
          <w:szCs w:val="24"/>
        </w:rPr>
        <w:t xml:space="preserve"> встречах</w:t>
      </w:r>
      <w:r w:rsidR="00636B55" w:rsidRPr="00636B55">
        <w:rPr>
          <w:rFonts w:ascii="Times New Roman" w:hAnsi="Times New Roman" w:cs="Times New Roman"/>
          <w:sz w:val="24"/>
          <w:szCs w:val="24"/>
        </w:rPr>
        <w:t xml:space="preserve"> </w:t>
      </w:r>
      <w:r w:rsidR="00636B55">
        <w:rPr>
          <w:rFonts w:ascii="Times New Roman" w:hAnsi="Times New Roman" w:cs="Times New Roman"/>
          <w:sz w:val="24"/>
          <w:szCs w:val="24"/>
        </w:rPr>
        <w:t xml:space="preserve">(по частоте встречаемости, </w:t>
      </w:r>
      <w:proofErr w:type="gramStart"/>
      <w:r w:rsidR="00636B5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36B55">
        <w:rPr>
          <w:rFonts w:ascii="Times New Roman" w:hAnsi="Times New Roman" w:cs="Times New Roman"/>
          <w:sz w:val="24"/>
          <w:szCs w:val="24"/>
        </w:rPr>
        <w:t xml:space="preserve"> % </w:t>
      </w:r>
      <w:proofErr w:type="gramStart"/>
      <w:r w:rsidR="00636B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636B55">
        <w:rPr>
          <w:rFonts w:ascii="Times New Roman" w:hAnsi="Times New Roman" w:cs="Times New Roman"/>
          <w:sz w:val="24"/>
          <w:szCs w:val="24"/>
        </w:rPr>
        <w:t xml:space="preserve"> общего количества обращений)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41701" w:rsidRPr="00636B55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Проблемы детско-родительс</w:t>
      </w:r>
      <w:r w:rsidR="00670077" w:rsidRPr="00636B55">
        <w:rPr>
          <w:rFonts w:ascii="Times New Roman" w:hAnsi="Times New Roman" w:cs="Times New Roman"/>
          <w:b/>
          <w:sz w:val="24"/>
          <w:szCs w:val="24"/>
        </w:rPr>
        <w:t>к</w:t>
      </w:r>
      <w:r w:rsidRPr="00636B55">
        <w:rPr>
          <w:rFonts w:ascii="Times New Roman" w:hAnsi="Times New Roman" w:cs="Times New Roman"/>
          <w:b/>
          <w:sz w:val="24"/>
          <w:szCs w:val="24"/>
        </w:rPr>
        <w:t>их отношений –</w:t>
      </w:r>
      <w:r w:rsidR="00FC02B5">
        <w:rPr>
          <w:rFonts w:ascii="Times New Roman" w:hAnsi="Times New Roman" w:cs="Times New Roman"/>
          <w:b/>
          <w:sz w:val="24"/>
          <w:szCs w:val="24"/>
        </w:rPr>
        <w:t xml:space="preserve"> 65</w:t>
      </w:r>
      <w:r w:rsidR="00922EC1"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241701" w:rsidRPr="00636B55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Поведенческие нарушения –</w:t>
      </w:r>
      <w:r w:rsidR="00922EC1" w:rsidRPr="00636B55">
        <w:rPr>
          <w:rFonts w:ascii="Times New Roman" w:hAnsi="Times New Roman" w:cs="Times New Roman"/>
          <w:b/>
          <w:sz w:val="24"/>
          <w:szCs w:val="24"/>
        </w:rPr>
        <w:t>5</w:t>
      </w:r>
      <w:r w:rsidR="00FC02B5">
        <w:rPr>
          <w:rFonts w:ascii="Times New Roman" w:hAnsi="Times New Roman" w:cs="Times New Roman"/>
          <w:b/>
          <w:sz w:val="24"/>
          <w:szCs w:val="24"/>
        </w:rPr>
        <w:t>8</w:t>
      </w:r>
      <w:r w:rsidR="00922EC1"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241701" w:rsidRPr="00636B55" w:rsidRDefault="00670077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Эмоциональные</w:t>
      </w:r>
      <w:r w:rsidR="00241701" w:rsidRPr="00636B55">
        <w:rPr>
          <w:rFonts w:ascii="Times New Roman" w:hAnsi="Times New Roman" w:cs="Times New Roman"/>
          <w:b/>
          <w:sz w:val="24"/>
          <w:szCs w:val="24"/>
        </w:rPr>
        <w:t xml:space="preserve"> нарушения –</w:t>
      </w:r>
      <w:r w:rsidR="00922EC1" w:rsidRPr="00636B55">
        <w:rPr>
          <w:rFonts w:ascii="Times New Roman" w:hAnsi="Times New Roman" w:cs="Times New Roman"/>
          <w:b/>
          <w:sz w:val="24"/>
          <w:szCs w:val="24"/>
        </w:rPr>
        <w:t>6</w:t>
      </w:r>
      <w:r w:rsidR="00FC02B5">
        <w:rPr>
          <w:rFonts w:ascii="Times New Roman" w:hAnsi="Times New Roman" w:cs="Times New Roman"/>
          <w:b/>
          <w:sz w:val="24"/>
          <w:szCs w:val="24"/>
        </w:rPr>
        <w:t>9</w:t>
      </w:r>
      <w:r w:rsidR="00922EC1"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241701" w:rsidRPr="00636B55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6B55">
        <w:rPr>
          <w:rFonts w:ascii="Times New Roman" w:hAnsi="Times New Roman" w:cs="Times New Roman"/>
          <w:b/>
          <w:sz w:val="24"/>
          <w:szCs w:val="24"/>
        </w:rPr>
        <w:t>Общее недоразвитее речи и речевые трудности (фонетико-фонематическое недоразвитее речи, запинки в речи и заикание) –</w:t>
      </w:r>
      <w:r w:rsidR="00FC02B5">
        <w:rPr>
          <w:rFonts w:ascii="Times New Roman" w:hAnsi="Times New Roman" w:cs="Times New Roman"/>
          <w:b/>
          <w:sz w:val="24"/>
          <w:szCs w:val="24"/>
        </w:rPr>
        <w:t xml:space="preserve"> 77</w:t>
      </w:r>
      <w:proofErr w:type="gramEnd"/>
      <w:r w:rsidR="00922EC1"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Переживание последствий </w:t>
      </w:r>
      <w:r w:rsidR="00670077">
        <w:rPr>
          <w:rFonts w:ascii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hAnsi="Times New Roman" w:cs="Times New Roman"/>
          <w:sz w:val="24"/>
          <w:szCs w:val="24"/>
        </w:rPr>
        <w:t xml:space="preserve"> травмы – </w:t>
      </w:r>
      <w:r w:rsidR="00FC02B5">
        <w:rPr>
          <w:rFonts w:ascii="Times New Roman" w:hAnsi="Times New Roman" w:cs="Times New Roman"/>
          <w:sz w:val="24"/>
          <w:szCs w:val="24"/>
        </w:rPr>
        <w:t>6</w:t>
      </w:r>
      <w:r w:rsidR="00922EC1">
        <w:rPr>
          <w:rFonts w:ascii="Times New Roman" w:hAnsi="Times New Roman" w:cs="Times New Roman"/>
          <w:sz w:val="24"/>
          <w:szCs w:val="24"/>
        </w:rPr>
        <w:t>%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Расстройства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аутистического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спектра –</w:t>
      </w:r>
      <w:r w:rsidR="00FC02B5">
        <w:rPr>
          <w:rFonts w:ascii="Times New Roman" w:hAnsi="Times New Roman" w:cs="Times New Roman"/>
          <w:sz w:val="24"/>
          <w:szCs w:val="24"/>
        </w:rPr>
        <w:t xml:space="preserve"> 39</w:t>
      </w:r>
      <w:r w:rsidR="00922EC1">
        <w:rPr>
          <w:rFonts w:ascii="Times New Roman" w:hAnsi="Times New Roman" w:cs="Times New Roman"/>
          <w:sz w:val="24"/>
          <w:szCs w:val="24"/>
        </w:rPr>
        <w:t>,1%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Учебные трудности – </w:t>
      </w:r>
      <w:r w:rsidR="00FC02B5">
        <w:rPr>
          <w:rFonts w:ascii="Times New Roman" w:hAnsi="Times New Roman" w:cs="Times New Roman"/>
          <w:sz w:val="24"/>
          <w:szCs w:val="24"/>
        </w:rPr>
        <w:t xml:space="preserve"> 5</w:t>
      </w:r>
      <w:r w:rsidR="00922EC1">
        <w:rPr>
          <w:rFonts w:ascii="Times New Roman" w:hAnsi="Times New Roman" w:cs="Times New Roman"/>
          <w:sz w:val="24"/>
          <w:szCs w:val="24"/>
        </w:rPr>
        <w:t>%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Работа, направленная на развитие – </w:t>
      </w:r>
      <w:r w:rsidR="00922EC1">
        <w:rPr>
          <w:rFonts w:ascii="Times New Roman" w:hAnsi="Times New Roman" w:cs="Times New Roman"/>
          <w:sz w:val="24"/>
          <w:szCs w:val="24"/>
        </w:rPr>
        <w:t xml:space="preserve"> 2,4%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Последствия жестокого обращения – </w:t>
      </w:r>
      <w:r w:rsidR="00FC02B5">
        <w:rPr>
          <w:rFonts w:ascii="Times New Roman" w:hAnsi="Times New Roman" w:cs="Times New Roman"/>
          <w:sz w:val="24"/>
          <w:szCs w:val="24"/>
        </w:rPr>
        <w:t xml:space="preserve"> 2</w:t>
      </w:r>
      <w:r w:rsidR="00922EC1">
        <w:rPr>
          <w:rFonts w:ascii="Times New Roman" w:hAnsi="Times New Roman" w:cs="Times New Roman"/>
          <w:sz w:val="24"/>
          <w:szCs w:val="24"/>
        </w:rPr>
        <w:t>%</w:t>
      </w:r>
    </w:p>
    <w:p w:rsidR="00241701" w:rsidRDefault="00670077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Семейные проблемы – </w:t>
      </w:r>
      <w:r w:rsidR="00922EC1">
        <w:rPr>
          <w:rFonts w:ascii="Times New Roman" w:hAnsi="Times New Roman" w:cs="Times New Roman"/>
          <w:sz w:val="24"/>
          <w:szCs w:val="24"/>
        </w:rPr>
        <w:t>1</w:t>
      </w:r>
      <w:r w:rsidR="00FC02B5">
        <w:rPr>
          <w:rFonts w:ascii="Times New Roman" w:hAnsi="Times New Roman" w:cs="Times New Roman"/>
          <w:sz w:val="24"/>
          <w:szCs w:val="24"/>
        </w:rPr>
        <w:t>4</w:t>
      </w:r>
      <w:r w:rsidR="00922EC1">
        <w:rPr>
          <w:rFonts w:ascii="Times New Roman" w:hAnsi="Times New Roman" w:cs="Times New Roman"/>
          <w:sz w:val="24"/>
          <w:szCs w:val="24"/>
        </w:rPr>
        <w:t>%</w:t>
      </w:r>
    </w:p>
    <w:p w:rsidR="00670077" w:rsidRDefault="00670077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Умственная отсталость </w:t>
      </w:r>
      <w:r w:rsidR="00922EC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EC1">
        <w:rPr>
          <w:rFonts w:ascii="Times New Roman" w:hAnsi="Times New Roman" w:cs="Times New Roman"/>
          <w:sz w:val="24"/>
          <w:szCs w:val="24"/>
        </w:rPr>
        <w:t xml:space="preserve">3,8% </w:t>
      </w:r>
    </w:p>
    <w:p w:rsidR="00241701" w:rsidRDefault="0024170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1701" w:rsidRDefault="00922EC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Таким образом, большинство ведущих и сопутствующих проблем, выявленных специалистами (педагогами-психологами, учителями-логопедами и учителем-дефектологом) в ходе диагностических и консультативных первичных встреч с ребенком связаны с эмоциональными и поведенческими нарушениями, половина из них - сопровождают или являются следствием расстройств </w:t>
      </w:r>
      <w:proofErr w:type="spellStart"/>
      <w:r w:rsidR="00FC02B5">
        <w:rPr>
          <w:rFonts w:ascii="Times New Roman" w:hAnsi="Times New Roman" w:cs="Times New Roman"/>
          <w:sz w:val="24"/>
          <w:szCs w:val="24"/>
        </w:rPr>
        <w:lastRenderedPageBreak/>
        <w:t>аутистического</w:t>
      </w:r>
      <w:proofErr w:type="spellEnd"/>
      <w:r w:rsidR="00FC02B5">
        <w:rPr>
          <w:rFonts w:ascii="Times New Roman" w:hAnsi="Times New Roman" w:cs="Times New Roman"/>
          <w:sz w:val="24"/>
          <w:szCs w:val="24"/>
        </w:rPr>
        <w:t xml:space="preserve"> спектра. 77</w:t>
      </w:r>
      <w:r>
        <w:rPr>
          <w:rFonts w:ascii="Times New Roman" w:hAnsi="Times New Roman" w:cs="Times New Roman"/>
          <w:sz w:val="24"/>
          <w:szCs w:val="24"/>
        </w:rPr>
        <w:t xml:space="preserve">% детей в качестве сопутствующих или основных сложностей имеют нарушения речи разной степени выраженности, что </w:t>
      </w:r>
      <w:r w:rsidR="005E1D81">
        <w:rPr>
          <w:rFonts w:ascii="Times New Roman" w:hAnsi="Times New Roman" w:cs="Times New Roman"/>
          <w:sz w:val="24"/>
          <w:szCs w:val="24"/>
        </w:rPr>
        <w:t>определяет необходимость получения в дальнейшем комплексной услуги</w:t>
      </w:r>
      <w:proofErr w:type="gramEnd"/>
      <w:r w:rsidR="005E1D81">
        <w:rPr>
          <w:rFonts w:ascii="Times New Roman" w:hAnsi="Times New Roman" w:cs="Times New Roman"/>
          <w:sz w:val="24"/>
          <w:szCs w:val="24"/>
        </w:rPr>
        <w:t xml:space="preserve"> (психологической, логопедической и/или дефектологической). Отмеченные ведущие типы нарушений согласуются и с высоким процентом проблем детско-родительских отношений, так как родителям, как правило, не удается или удается, но не с достаточной степенью эффективности выработать или «нащупать» адекватные воспитательные стратегии и реагирование в ситуациях взаимодействия с ребенком. </w:t>
      </w:r>
    </w:p>
    <w:p w:rsidR="005E1D81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Первичные обращения родителей на консультации к специалистам статистически распределяются следующим образом (по частоте встречаемости, в % от общего количества обращений (анализируются жалобы родителей и запрос на работу специалистов):</w:t>
      </w:r>
      <w:proofErr w:type="gramEnd"/>
    </w:p>
    <w:p w:rsidR="00636B55" w:rsidRP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Проблемы детско-родительских отношений –</w:t>
      </w:r>
      <w:r w:rsidR="00FC02B5">
        <w:rPr>
          <w:rFonts w:ascii="Times New Roman" w:hAnsi="Times New Roman" w:cs="Times New Roman"/>
          <w:b/>
          <w:sz w:val="24"/>
          <w:szCs w:val="24"/>
        </w:rPr>
        <w:t>38,2</w:t>
      </w:r>
      <w:r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636B55" w:rsidRP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Поведенческие нарушения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у ребенка</w:t>
      </w:r>
      <w:r w:rsidRPr="00636B5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FC02B5">
        <w:rPr>
          <w:rFonts w:ascii="Times New Roman" w:hAnsi="Times New Roman" w:cs="Times New Roman"/>
          <w:b/>
          <w:sz w:val="24"/>
          <w:szCs w:val="24"/>
        </w:rPr>
        <w:t>77</w:t>
      </w:r>
      <w:r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636B55" w:rsidRP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 xml:space="preserve">Эмоциональные нарушения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у ребенка </w:t>
      </w:r>
      <w:r w:rsidRPr="00636B55">
        <w:rPr>
          <w:rFonts w:ascii="Times New Roman" w:hAnsi="Times New Roman" w:cs="Times New Roman"/>
          <w:b/>
          <w:sz w:val="24"/>
          <w:szCs w:val="24"/>
        </w:rPr>
        <w:t>–</w:t>
      </w:r>
      <w:r w:rsidR="00FC02B5">
        <w:rPr>
          <w:rFonts w:ascii="Times New Roman" w:hAnsi="Times New Roman" w:cs="Times New Roman"/>
          <w:b/>
          <w:sz w:val="24"/>
          <w:szCs w:val="24"/>
        </w:rPr>
        <w:t xml:space="preserve"> 70</w:t>
      </w:r>
      <w:r>
        <w:rPr>
          <w:rFonts w:ascii="Times New Roman" w:hAnsi="Times New Roman" w:cs="Times New Roman"/>
          <w:b/>
          <w:sz w:val="24"/>
          <w:szCs w:val="24"/>
        </w:rPr>
        <w:t>,3</w:t>
      </w:r>
      <w:r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636B55" w:rsidRP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36B55">
        <w:rPr>
          <w:rFonts w:ascii="Times New Roman" w:hAnsi="Times New Roman" w:cs="Times New Roman"/>
          <w:b/>
          <w:sz w:val="24"/>
          <w:szCs w:val="24"/>
        </w:rPr>
        <w:t xml:space="preserve">Общее недоразвитее речи и речевые трудности (фонетико-фонематическое недоразвитее речи, запинки в речи и заикание) – </w:t>
      </w:r>
      <w:r w:rsidR="00FC02B5">
        <w:rPr>
          <w:rFonts w:ascii="Times New Roman" w:hAnsi="Times New Roman" w:cs="Times New Roman"/>
          <w:b/>
          <w:sz w:val="24"/>
          <w:szCs w:val="24"/>
        </w:rPr>
        <w:t>64</w:t>
      </w:r>
      <w:r>
        <w:rPr>
          <w:rFonts w:ascii="Times New Roman" w:hAnsi="Times New Roman" w:cs="Times New Roman"/>
          <w:b/>
          <w:sz w:val="24"/>
          <w:szCs w:val="24"/>
        </w:rPr>
        <w:t>,1</w:t>
      </w:r>
      <w:proofErr w:type="gramEnd"/>
      <w:r w:rsidRPr="00636B55">
        <w:rPr>
          <w:rFonts w:ascii="Times New Roman" w:hAnsi="Times New Roman" w:cs="Times New Roman"/>
          <w:b/>
          <w:sz w:val="24"/>
          <w:szCs w:val="24"/>
        </w:rPr>
        <w:t>%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Переживание послед</w:t>
      </w:r>
      <w:r w:rsidR="00FC02B5">
        <w:rPr>
          <w:rFonts w:ascii="Times New Roman" w:hAnsi="Times New Roman" w:cs="Times New Roman"/>
          <w:sz w:val="24"/>
          <w:szCs w:val="24"/>
        </w:rPr>
        <w:t>ствий психологической травмы – 6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636B55" w:rsidRP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B55">
        <w:rPr>
          <w:rFonts w:ascii="Times New Roman" w:hAnsi="Times New Roman" w:cs="Times New Roman"/>
          <w:b/>
          <w:sz w:val="24"/>
          <w:szCs w:val="24"/>
        </w:rPr>
        <w:t>Расстро</w:t>
      </w:r>
      <w:r w:rsidR="00FC02B5">
        <w:rPr>
          <w:rFonts w:ascii="Times New Roman" w:hAnsi="Times New Roman" w:cs="Times New Roman"/>
          <w:b/>
          <w:sz w:val="24"/>
          <w:szCs w:val="24"/>
        </w:rPr>
        <w:t xml:space="preserve">йства </w:t>
      </w:r>
      <w:proofErr w:type="spellStart"/>
      <w:r w:rsidR="00FC02B5">
        <w:rPr>
          <w:rFonts w:ascii="Times New Roman" w:hAnsi="Times New Roman" w:cs="Times New Roman"/>
          <w:b/>
          <w:sz w:val="24"/>
          <w:szCs w:val="24"/>
        </w:rPr>
        <w:t>аутистического</w:t>
      </w:r>
      <w:proofErr w:type="spellEnd"/>
      <w:r w:rsidR="00FC02B5">
        <w:rPr>
          <w:rFonts w:ascii="Times New Roman" w:hAnsi="Times New Roman" w:cs="Times New Roman"/>
          <w:b/>
          <w:sz w:val="24"/>
          <w:szCs w:val="24"/>
        </w:rPr>
        <w:t xml:space="preserve"> спектра – 30</w:t>
      </w:r>
      <w:r w:rsidRPr="00636B55">
        <w:rPr>
          <w:rFonts w:ascii="Times New Roman" w:hAnsi="Times New Roman" w:cs="Times New Roman"/>
          <w:b/>
          <w:sz w:val="24"/>
          <w:szCs w:val="24"/>
        </w:rPr>
        <w:t>,8%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труднос</w:t>
      </w:r>
      <w:r w:rsidR="00FC02B5">
        <w:rPr>
          <w:rFonts w:ascii="Times New Roman" w:hAnsi="Times New Roman" w:cs="Times New Roman"/>
          <w:sz w:val="24"/>
          <w:szCs w:val="24"/>
        </w:rPr>
        <w:t>ти –  15,5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Работа, направленная на развитие –  2,5%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Последствия жестокого обращения –  0,3%</w:t>
      </w:r>
    </w:p>
    <w:p w:rsidR="00636B55" w:rsidRDefault="00FC02B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проблемы – 15</w:t>
      </w:r>
      <w:r w:rsidR="00636B55">
        <w:rPr>
          <w:rFonts w:ascii="Times New Roman" w:hAnsi="Times New Roman" w:cs="Times New Roman"/>
          <w:sz w:val="24"/>
          <w:szCs w:val="24"/>
        </w:rPr>
        <w:t>,3%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Умственная отсталость – 8,9% 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6B55" w:rsidRPr="006B25F8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отмечаем,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количество родителей жалуется на поведенческие </w:t>
      </w:r>
      <w:r w:rsidR="00FC02B5">
        <w:rPr>
          <w:rFonts w:ascii="Times New Roman" w:hAnsi="Times New Roman" w:cs="Times New Roman"/>
          <w:sz w:val="24"/>
          <w:szCs w:val="24"/>
        </w:rPr>
        <w:t xml:space="preserve">и эмоциональные </w:t>
      </w:r>
      <w:r>
        <w:rPr>
          <w:rFonts w:ascii="Times New Roman" w:hAnsi="Times New Roman" w:cs="Times New Roman"/>
          <w:sz w:val="24"/>
          <w:szCs w:val="24"/>
        </w:rPr>
        <w:t xml:space="preserve">сложности у детей и нарушения речи </w:t>
      </w:r>
      <w:r w:rsidRPr="006B25F8">
        <w:rPr>
          <w:rFonts w:ascii="Times New Roman" w:hAnsi="Times New Roman" w:cs="Times New Roman"/>
          <w:sz w:val="24"/>
          <w:szCs w:val="24"/>
        </w:rPr>
        <w:t>различной степ</w:t>
      </w:r>
      <w:r w:rsidR="00FC02B5">
        <w:rPr>
          <w:rFonts w:ascii="Times New Roman" w:hAnsi="Times New Roman" w:cs="Times New Roman"/>
          <w:sz w:val="24"/>
          <w:szCs w:val="24"/>
        </w:rPr>
        <w:t>ени выраженности. Однако лишь 38,2</w:t>
      </w:r>
      <w:r w:rsidRPr="006B25F8">
        <w:rPr>
          <w:rFonts w:ascii="Times New Roman" w:hAnsi="Times New Roman" w:cs="Times New Roman"/>
          <w:sz w:val="24"/>
          <w:szCs w:val="24"/>
        </w:rPr>
        <w:t>% родителей заявляют и отмечают наличие проблем в детско-родительских отношениях и семейные проблемы, что позволяет нам косвенно сделать вывод о недостаточном понимании родителями влияния  качества детско-родительских отношений на благополучие и развитие ребенка.</w:t>
      </w:r>
    </w:p>
    <w:p w:rsidR="00636B55" w:rsidRDefault="00636B55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5F8">
        <w:rPr>
          <w:rFonts w:ascii="Times New Roman" w:hAnsi="Times New Roman" w:cs="Times New Roman"/>
          <w:sz w:val="24"/>
          <w:szCs w:val="24"/>
        </w:rPr>
        <w:t>Статистический анализ возрастного диапазона</w:t>
      </w:r>
      <w:r>
        <w:rPr>
          <w:rFonts w:ascii="Times New Roman" w:hAnsi="Times New Roman" w:cs="Times New Roman"/>
          <w:sz w:val="24"/>
          <w:szCs w:val="24"/>
        </w:rPr>
        <w:t xml:space="preserve"> детей, получивших в 201</w:t>
      </w:r>
      <w:r w:rsidR="00FC02B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 консультативные услуги специалистов центра (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числа детей из первичного приёма):</w:t>
      </w:r>
    </w:p>
    <w:p w:rsidR="00636B55" w:rsidRPr="003015E9" w:rsidRDefault="006B25F8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3200400"/>
            <wp:effectExtent l="1905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E1C9B" w:rsidRPr="003015E9" w:rsidRDefault="00BE1C9B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65D" w:rsidRPr="006B565D" w:rsidRDefault="006B565D" w:rsidP="006B56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65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D22F12">
        <w:rPr>
          <w:rFonts w:ascii="Times New Roman" w:hAnsi="Times New Roman" w:cs="Times New Roman"/>
          <w:b/>
          <w:sz w:val="24"/>
          <w:szCs w:val="24"/>
        </w:rPr>
        <w:t>1</w:t>
      </w:r>
      <w:r w:rsidRPr="006B565D">
        <w:rPr>
          <w:rFonts w:ascii="Times New Roman" w:hAnsi="Times New Roman" w:cs="Times New Roman"/>
          <w:b/>
          <w:sz w:val="24"/>
          <w:szCs w:val="24"/>
        </w:rPr>
        <w:t xml:space="preserve"> - Возрастной диапазон детей, получивших услуги в центре (</w:t>
      </w:r>
      <w:proofErr w:type="gramStart"/>
      <w:r w:rsidRPr="006B565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6B565D">
        <w:rPr>
          <w:rFonts w:ascii="Times New Roman" w:hAnsi="Times New Roman" w:cs="Times New Roman"/>
          <w:b/>
          <w:sz w:val="24"/>
          <w:szCs w:val="24"/>
        </w:rPr>
        <w:t xml:space="preserve"> %, </w:t>
      </w:r>
      <w:proofErr w:type="gramStart"/>
      <w:r w:rsidRPr="006B565D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6B565D">
        <w:rPr>
          <w:rFonts w:ascii="Times New Roman" w:hAnsi="Times New Roman" w:cs="Times New Roman"/>
          <w:b/>
          <w:sz w:val="24"/>
          <w:szCs w:val="24"/>
        </w:rPr>
        <w:t xml:space="preserve"> общего количества детей, прошедших через первичный приём)</w:t>
      </w:r>
    </w:p>
    <w:p w:rsidR="006B565D" w:rsidRDefault="006B565D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65D" w:rsidRDefault="006B565D" w:rsidP="003015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1C9B" w:rsidRDefault="00A119F9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возраст родителей/законных представителей обратившихся за консультацией к специалистам </w:t>
      </w:r>
      <w:r w:rsidR="00FE295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951">
        <w:rPr>
          <w:rFonts w:ascii="Times New Roman" w:hAnsi="Times New Roman" w:cs="Times New Roman"/>
          <w:sz w:val="24"/>
          <w:szCs w:val="24"/>
        </w:rPr>
        <w:t>34 года.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6439">
        <w:rPr>
          <w:rFonts w:ascii="Times New Roman" w:hAnsi="Times New Roman" w:cs="Times New Roman"/>
          <w:sz w:val="24"/>
          <w:szCs w:val="24"/>
        </w:rPr>
        <w:t>Социальный паспорт семей, обратившихся за консультацией в специалистам (в % от общего количества обратившихся).</w:t>
      </w:r>
      <w:proofErr w:type="gramEnd"/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t>Многодетная семья – 17,2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t>Малообеспеченная семья – 1,8 %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439">
        <w:rPr>
          <w:rFonts w:ascii="Times New Roman" w:hAnsi="Times New Roman" w:cs="Times New Roman"/>
          <w:b/>
          <w:sz w:val="24"/>
          <w:szCs w:val="24"/>
        </w:rPr>
        <w:t>Неполная семья – 30,3 %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439">
        <w:rPr>
          <w:rFonts w:ascii="Times New Roman" w:hAnsi="Times New Roman" w:cs="Times New Roman"/>
          <w:b/>
          <w:sz w:val="24"/>
          <w:szCs w:val="24"/>
        </w:rPr>
        <w:t>Семья, воспитывающая ребенка-инвалида – 27,6 %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t>Опекунская семья – 1,8%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t>Дети, оставшиеся без попечения родителей – 0,7%</w:t>
      </w:r>
    </w:p>
    <w:p w:rsidR="00FE2951" w:rsidRPr="00066439" w:rsidRDefault="00FE2951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6439">
        <w:rPr>
          <w:rFonts w:ascii="Times New Roman" w:hAnsi="Times New Roman" w:cs="Times New Roman"/>
          <w:b/>
          <w:sz w:val="24"/>
          <w:szCs w:val="24"/>
        </w:rPr>
        <w:t>Семьи</w:t>
      </w:r>
      <w:proofErr w:type="gramEnd"/>
      <w:r w:rsidRPr="00066439">
        <w:rPr>
          <w:rFonts w:ascii="Times New Roman" w:hAnsi="Times New Roman" w:cs="Times New Roman"/>
          <w:b/>
          <w:sz w:val="24"/>
          <w:szCs w:val="24"/>
        </w:rPr>
        <w:t xml:space="preserve"> не имеющие особого социального статуса – 20,6%</w:t>
      </w:r>
    </w:p>
    <w:p w:rsidR="006B25F8" w:rsidRPr="00066439" w:rsidRDefault="006B25F8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C9B" w:rsidRPr="00066439" w:rsidRDefault="00BE1C9B" w:rsidP="00D22F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132" w:rsidRPr="003015E9" w:rsidRDefault="001221FD" w:rsidP="00D22F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неполные семьи и </w:t>
      </w:r>
      <w:proofErr w:type="gramStart"/>
      <w:r w:rsidRPr="00066439">
        <w:rPr>
          <w:rFonts w:ascii="Times New Roman" w:hAnsi="Times New Roman" w:cs="Times New Roman"/>
          <w:sz w:val="24"/>
          <w:szCs w:val="24"/>
        </w:rPr>
        <w:t>семьи, воспитывающие ребёнка-инвалида составляют</w:t>
      </w:r>
      <w:proofErr w:type="gramEnd"/>
      <w:r w:rsidRPr="00066439">
        <w:rPr>
          <w:rFonts w:ascii="Times New Roman" w:hAnsi="Times New Roman" w:cs="Times New Roman"/>
          <w:sz w:val="24"/>
          <w:szCs w:val="24"/>
        </w:rPr>
        <w:t xml:space="preserve"> преимущественное большинство от количества семей, обратившихся за консультативной помощью.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5132" w:rsidRPr="003015E9" w:rsidRDefault="000534F0" w:rsidP="00D22F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FC02B5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году за консультаци</w:t>
      </w:r>
      <w:r w:rsidR="003C0582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специалистов и администраторов центра активно обращались педагогические и административные работники образовательных организаций, муниципальных органов управления образования. Бол</w:t>
      </w:r>
      <w:r w:rsidR="0085008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шинство обращений представляли собой спонтанные консультации по время проведения ключевых мероприятий центра: конференции, семинаров по повышению профессиональной компетентности, семинаров-совещаний по реализации индивидуальных программ реабилитации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(ИПРА)</w:t>
      </w:r>
      <w:r w:rsidR="00FC02B5">
        <w:rPr>
          <w:rFonts w:ascii="Times New Roman" w:hAnsi="Times New Roman" w:cs="Times New Roman"/>
          <w:sz w:val="24"/>
          <w:szCs w:val="24"/>
        </w:rPr>
        <w:t>, семинаров по мониторингу выполнения адаптированных образовательных программ, организованных Центром для учителей-логопедов и педагогов-психологов Шпаковского муниципального 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53F">
        <w:rPr>
          <w:rFonts w:ascii="Times New Roman" w:hAnsi="Times New Roman" w:cs="Times New Roman"/>
          <w:sz w:val="24"/>
          <w:szCs w:val="24"/>
        </w:rPr>
        <w:t xml:space="preserve">Основные проблемы, сложности и вопросы, которые обсуждались в ходе консультаций с педагогами, педагогами-психологами, учителями-дефектологами и администрацией образовательных организаций, в том числе </w:t>
      </w:r>
      <w:proofErr w:type="spellStart"/>
      <w:r w:rsidR="007E553F">
        <w:rPr>
          <w:rFonts w:ascii="Times New Roman" w:hAnsi="Times New Roman" w:cs="Times New Roman"/>
          <w:sz w:val="24"/>
          <w:szCs w:val="24"/>
        </w:rPr>
        <w:t>ППМС-центров</w:t>
      </w:r>
      <w:proofErr w:type="spellEnd"/>
      <w:r w:rsidR="007E553F">
        <w:rPr>
          <w:rFonts w:ascii="Times New Roman" w:hAnsi="Times New Roman" w:cs="Times New Roman"/>
          <w:sz w:val="24"/>
          <w:szCs w:val="24"/>
        </w:rPr>
        <w:t>, касались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среды для детей, имеющих нарушения в развитии, реализации адаптированных образовательных программ, организации взаимодействия с родителями</w:t>
      </w:r>
      <w:r w:rsidR="007E553F">
        <w:rPr>
          <w:rFonts w:ascii="Times New Roman" w:hAnsi="Times New Roman" w:cs="Times New Roman"/>
          <w:sz w:val="24"/>
          <w:szCs w:val="24"/>
        </w:rPr>
        <w:t xml:space="preserve">. Плановые консультации педагогов, социальных педагогов и методистов образовательных организаций касались только вопросов написания и реализации адаптированных </w:t>
      </w:r>
      <w:r w:rsidR="003C0582">
        <w:rPr>
          <w:rFonts w:ascii="Times New Roman" w:hAnsi="Times New Roman" w:cs="Times New Roman"/>
          <w:sz w:val="24"/>
          <w:szCs w:val="24"/>
        </w:rPr>
        <w:t>образовательных</w:t>
      </w:r>
      <w:r w:rsidR="007E553F">
        <w:rPr>
          <w:rFonts w:ascii="Times New Roman" w:hAnsi="Times New Roman" w:cs="Times New Roman"/>
          <w:sz w:val="24"/>
          <w:szCs w:val="24"/>
        </w:rPr>
        <w:t xml:space="preserve"> программ для детей с расстройствами </w:t>
      </w:r>
      <w:proofErr w:type="spellStart"/>
      <w:r w:rsidR="007E553F">
        <w:rPr>
          <w:rFonts w:ascii="Times New Roman" w:hAnsi="Times New Roman" w:cs="Times New Roman"/>
          <w:sz w:val="24"/>
          <w:szCs w:val="24"/>
        </w:rPr>
        <w:t>аутистического</w:t>
      </w:r>
      <w:proofErr w:type="spellEnd"/>
      <w:r w:rsidR="007E553F">
        <w:rPr>
          <w:rFonts w:ascii="Times New Roman" w:hAnsi="Times New Roman" w:cs="Times New Roman"/>
          <w:sz w:val="24"/>
          <w:szCs w:val="24"/>
        </w:rPr>
        <w:t xml:space="preserve"> спектра. </w:t>
      </w:r>
      <w:r w:rsidR="003C0582">
        <w:rPr>
          <w:rFonts w:ascii="Times New Roman" w:hAnsi="Times New Roman" w:cs="Times New Roman"/>
          <w:sz w:val="24"/>
          <w:szCs w:val="24"/>
        </w:rPr>
        <w:t>Анализ и обобщения индивидуальных запросов от специалистов образовательных организаций учитывались при выборе тем, подготовке и организации образовательных и просветительских мероприятий центра (отражены в разделе «Выполнение работ»).</w:t>
      </w:r>
    </w:p>
    <w:p w:rsidR="0082249A" w:rsidRDefault="0082249A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49A" w:rsidRDefault="0082249A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49A" w:rsidRDefault="00B6351C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202" style="position:absolute;left:0;text-align:left;margin-left:109.25pt;margin-top:332.7pt;width:685.7pt;height:131.2pt;z-index:251719168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03" inset="18pt,18pt,18pt,18pt">
              <w:txbxContent>
                <w:p w:rsidR="00A80DD5" w:rsidRPr="0085571B" w:rsidRDefault="00A80DD5" w:rsidP="00467B0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55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услуги</w:t>
                  </w:r>
                </w:p>
                <w:p w:rsidR="00A80DD5" w:rsidRPr="0085571B" w:rsidRDefault="00A80DD5" w:rsidP="00467B0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КОРРЕКЦИОННО-РАЗВИВАЮЩАЯ, КОМПЕНСИРУЮЩАЯ И ЛОГОПЕДИЧЕСКАЯ ПОМОЩЬ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ОБУЧАЮЩИМСЯ</w:t>
                  </w:r>
                  <w:proofErr w:type="gramEnd"/>
                </w:p>
                <w:p w:rsidR="00A80DD5" w:rsidRPr="00433B9F" w:rsidRDefault="00A80DD5" w:rsidP="00467B0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57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Категории потребителей: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физические лица</w:t>
                  </w:r>
                </w:p>
              </w:txbxContent>
            </v:textbox>
            <w10:wrap type="square" anchorx="page" anchory="page"/>
          </v:shape>
        </w:pict>
      </w:r>
    </w:p>
    <w:p w:rsidR="0082249A" w:rsidRDefault="0082249A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25F8" w:rsidRDefault="006B25F8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ACE" w:rsidRPr="00D22F12" w:rsidRDefault="00E65ACE" w:rsidP="00D22F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F12">
        <w:rPr>
          <w:rFonts w:ascii="Times New Roman" w:hAnsi="Times New Roman" w:cs="Times New Roman"/>
          <w:sz w:val="24"/>
          <w:szCs w:val="24"/>
        </w:rPr>
        <w:t>Кол</w:t>
      </w:r>
      <w:r w:rsidR="0082249A">
        <w:rPr>
          <w:rFonts w:ascii="Times New Roman" w:hAnsi="Times New Roman" w:cs="Times New Roman"/>
          <w:sz w:val="24"/>
          <w:szCs w:val="24"/>
        </w:rPr>
        <w:t>ичество детей, охваченных в 2019</w:t>
      </w:r>
      <w:r w:rsidRPr="00D22F12">
        <w:rPr>
          <w:rFonts w:ascii="Times New Roman" w:hAnsi="Times New Roman" w:cs="Times New Roman"/>
          <w:sz w:val="24"/>
          <w:szCs w:val="24"/>
        </w:rPr>
        <w:t xml:space="preserve"> году коррекционно-развивающей, </w:t>
      </w:r>
      <w:proofErr w:type="gramStart"/>
      <w:r w:rsidRPr="00D22F12">
        <w:rPr>
          <w:rFonts w:ascii="Times New Roman" w:hAnsi="Times New Roman" w:cs="Times New Roman"/>
          <w:sz w:val="24"/>
          <w:szCs w:val="24"/>
        </w:rPr>
        <w:t>компенсирующей</w:t>
      </w:r>
      <w:proofErr w:type="gramEnd"/>
      <w:r w:rsidRPr="00D22F12">
        <w:rPr>
          <w:rFonts w:ascii="Times New Roman" w:hAnsi="Times New Roman" w:cs="Times New Roman"/>
          <w:sz w:val="24"/>
          <w:szCs w:val="24"/>
        </w:rPr>
        <w:t xml:space="preserve"> и логопедической помощь составляет 210 человек, что полностью соответствует плану охвата детей, утвержденному в Госу</w:t>
      </w:r>
      <w:r w:rsidR="0082249A">
        <w:rPr>
          <w:rFonts w:ascii="Times New Roman" w:hAnsi="Times New Roman" w:cs="Times New Roman"/>
          <w:sz w:val="24"/>
          <w:szCs w:val="24"/>
        </w:rPr>
        <w:t>дарственном задании на 2019</w:t>
      </w:r>
      <w:r w:rsidRPr="00D22F12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E65ACE" w:rsidRPr="00D22F12" w:rsidRDefault="00E65ACE" w:rsidP="00D22F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2F12">
        <w:rPr>
          <w:rFonts w:ascii="Times New Roman" w:hAnsi="Times New Roman" w:cs="Times New Roman"/>
          <w:sz w:val="24"/>
          <w:szCs w:val="24"/>
        </w:rPr>
        <w:t>Дети из контингента центра в течени</w:t>
      </w:r>
      <w:r w:rsidR="00B71D82" w:rsidRPr="00D22F12">
        <w:rPr>
          <w:rFonts w:ascii="Times New Roman" w:hAnsi="Times New Roman" w:cs="Times New Roman"/>
          <w:sz w:val="24"/>
          <w:szCs w:val="24"/>
        </w:rPr>
        <w:t>е</w:t>
      </w:r>
      <w:r w:rsidRPr="00D22F12">
        <w:rPr>
          <w:rFonts w:ascii="Times New Roman" w:hAnsi="Times New Roman" w:cs="Times New Roman"/>
          <w:sz w:val="24"/>
          <w:szCs w:val="24"/>
        </w:rPr>
        <w:t xml:space="preserve"> календарного года получали индивидуальные и групповые услуги по следующим дополнительных образовательным программам</w:t>
      </w:r>
      <w:r w:rsidR="006B25F8" w:rsidRPr="00D22F12">
        <w:rPr>
          <w:rFonts w:ascii="Times New Roman" w:hAnsi="Times New Roman" w:cs="Times New Roman"/>
          <w:sz w:val="24"/>
          <w:szCs w:val="24"/>
        </w:rPr>
        <w:t xml:space="preserve"> (утверждены на заседаниях Педагогического совета центра, протокол № 1 от 03.09.2018 г</w:t>
      </w:r>
      <w:r w:rsidR="0082249A">
        <w:rPr>
          <w:rFonts w:ascii="Times New Roman" w:hAnsi="Times New Roman" w:cs="Times New Roman"/>
          <w:sz w:val="24"/>
          <w:szCs w:val="24"/>
        </w:rPr>
        <w:t xml:space="preserve">. и </w:t>
      </w:r>
      <w:r w:rsidR="0082249A" w:rsidRPr="00D22F12">
        <w:rPr>
          <w:rFonts w:ascii="Times New Roman" w:hAnsi="Times New Roman" w:cs="Times New Roman"/>
          <w:sz w:val="24"/>
          <w:szCs w:val="24"/>
        </w:rPr>
        <w:t xml:space="preserve">протокол № 1 </w:t>
      </w:r>
      <w:r w:rsidR="0082249A">
        <w:rPr>
          <w:rFonts w:ascii="Times New Roman" w:hAnsi="Times New Roman" w:cs="Times New Roman"/>
          <w:sz w:val="24"/>
          <w:szCs w:val="24"/>
        </w:rPr>
        <w:t>от 02.09.2019 г.</w:t>
      </w:r>
      <w:r w:rsidR="006B25F8" w:rsidRPr="00D22F12">
        <w:rPr>
          <w:rFonts w:ascii="Times New Roman" w:hAnsi="Times New Roman" w:cs="Times New Roman"/>
          <w:sz w:val="24"/>
          <w:szCs w:val="24"/>
        </w:rPr>
        <w:t>)</w:t>
      </w:r>
      <w:r w:rsidRPr="00D22F12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E65ACE" w:rsidRPr="00D22F12" w:rsidRDefault="00744EFB" w:rsidP="00D22F1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F12"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Индивидуальные программы:</w:t>
      </w:r>
    </w:p>
    <w:p w:rsidR="00744EFB" w:rsidRPr="00D22F12" w:rsidRDefault="00744EFB" w:rsidP="00D22F12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D22F12">
        <w:rPr>
          <w:rFonts w:ascii="Times New Roman" w:hAnsi="Times New Roman" w:cs="Times New Roman"/>
          <w:sz w:val="24"/>
          <w:szCs w:val="24"/>
        </w:rPr>
        <w:t xml:space="preserve">- </w:t>
      </w:r>
      <w:r w:rsidRPr="00D22F12">
        <w:rPr>
          <w:rFonts w:ascii="Times New Roman" w:hAnsi="Times New Roman" w:cs="Times New Roman"/>
          <w:i/>
          <w:sz w:val="24"/>
          <w:szCs w:val="24"/>
        </w:rPr>
        <w:t>«Программа развития социально-коммуникативных навыков у детей с нарушениями развития» (дополнительная образовательная программа).</w:t>
      </w:r>
      <w:r w:rsidRPr="00D22F12">
        <w:rPr>
          <w:rFonts w:ascii="Times New Roman" w:hAnsi="Times New Roman" w:cs="Times New Roman"/>
          <w:sz w:val="24"/>
          <w:szCs w:val="24"/>
        </w:rPr>
        <w:t xml:space="preserve"> </w:t>
      </w:r>
      <w:r w:rsidRPr="00D22F12">
        <w:rPr>
          <w:rFonts w:ascii="Times New Roman" w:eastAsia="Calibri" w:hAnsi="Times New Roman" w:cs="Times New Roman"/>
          <w:bCs/>
          <w:sz w:val="24"/>
          <w:szCs w:val="24"/>
        </w:rPr>
        <w:t>Цель программы:  р</w:t>
      </w:r>
      <w:r w:rsidRPr="00D22F12">
        <w:rPr>
          <w:rFonts w:ascii="Times New Roman" w:eastAsia="Calibri" w:hAnsi="Times New Roman" w:cs="Times New Roman"/>
          <w:sz w:val="24"/>
          <w:szCs w:val="24"/>
        </w:rPr>
        <w:t xml:space="preserve">азвитие </w:t>
      </w:r>
      <w:r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социально-коммуникативных навыков у детей с нарушениями развития. Задачи: 1) создание эмоционально-комфортной и развивающей среды; 2) развитие компонентов самосознания; 3) развитие компонентов </w:t>
      </w:r>
      <w:proofErr w:type="spellStart"/>
      <w:r w:rsidRPr="00D22F12">
        <w:rPr>
          <w:rFonts w:ascii="Times New Roman" w:eastAsia="Calibri" w:hAnsi="Times New Roman" w:cs="Times New Roman"/>
          <w:bCs/>
          <w:sz w:val="24"/>
          <w:szCs w:val="24"/>
        </w:rPr>
        <w:t>саморегуляции</w:t>
      </w:r>
      <w:proofErr w:type="spellEnd"/>
      <w:r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; 4) развитие коммуникативных навыков; 5) развитие навыков социального взаимодействия; 6) повышение родительской компетентности. </w:t>
      </w:r>
      <w:r w:rsidRPr="00D22F12">
        <w:rPr>
          <w:rFonts w:ascii="Times New Roman" w:eastAsia="Calibri" w:hAnsi="Times New Roman" w:cs="Times New Roman"/>
          <w:sz w:val="24"/>
          <w:szCs w:val="24"/>
        </w:rPr>
        <w:t xml:space="preserve">Адресат: дети от 2 до 18 лет с нарушениями социально-коммуникативных навыков, обусловленных нарушениями развития. </w:t>
      </w:r>
      <w:r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Показания и противопоказания к применению: противопоказаний для освоения данной программы является возраст до двух лет и условно-нормативное развитие, диагностированное у ребёнка. Показанием являются выраженные нарушения социально-коммуникативных навыков, обусловленных нарушениями развития. Общий объем и длительность программы: </w:t>
      </w:r>
      <w:r w:rsidRPr="00D22F12">
        <w:rPr>
          <w:rFonts w:ascii="Times New Roman" w:eastAsia="Calibri" w:hAnsi="Times New Roman" w:cs="Times New Roman"/>
          <w:sz w:val="24"/>
          <w:szCs w:val="24"/>
        </w:rPr>
        <w:t xml:space="preserve">90 часов. Из них:80 часов – индивидуальные занятия с ребёнком; 10 часов обязательных консультаций с родителями из расчёта одной консультации в месяц. По запросу родителей или специалистов количество индивидуальных консультаций родителей может быть увеличено. Определение объема программы и необходимости освоения отдельных компонентов определяется на основании диагностического обследования (Карта развития) и/или заключения ТПМПК, в котором рекомендована индивидуальная работа с педагогом-психологом на базе центра. Оценка результатов освоения программы ребёнком строится на результатах повторного диагностического обследования (оценка динамики ребёнка) в соответствии с Картой развития и/или заключением на повторное обследование на ТПМПК. </w:t>
      </w: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Диагностика проводится во время занятий в два этапа: в начале реализации программы и в конце её реализации.</w:t>
      </w:r>
    </w:p>
    <w:p w:rsidR="00B71D82" w:rsidRPr="00D22F12" w:rsidRDefault="00001007" w:rsidP="00D22F12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- «</w:t>
      </w: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Программа </w:t>
      </w:r>
      <w:r w:rsidR="00B71D82"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>развития фонетических процессов и обучение грамоте</w:t>
      </w: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у детей с нарушениями в развитии» (дополнительная образовательная программа).</w:t>
      </w: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B71D82" w:rsidRPr="00D22F12">
        <w:rPr>
          <w:rFonts w:ascii="Times New Roman" w:eastAsia="Calibri" w:hAnsi="Times New Roman" w:cs="Times New Roman"/>
          <w:bCs/>
          <w:sz w:val="24"/>
          <w:szCs w:val="24"/>
        </w:rPr>
        <w:t>Цель р</w:t>
      </w:r>
      <w:r w:rsidR="00B71D82" w:rsidRPr="00D22F12">
        <w:rPr>
          <w:rFonts w:ascii="Times New Roman" w:eastAsia="Calibri" w:hAnsi="Times New Roman" w:cs="Times New Roman"/>
          <w:sz w:val="24"/>
          <w:szCs w:val="24"/>
        </w:rPr>
        <w:t xml:space="preserve">азвитие </w:t>
      </w:r>
      <w:r w:rsidR="00B71D82"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фонематических процессов и обучение грамоте детей с нарушениями речи. Задачи: 1) создание эмоционально-комфортной и развивающей среды; 2) развитие фонематических процессов; 3) обучение грамоте детей с нарушениями речи; 4) повышение родительской компетентности в области речевого  развития детей с нарушениями речи. </w:t>
      </w:r>
      <w:r w:rsidR="00B71D82" w:rsidRPr="00D22F12">
        <w:rPr>
          <w:rFonts w:ascii="Times New Roman" w:eastAsia="Calibri" w:hAnsi="Times New Roman" w:cs="Times New Roman"/>
          <w:sz w:val="24"/>
          <w:szCs w:val="24"/>
        </w:rPr>
        <w:t xml:space="preserve">Адресат: дети от 2 до 18 лет с нарушениями речи. </w:t>
      </w:r>
      <w:r w:rsidR="00B71D82"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Показания и противопоказания к применению: противопоказаний для освоения данной программы является возраст до трех лет, небезопасное поведение ребёнка в случае выраженных эмоционально-поведенческих сложностей и не сопровождаемых психологической помощью. Показанием являются речевые нарушения, требующие развития фонематических процессов и обучения грамоте в формате индивидуальных занятий. Общий объем и длительность программы: </w:t>
      </w:r>
      <w:r w:rsidR="00B71D82" w:rsidRPr="00D22F12">
        <w:rPr>
          <w:rFonts w:ascii="Times New Roman" w:eastAsia="Calibri" w:hAnsi="Times New Roman" w:cs="Times New Roman"/>
          <w:sz w:val="24"/>
          <w:szCs w:val="24"/>
        </w:rPr>
        <w:t xml:space="preserve">90 часов. Из них: 80 часов – индивидуальные занятия с ребёнком; 10 часов обязательных консультаций с родителями из расчёта одной консультации в месяц. По запросу родителей или специалиста количество индивидуальных консультаций родителей может быть увеличено. Определение объема программы и необходимости освоения отдельных компонентов определяется на основании диагностики речевого развития (Логопедическое обследование) и/или заключения ТПМПК, в котором рекомендована индивидуальная работа с учителем-логопедом/учителем-дефектологом на базе центра. Оценка результатов освоения программы ребёнком строится на результатах повторного диагностического обследования (оценка динамики речевого развития ребёнка) в соответствии с Логопедическим обследованием и/или заключением при повторном обследовании на ТПМПК. </w:t>
      </w:r>
      <w:r w:rsidR="00B71D82"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Диагностика проводится во время занятий в два этапа: в начале реализации программы и в конце её реализации.</w:t>
      </w:r>
    </w:p>
    <w:p w:rsidR="007575EB" w:rsidRPr="00D22F12" w:rsidRDefault="00475B8B" w:rsidP="00D22F12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lastRenderedPageBreak/>
        <w:t xml:space="preserve">- </w:t>
      </w: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>«Программа индивидуальных коррекционно-развивающих занятий психолого-педагогической направленности»</w:t>
      </w:r>
      <w:r w:rsidR="007575EB"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 (дополнительная образовательная программа)</w:t>
      </w: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>.</w:t>
      </w: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Цель – коррекция эмоционально-поведенческих проблем у детей с нарушениями/задержками в развитии различной этиологии. </w:t>
      </w:r>
      <w:r w:rsidR="007575EB"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Задачи: 1) создание эмоционально-комфортной и развивающей среды; 2) коррекция эмоционально-поведенческих проблем ребенка; 3) коррекция и развитие компонентов </w:t>
      </w:r>
      <w:proofErr w:type="spellStart"/>
      <w:r w:rsidR="007575EB" w:rsidRPr="00D22F12">
        <w:rPr>
          <w:rFonts w:ascii="Times New Roman" w:eastAsia="Calibri" w:hAnsi="Times New Roman" w:cs="Times New Roman"/>
          <w:bCs/>
          <w:sz w:val="24"/>
          <w:szCs w:val="24"/>
        </w:rPr>
        <w:t>саморегуляции</w:t>
      </w:r>
      <w:proofErr w:type="spellEnd"/>
      <w:r w:rsidR="007575EB"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; 4) коррекция и развитие навыков социального взаимодействия; 5) развитие компонентов самосознания; 6) повышение родительской компетентности. </w:t>
      </w:r>
      <w:r w:rsidR="007575EB" w:rsidRPr="00D22F12">
        <w:rPr>
          <w:rFonts w:ascii="Times New Roman" w:eastAsia="Calibri" w:hAnsi="Times New Roman" w:cs="Times New Roman"/>
          <w:sz w:val="24"/>
          <w:szCs w:val="24"/>
        </w:rPr>
        <w:t xml:space="preserve">Адресат: дети от 2 до 18 лет с нарушениями/задержками в развитии различной этиологии. </w:t>
      </w:r>
      <w:r w:rsidR="007575EB"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Показания и противопоказания к применению: противопоказаний для освоения данной программы является возраст до двух лет.  Показанием является наличие выраженных трудностей в эмоционально-поведенческой сфере. Общий объем и длительность программы: </w:t>
      </w:r>
      <w:r w:rsidR="007575EB" w:rsidRPr="00D22F12">
        <w:rPr>
          <w:rFonts w:ascii="Times New Roman" w:eastAsia="Calibri" w:hAnsi="Times New Roman" w:cs="Times New Roman"/>
          <w:sz w:val="24"/>
          <w:szCs w:val="24"/>
        </w:rPr>
        <w:t xml:space="preserve">90 часов. Из них:80 часов – индивидуальные занятия с ребёнком; 10 часов обязательных консультаций с родителями из расчёта одной консультации в месяц. По запросу родителей или специалистов количество индивидуальных консультаций родителей может быть увеличено. Определение объема программы и необходимости освоения отдельных компонентов определяется на основании диагностического обследования (Карта развития) и/или заключения ТПМПК, в котором рекомендована индивидуальная работа с педагогом-психологом на базе центра. Оценка результатов освоения программы ребёнком строится на результатах повторного диагностического обследования (оценка динамики ребёнка) в соответствии с Картой развития и/или заключением на повторное обследование на ТПМПК. </w:t>
      </w:r>
      <w:r w:rsidR="007575EB"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Диагностика проводится во время занятий в два этапа: в начале реализации программы и в конце её реализации.</w:t>
      </w:r>
    </w:p>
    <w:p w:rsidR="007575EB" w:rsidRPr="00D22F12" w:rsidRDefault="007575EB" w:rsidP="00D22F12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 </w:t>
      </w: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«Программа индивидуальных коррекционно-развивающих занятий педагогической направленности (логопедические и дефектологические занятия)» </w:t>
      </w: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(дополнительная образовательная программа). Цель – коррекция нарушений речи у детей с нарушениями/задержками в речевом развитии различной этиологии. </w:t>
      </w:r>
      <w:r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Задачи: 1) создание эмоционально-комфортной и развивающей среды; 2) коррекция речевых компонентов; 3) повышение родительской компетентности. </w:t>
      </w:r>
      <w:r w:rsidRPr="00D22F12">
        <w:rPr>
          <w:rFonts w:ascii="Times New Roman" w:eastAsia="Calibri" w:hAnsi="Times New Roman" w:cs="Times New Roman"/>
          <w:sz w:val="24"/>
          <w:szCs w:val="24"/>
        </w:rPr>
        <w:t xml:space="preserve">Адресат: дети от 2 до 18 лет с нарушениями/задержками в речевом развитии различной этиологии. </w:t>
      </w:r>
      <w:r w:rsidRPr="00D22F12">
        <w:rPr>
          <w:rFonts w:ascii="Times New Roman" w:eastAsia="Calibri" w:hAnsi="Times New Roman" w:cs="Times New Roman"/>
          <w:bCs/>
          <w:sz w:val="24"/>
          <w:szCs w:val="24"/>
        </w:rPr>
        <w:t xml:space="preserve">Показания и противопоказания к применению: противопоказаний для освоения данной программы является возраст до двух лет.  Показанием является наличие выраженных трудностей в речевом развитии. Общий объем и длительность программы: </w:t>
      </w:r>
      <w:r w:rsidRPr="00D22F12">
        <w:rPr>
          <w:rFonts w:ascii="Times New Roman" w:eastAsia="Calibri" w:hAnsi="Times New Roman" w:cs="Times New Roman"/>
          <w:sz w:val="24"/>
          <w:szCs w:val="24"/>
        </w:rPr>
        <w:t xml:space="preserve">90 часов. Из них:80 часов – индивидуальные занятия с ребёнком; 10 часов обязательных консультаций с родителями из расчёта одной консультации в месяц. По запросу родителей или специалистов количество индивидуальных консультаций родителей может быть увеличено. Определение объема программы и необходимости освоения отдельных компонентов определяется на основании диагностики речевого развития (Логопедическое обследование) и/или заключения ТПМПК, в котором рекомендована индивидуальная работа с учителем-логопедом/учителем-дефектологом на базе центра. Оценка результатов освоения программы ребёнком строится на результатах повторного диагностического обследования (оценка динамики речевого развития ребёнка) в соответствии с Логопедическим обследованием и/или заключением при повторном обследовании на ТПМПК. </w:t>
      </w: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Диагностика проводится во время занятий в два этапа: в начале реализации программы и в конце её реализации.</w:t>
      </w:r>
    </w:p>
    <w:p w:rsidR="007575EB" w:rsidRPr="00D22F12" w:rsidRDefault="0018358C" w:rsidP="00D22F12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Программы групповой работы:</w:t>
      </w:r>
    </w:p>
    <w:p w:rsidR="0008101A" w:rsidRPr="0055089D" w:rsidRDefault="0018358C" w:rsidP="000810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 </w:t>
      </w:r>
      <w:r w:rsidRPr="00D22F12">
        <w:rPr>
          <w:rFonts w:ascii="Times New Roman" w:hAnsi="Times New Roman" w:cs="Times New Roman"/>
          <w:i/>
          <w:sz w:val="24"/>
          <w:szCs w:val="24"/>
        </w:rPr>
        <w:t xml:space="preserve">Учебно-развивающая программа психолого-педагогической направленности по подготовке к школьному обучению детей с </w:t>
      </w:r>
      <w:r w:rsidR="0008101A">
        <w:rPr>
          <w:rFonts w:ascii="Times New Roman" w:hAnsi="Times New Roman" w:cs="Times New Roman"/>
          <w:i/>
          <w:sz w:val="24"/>
          <w:szCs w:val="24"/>
        </w:rPr>
        <w:t>нарушениями развития</w:t>
      </w:r>
      <w:r w:rsidRPr="00D22F12">
        <w:rPr>
          <w:rFonts w:ascii="Times New Roman" w:hAnsi="Times New Roman" w:cs="Times New Roman"/>
          <w:i/>
          <w:sz w:val="24"/>
          <w:szCs w:val="24"/>
        </w:rPr>
        <w:t xml:space="preserve"> (интеллектуальными нарушениями) «Пчелка» (дополнительная образовательная программа)</w:t>
      </w:r>
      <w:r w:rsidR="00A762B3" w:rsidRPr="00D22F12">
        <w:rPr>
          <w:rFonts w:ascii="Times New Roman" w:hAnsi="Times New Roman" w:cs="Times New Roman"/>
          <w:i/>
          <w:sz w:val="24"/>
          <w:szCs w:val="24"/>
        </w:rPr>
        <w:t>.</w:t>
      </w:r>
      <w:r w:rsidR="00A762B3" w:rsidRPr="00D22F12">
        <w:rPr>
          <w:rFonts w:ascii="Times New Roman" w:hAnsi="Times New Roman" w:cs="Times New Roman"/>
          <w:sz w:val="24"/>
          <w:szCs w:val="24"/>
        </w:rPr>
        <w:t xml:space="preserve"> Цель программы: </w:t>
      </w:r>
      <w:r w:rsidR="0008101A" w:rsidRPr="0055089D">
        <w:rPr>
          <w:rFonts w:ascii="Times New Roman" w:hAnsi="Times New Roman"/>
          <w:sz w:val="24"/>
          <w:szCs w:val="24"/>
        </w:rPr>
        <w:t>создание условий для формирования готовности к школьному обучению у детей с нарушениями развития.</w:t>
      </w:r>
    </w:p>
    <w:p w:rsidR="0008101A" w:rsidRPr="0055089D" w:rsidRDefault="00A762B3" w:rsidP="0008101A">
      <w:pPr>
        <w:pStyle w:val="Default"/>
        <w:ind w:left="284" w:firstLine="283"/>
        <w:jc w:val="both"/>
        <w:rPr>
          <w:rStyle w:val="FontStyle68"/>
        </w:rPr>
      </w:pPr>
      <w:r w:rsidRPr="00D22F12">
        <w:lastRenderedPageBreak/>
        <w:t>Задачи:</w:t>
      </w:r>
      <w:r w:rsidR="0008101A">
        <w:t xml:space="preserve"> 1.</w:t>
      </w:r>
      <w:r w:rsidRPr="00D22F12">
        <w:t xml:space="preserve"> </w:t>
      </w:r>
      <w:r w:rsidR="0008101A" w:rsidRPr="0055089D">
        <w:t>Компенсация особенностей восприятия и усвоения пространственно-временных характеристик у детей с нарушениями развития.</w:t>
      </w:r>
      <w:r w:rsidR="0008101A">
        <w:t xml:space="preserve"> </w:t>
      </w:r>
      <w:r w:rsidR="0008101A" w:rsidRPr="0055089D">
        <w:rPr>
          <w:rStyle w:val="FontStyle68"/>
        </w:rPr>
        <w:t>2. Развитие навыков коммуникации и социального взаимодействия со сверстниками и взрослыми.</w:t>
      </w:r>
      <w:r w:rsidR="0008101A">
        <w:rPr>
          <w:rStyle w:val="FontStyle68"/>
        </w:rPr>
        <w:t xml:space="preserve"> </w:t>
      </w:r>
      <w:r w:rsidR="0008101A" w:rsidRPr="0055089D">
        <w:t>3. Формирование у детей внутренней позиции школьника.</w:t>
      </w:r>
      <w:r w:rsidR="0008101A">
        <w:t xml:space="preserve"> </w:t>
      </w:r>
      <w:r w:rsidR="0008101A" w:rsidRPr="0055089D">
        <w:t>4. Формирование положительной мотивации к школьному обучению.</w:t>
      </w:r>
      <w:r w:rsidR="0008101A">
        <w:t xml:space="preserve"> </w:t>
      </w:r>
      <w:r w:rsidR="0008101A" w:rsidRPr="0055089D">
        <w:t xml:space="preserve">5.Развитие  познавательных и  психических процессов - </w:t>
      </w:r>
      <w:r w:rsidR="0008101A" w:rsidRPr="0055089D">
        <w:rPr>
          <w:i/>
        </w:rPr>
        <w:t>мышления, памяти, внимания,  восприятия,  воображения, речи.</w:t>
      </w:r>
      <w:r w:rsidR="0008101A">
        <w:rPr>
          <w:i/>
        </w:rPr>
        <w:t xml:space="preserve"> </w:t>
      </w:r>
      <w:r w:rsidR="0008101A" w:rsidRPr="0055089D">
        <w:t>6. Активизация речи, подготовка к обучению грамоте, развитие фонематических процессов.</w:t>
      </w:r>
      <w:r w:rsidR="0008101A">
        <w:t xml:space="preserve"> </w:t>
      </w:r>
      <w:r w:rsidR="0008101A" w:rsidRPr="0055089D">
        <w:t>7.Формирование элементарных математических представлений и сенсорного восприятия</w:t>
      </w:r>
      <w:r w:rsidR="0008101A">
        <w:t xml:space="preserve"> </w:t>
      </w:r>
      <w:r w:rsidR="0008101A" w:rsidRPr="0055089D">
        <w:t>(зрительное, тактильно-двигательное)</w:t>
      </w:r>
      <w:r w:rsidR="0008101A">
        <w:t xml:space="preserve">. </w:t>
      </w:r>
      <w:r w:rsidR="0008101A" w:rsidRPr="0055089D">
        <w:t xml:space="preserve">8. </w:t>
      </w:r>
      <w:r w:rsidR="0008101A" w:rsidRPr="0055089D">
        <w:rPr>
          <w:rStyle w:val="FontStyle68"/>
        </w:rPr>
        <w:t>Ориентирование родителей на активное взаимодействие с педагогами в образовательном процессе.</w:t>
      </w:r>
    </w:p>
    <w:p w:rsidR="0008101A" w:rsidRPr="0055089D" w:rsidRDefault="00A762B3" w:rsidP="0008101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2F12">
        <w:rPr>
          <w:rStyle w:val="FontStyle68"/>
          <w:rFonts w:cs="Times New Roman"/>
          <w:sz w:val="24"/>
          <w:szCs w:val="24"/>
        </w:rPr>
        <w:t xml:space="preserve"> </w:t>
      </w:r>
      <w:r w:rsidRPr="00D22F12">
        <w:rPr>
          <w:rFonts w:ascii="Times New Roman" w:hAnsi="Times New Roman" w:cs="Times New Roman"/>
          <w:sz w:val="24"/>
          <w:szCs w:val="24"/>
        </w:rPr>
        <w:t xml:space="preserve">Адресат: </w:t>
      </w:r>
      <w:r w:rsidR="0008101A" w:rsidRPr="0055089D">
        <w:rPr>
          <w:rFonts w:ascii="Times New Roman" w:hAnsi="Times New Roman"/>
          <w:sz w:val="24"/>
          <w:szCs w:val="24"/>
        </w:rPr>
        <w:t>Данная программа предусмотрена для работы с детьми 6-8 лет с нарушениями развития: РАС, интеллектуальные нарушения.</w:t>
      </w:r>
      <w:r w:rsidR="0008101A">
        <w:rPr>
          <w:rFonts w:ascii="Times New Roman" w:hAnsi="Times New Roman"/>
          <w:sz w:val="24"/>
          <w:szCs w:val="24"/>
        </w:rPr>
        <w:t xml:space="preserve"> </w:t>
      </w:r>
      <w:r w:rsidR="0008101A" w:rsidRPr="0055089D">
        <w:rPr>
          <w:rFonts w:ascii="Times New Roman" w:hAnsi="Times New Roman"/>
          <w:sz w:val="24"/>
          <w:szCs w:val="24"/>
        </w:rPr>
        <w:t xml:space="preserve">В комбинированной группе  могут обучаться дети с нарушением в эмоционально-аффективной и </w:t>
      </w:r>
      <w:proofErr w:type="spellStart"/>
      <w:r w:rsidR="0008101A" w:rsidRPr="0055089D">
        <w:rPr>
          <w:rFonts w:ascii="Times New Roman" w:hAnsi="Times New Roman"/>
          <w:sz w:val="24"/>
          <w:szCs w:val="24"/>
        </w:rPr>
        <w:t>регуляторно-волевой</w:t>
      </w:r>
      <w:proofErr w:type="spellEnd"/>
      <w:r w:rsidR="0008101A" w:rsidRPr="0055089D">
        <w:rPr>
          <w:rFonts w:ascii="Times New Roman" w:hAnsi="Times New Roman"/>
          <w:sz w:val="24"/>
          <w:szCs w:val="24"/>
        </w:rPr>
        <w:t xml:space="preserve"> сферах при условии получения ими индивидуальной </w:t>
      </w:r>
      <w:proofErr w:type="spellStart"/>
      <w:r w:rsidR="0008101A" w:rsidRPr="0055089D">
        <w:rPr>
          <w:rFonts w:ascii="Times New Roman" w:hAnsi="Times New Roman"/>
          <w:sz w:val="24"/>
          <w:szCs w:val="24"/>
        </w:rPr>
        <w:t>психокоррекционной</w:t>
      </w:r>
      <w:proofErr w:type="spellEnd"/>
      <w:r w:rsidR="0008101A" w:rsidRPr="0055089D">
        <w:rPr>
          <w:rFonts w:ascii="Times New Roman" w:hAnsi="Times New Roman"/>
          <w:sz w:val="24"/>
          <w:szCs w:val="24"/>
        </w:rPr>
        <w:t xml:space="preserve"> помощи вне данной программы.</w:t>
      </w:r>
    </w:p>
    <w:p w:rsidR="00A762B3" w:rsidRPr="00D22F12" w:rsidRDefault="0018358C" w:rsidP="0008101A">
      <w:pPr>
        <w:spacing w:after="0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D22F12">
        <w:rPr>
          <w:rFonts w:ascii="Times New Roman" w:hAnsi="Times New Roman" w:cs="Times New Roman"/>
          <w:i/>
          <w:sz w:val="24"/>
          <w:szCs w:val="24"/>
        </w:rPr>
        <w:t>- Коррекционно-развивающая программа психолого-педагогической направленности для детей младшего школьного возраста с нарушениями в развитии «Клуб путешественников</w:t>
      </w:r>
      <w:r w:rsidR="00A762B3" w:rsidRPr="00D22F12">
        <w:rPr>
          <w:rFonts w:ascii="Times New Roman" w:hAnsi="Times New Roman" w:cs="Times New Roman"/>
          <w:i/>
          <w:sz w:val="24"/>
          <w:szCs w:val="24"/>
        </w:rPr>
        <w:t>»</w:t>
      </w:r>
      <w:r w:rsidRPr="00D22F12">
        <w:rPr>
          <w:rFonts w:ascii="Times New Roman" w:hAnsi="Times New Roman" w:cs="Times New Roman"/>
          <w:i/>
          <w:sz w:val="24"/>
          <w:szCs w:val="24"/>
        </w:rPr>
        <w:t xml:space="preserve"> (дополнител</w:t>
      </w:r>
      <w:r w:rsidR="00A762B3" w:rsidRPr="00D22F12">
        <w:rPr>
          <w:rFonts w:ascii="Times New Roman" w:hAnsi="Times New Roman" w:cs="Times New Roman"/>
          <w:i/>
          <w:sz w:val="24"/>
          <w:szCs w:val="24"/>
        </w:rPr>
        <w:t>ьная образовательная программа).</w:t>
      </w:r>
      <w:r w:rsidR="00A762B3" w:rsidRPr="00D22F12">
        <w:rPr>
          <w:rFonts w:ascii="Times New Roman" w:hAnsi="Times New Roman" w:cs="Times New Roman"/>
          <w:sz w:val="24"/>
          <w:szCs w:val="24"/>
        </w:rPr>
        <w:t xml:space="preserve"> 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 xml:space="preserve">Цель программы – коррекция навыков 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>социального взаимодействия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 xml:space="preserve"> и развитие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 личностно-эмоциональной зрелости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 xml:space="preserve"> детей </w:t>
      </w:r>
      <w:r w:rsidR="00A762B3" w:rsidRPr="00D22F12"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школьного возраста с нарушениями в развитии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>, посредством ролевой игры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gramStart"/>
      <w:r w:rsidR="00A762B3" w:rsidRPr="00D22F12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Задачи: с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оздание эмоционально-комфортной и развивающей среды; создание условий для развития навыков вербальной коммуникации; р</w:t>
      </w:r>
      <w:r w:rsidR="00A762B3" w:rsidRPr="00D22F12">
        <w:rPr>
          <w:rFonts w:ascii="Times New Roman" w:eastAsia="Calibri" w:hAnsi="Times New Roman" w:cs="Times New Roman"/>
          <w:sz w:val="24"/>
          <w:szCs w:val="24"/>
          <w:lang w:eastAsia="en-US"/>
        </w:rPr>
        <w:t>азвитие мотивационного аспекта личности (овладения действительностью путем ее воспроизведения, моделирования и как следствие расширения социального и эмоционального опыта); р</w:t>
      </w:r>
      <w:r w:rsidR="00A762B3" w:rsidRPr="00D22F12">
        <w:rPr>
          <w:rFonts w:ascii="Times New Roman" w:hAnsi="Times New Roman" w:cs="Times New Roman"/>
          <w:sz w:val="24"/>
          <w:szCs w:val="24"/>
        </w:rPr>
        <w:t>азвитие  навыков планировать и регулировать свои действия и действия своих партнеров</w:t>
      </w:r>
      <w:r w:rsidR="00A762B3" w:rsidRPr="00D22F12">
        <w:rPr>
          <w:rFonts w:ascii="Times New Roman" w:eastAsia="Calibri" w:hAnsi="Times New Roman" w:cs="Times New Roman"/>
          <w:sz w:val="24"/>
          <w:szCs w:val="24"/>
          <w:lang w:eastAsia="en-US"/>
        </w:rPr>
        <w:t>; р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азвитие навыков межличностного взаимодействия; расширение представления о человеческих чувствах и переживаниях;</w:t>
      </w:r>
      <w:proofErr w:type="gramEnd"/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развитие рефлексии и </w:t>
      </w:r>
      <w:proofErr w:type="spellStart"/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саморефлексии</w:t>
      </w:r>
      <w:proofErr w:type="spellEnd"/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;  р</w:t>
      </w:r>
      <w:r w:rsidR="00A762B3" w:rsidRPr="00D22F12">
        <w:rPr>
          <w:rFonts w:ascii="Times New Roman" w:hAnsi="Times New Roman" w:cs="Times New Roman"/>
          <w:bCs/>
          <w:sz w:val="24"/>
          <w:szCs w:val="24"/>
        </w:rPr>
        <w:t>азвитие понимания собственных потребностей; р</w:t>
      </w:r>
      <w:r w:rsidR="00A762B3" w:rsidRPr="00D22F12">
        <w:rPr>
          <w:rFonts w:ascii="Times New Roman" w:hAnsi="Times New Roman" w:cs="Times New Roman"/>
          <w:sz w:val="24"/>
          <w:szCs w:val="24"/>
        </w:rPr>
        <w:t>азвитие  и расширение репертуара стратегий социального взаимодействия и общения; р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асширение представлений родителей об особенностях и эффективных способах взаимодействия с детьми, 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испытывающих трудности в общении и социальной адаптации вследствие нарушений в развитии. </w:t>
      </w:r>
      <w:r w:rsidR="00A762B3" w:rsidRPr="00D22F12">
        <w:rPr>
          <w:rFonts w:ascii="Times New Roman" w:hAnsi="Times New Roman" w:cs="Times New Roman"/>
          <w:sz w:val="24"/>
          <w:szCs w:val="24"/>
        </w:rPr>
        <w:t>Адресат: д</w:t>
      </w:r>
      <w:r w:rsidR="00A762B3" w:rsidRPr="00D22F12">
        <w:rPr>
          <w:rFonts w:ascii="Times New Roman" w:hAnsi="Times New Roman" w:cs="Times New Roman"/>
          <w:color w:val="000000"/>
          <w:spacing w:val="-1"/>
          <w:sz w:val="24"/>
          <w:szCs w:val="24"/>
        </w:rPr>
        <w:t>ети школьного возраста с нарушениями в развитии различной нозологии, достигшие достаточной психологической зрелости: умеющие вербально изъясняться и испытывающие потребности в обсуждении эмоционального отклика и опыта. В группу могут быть включены дети с менее выраженными нарушениями в развитии (ЗПР, ЗПРР).</w:t>
      </w:r>
    </w:p>
    <w:p w:rsidR="00A762B3" w:rsidRPr="00D22F12" w:rsidRDefault="0018358C" w:rsidP="00D22F1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22F12">
        <w:rPr>
          <w:rFonts w:ascii="Times New Roman" w:eastAsia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- </w:t>
      </w:r>
      <w:r w:rsidRPr="00D22F12">
        <w:rPr>
          <w:rFonts w:ascii="Times New Roman" w:hAnsi="Times New Roman" w:cs="Times New Roman"/>
          <w:i/>
          <w:sz w:val="24"/>
          <w:szCs w:val="24"/>
        </w:rPr>
        <w:t xml:space="preserve">Коррекционно-развивающая программа психолого-педагогической направленности для детей старшего дошкольного и младшего школьного возраста с </w:t>
      </w:r>
      <w:r w:rsidRPr="00D22F1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нарушениями в развитии «</w:t>
      </w:r>
      <w:proofErr w:type="spellStart"/>
      <w:r w:rsidRPr="00D22F1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Цветик-Семицветик</w:t>
      </w:r>
      <w:proofErr w:type="spellEnd"/>
      <w:r w:rsidRPr="00D22F1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»</w:t>
      </w:r>
      <w:r w:rsidRPr="00D22F12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D22F1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дополнительная образовательная программа)</w:t>
      </w:r>
      <w:r w:rsidR="00A762B3" w:rsidRPr="00D22F12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.</w:t>
      </w:r>
      <w:r w:rsidR="00A762B3" w:rsidRPr="00D22F1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>Цель программы – коррекция и развитие личностной, эмоционально-волевой и коммуникативной сферы детей и младшего школьного возраста,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 испытывающих трудности в общении и социальной адаптации вследствие выраженных нарушений в развитии. 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>Задачи: с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оздание эмоционально-комфортной и развивающей среды; создание условий для развития навыков вербальной и невербальной коммуникации;  к</w:t>
      </w:r>
      <w:r w:rsidR="00A762B3" w:rsidRPr="00D22F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оррекция и развитие эмоционально-аффективной и </w:t>
      </w:r>
      <w:proofErr w:type="spellStart"/>
      <w:r w:rsidR="00A762B3" w:rsidRPr="00D22F12">
        <w:rPr>
          <w:rFonts w:ascii="Times New Roman" w:eastAsia="Calibri" w:hAnsi="Times New Roman" w:cs="Times New Roman"/>
          <w:sz w:val="24"/>
          <w:szCs w:val="24"/>
          <w:lang w:eastAsia="en-US"/>
        </w:rPr>
        <w:t>регуляторно-волевой</w:t>
      </w:r>
      <w:proofErr w:type="spellEnd"/>
      <w:r w:rsidR="00A762B3" w:rsidRPr="00D22F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сфер; ф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ормирование и развитие навыков межличностного взаимодействия; р</w:t>
      </w:r>
      <w:r w:rsidR="00A762B3" w:rsidRPr="00D22F12">
        <w:rPr>
          <w:rFonts w:ascii="Times New Roman" w:hAnsi="Times New Roman" w:cs="Times New Roman"/>
          <w:bCs/>
          <w:sz w:val="24"/>
          <w:szCs w:val="24"/>
        </w:rPr>
        <w:t>азвитие способности к самостоятельности и самоорганизации; ф</w:t>
      </w:r>
      <w:r w:rsidR="00A762B3" w:rsidRPr="00D22F1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ормирование готовности и способности к совместной деятельности; создание условий для развития личностной интеграции; расширение представлений родителей об особенностях и эффективных способах взаимодействия с детьми, 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>испытывающих трудности в общении и социальной адаптации вследствие нарушений в развитии</w:t>
      </w:r>
      <w:r w:rsidR="00A762B3" w:rsidRPr="00D22F12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. </w:t>
      </w:r>
      <w:r w:rsidR="00A762B3" w:rsidRPr="00D22F12">
        <w:rPr>
          <w:rFonts w:ascii="Times New Roman" w:hAnsi="Times New Roman" w:cs="Times New Roman"/>
          <w:sz w:val="24"/>
          <w:szCs w:val="24"/>
        </w:rPr>
        <w:t>Адресат: д</w:t>
      </w:r>
      <w:r w:rsidR="00A762B3" w:rsidRPr="00D22F12">
        <w:rPr>
          <w:rFonts w:ascii="Times New Roman" w:hAnsi="Times New Roman" w:cs="Times New Roman"/>
          <w:bCs/>
          <w:spacing w:val="9"/>
          <w:sz w:val="24"/>
          <w:szCs w:val="24"/>
        </w:rPr>
        <w:t>ети младшего школьного возраста с нарушениями в развитии,</w:t>
      </w:r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 испытывающие трудности в общении и социальной адаптации вследствие выраженной </w:t>
      </w:r>
      <w:proofErr w:type="spellStart"/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>психоречевой</w:t>
      </w:r>
      <w:proofErr w:type="spellEnd"/>
      <w:r w:rsidR="00A762B3" w:rsidRPr="00D22F12">
        <w:rPr>
          <w:rFonts w:ascii="Times New Roman" w:hAnsi="Times New Roman" w:cs="Times New Roman"/>
          <w:spacing w:val="-1"/>
          <w:sz w:val="24"/>
          <w:szCs w:val="24"/>
        </w:rPr>
        <w:t xml:space="preserve"> и личностной незрелости.</w:t>
      </w:r>
    </w:p>
    <w:p w:rsidR="00A762B3" w:rsidRPr="00D22F12" w:rsidRDefault="0018358C" w:rsidP="00D22F12">
      <w:pPr>
        <w:pStyle w:val="a9"/>
        <w:spacing w:before="0" w:after="0" w:line="276" w:lineRule="auto"/>
        <w:ind w:firstLine="709"/>
        <w:jc w:val="both"/>
        <w:rPr>
          <w:color w:val="000000"/>
          <w:spacing w:val="-1"/>
        </w:rPr>
      </w:pPr>
      <w:r w:rsidRPr="00D22F12">
        <w:rPr>
          <w:i/>
        </w:rPr>
        <w:lastRenderedPageBreak/>
        <w:t>- Коррекционно-развивающая программа психолого-педагогической направленности с элементами тренинга для детей от 12 лет с нарушениями в развитии «Диалог» (дополнительная образовательная программа)</w:t>
      </w:r>
      <w:r w:rsidR="00A762B3" w:rsidRPr="00D22F12">
        <w:rPr>
          <w:i/>
        </w:rPr>
        <w:t>.</w:t>
      </w:r>
      <w:r w:rsidR="00A762B3" w:rsidRPr="00D22F12">
        <w:t xml:space="preserve"> Цель программы: развитие навыков самопознания у д</w:t>
      </w:r>
      <w:r w:rsidR="00A762B3" w:rsidRPr="00D22F12">
        <w:rPr>
          <w:color w:val="000000"/>
          <w:spacing w:val="-1"/>
        </w:rPr>
        <w:t>етей подросткового возраста</w:t>
      </w:r>
      <w:r w:rsidR="00A762B3" w:rsidRPr="00D22F12">
        <w:t xml:space="preserve">. Развития способности понимания отношений с окружением, и своего места в них. Задачи: создание комфортной и безопасной эмоциональной атмосферы в группе; развитие внимания ребенка к самому себе, своим чувствам, переживаниям и способности к их выражению; развитие способности  понимать чувства других людей; развитие навыков эффективной коммуникации; формирование позитивного отношения к сверстникам, готовности и способности к совместной деятельности; развитие автономности и уверенности в себе; развитие способности к </w:t>
      </w:r>
      <w:proofErr w:type="spellStart"/>
      <w:r w:rsidR="00A762B3" w:rsidRPr="00D22F12">
        <w:t>саморегуляции</w:t>
      </w:r>
      <w:proofErr w:type="spellEnd"/>
      <w:r w:rsidR="00A762B3" w:rsidRPr="00D22F12">
        <w:t xml:space="preserve"> эмоционального состояния. Адресат: д</w:t>
      </w:r>
      <w:r w:rsidR="00A762B3" w:rsidRPr="00D22F12">
        <w:rPr>
          <w:color w:val="000000"/>
          <w:spacing w:val="-1"/>
        </w:rPr>
        <w:t>ети подросткового возраста (12-14 лет) испытывающие трудности во взаимодействии  сверстниками, взрослыми и пониманием себя.</w:t>
      </w:r>
    </w:p>
    <w:p w:rsidR="00A762B3" w:rsidRDefault="0018358C" w:rsidP="00D22F12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F12">
        <w:rPr>
          <w:rFonts w:ascii="Times New Roman" w:hAnsi="Times New Roman" w:cs="Times New Roman"/>
          <w:sz w:val="24"/>
          <w:szCs w:val="24"/>
        </w:rPr>
        <w:t xml:space="preserve">- </w:t>
      </w:r>
      <w:r w:rsidRPr="00D22F12">
        <w:rPr>
          <w:rFonts w:ascii="Times New Roman" w:hAnsi="Times New Roman" w:cs="Times New Roman"/>
          <w:i/>
          <w:sz w:val="24"/>
          <w:szCs w:val="24"/>
        </w:rPr>
        <w:t>Развивающая программа психолого-педагогической направленности для семей, воспитывающих детей с особенными психологическими потребностями «Маленький принц» (дополнительная образовательная программа)</w:t>
      </w:r>
      <w:r w:rsidR="00A762B3" w:rsidRPr="00D22F12">
        <w:rPr>
          <w:rFonts w:ascii="Times New Roman" w:hAnsi="Times New Roman" w:cs="Times New Roman"/>
          <w:i/>
          <w:sz w:val="24"/>
          <w:szCs w:val="24"/>
        </w:rPr>
        <w:t>.</w:t>
      </w:r>
      <w:r w:rsidR="00A762B3" w:rsidRPr="00D22F12">
        <w:rPr>
          <w:rFonts w:ascii="Times New Roman" w:hAnsi="Times New Roman" w:cs="Times New Roman"/>
          <w:sz w:val="24"/>
          <w:szCs w:val="24"/>
        </w:rPr>
        <w:t xml:space="preserve"> Цель программы: психолого-педагогическая помощь и поддержка семьям, воспитывающим детей с расстройствами </w:t>
      </w:r>
      <w:proofErr w:type="spellStart"/>
      <w:r w:rsidR="00A762B3" w:rsidRPr="00D22F12">
        <w:rPr>
          <w:rFonts w:ascii="Times New Roman" w:hAnsi="Times New Roman" w:cs="Times New Roman"/>
          <w:sz w:val="24"/>
          <w:szCs w:val="24"/>
        </w:rPr>
        <w:t>аутистического</w:t>
      </w:r>
      <w:proofErr w:type="spellEnd"/>
      <w:r w:rsidR="00A762B3" w:rsidRPr="00D22F12">
        <w:rPr>
          <w:rFonts w:ascii="Times New Roman" w:hAnsi="Times New Roman" w:cs="Times New Roman"/>
          <w:sz w:val="24"/>
          <w:szCs w:val="24"/>
        </w:rPr>
        <w:t xml:space="preserve"> спектра и тяжелыми эмоционально-поведенческими расстройствами, отягощенными сложностями прохождения этапов раннего развития. </w:t>
      </w:r>
      <w:proofErr w:type="gramStart"/>
      <w:r w:rsidR="00A762B3" w:rsidRPr="00D22F12">
        <w:rPr>
          <w:rFonts w:ascii="Times New Roman" w:hAnsi="Times New Roman" w:cs="Times New Roman"/>
          <w:sz w:val="24"/>
          <w:szCs w:val="24"/>
        </w:rPr>
        <w:t xml:space="preserve">Задачи: создание эмоционально комфортной и развивающей среды для детей и родителей; развитие эффективной коммуникации в детско-родительской паре; развитие родительской компетентности в вопросах психического развития детей с РАС и тяжелыми эмоционально-поведенческими расстройствами; помощь в преодолении детьми сложностей, возникших при прохождении фаз развития, соответствующих раннему возрасту: </w:t>
      </w:r>
      <w:proofErr w:type="spellStart"/>
      <w:r w:rsidR="00A762B3" w:rsidRPr="00D22F12">
        <w:rPr>
          <w:rFonts w:ascii="Times New Roman" w:hAnsi="Times New Roman" w:cs="Times New Roman"/>
          <w:sz w:val="24"/>
          <w:szCs w:val="24"/>
        </w:rPr>
        <w:t>аутистическая</w:t>
      </w:r>
      <w:proofErr w:type="spellEnd"/>
      <w:r w:rsidR="00A762B3" w:rsidRPr="00D22F12">
        <w:rPr>
          <w:rFonts w:ascii="Times New Roman" w:hAnsi="Times New Roman" w:cs="Times New Roman"/>
          <w:sz w:val="24"/>
          <w:szCs w:val="24"/>
        </w:rPr>
        <w:t xml:space="preserve"> и симбиотическая фазы, фаза сепарации и </w:t>
      </w:r>
      <w:proofErr w:type="spellStart"/>
      <w:r w:rsidR="00A762B3" w:rsidRPr="00D22F12">
        <w:rPr>
          <w:rFonts w:ascii="Times New Roman" w:hAnsi="Times New Roman" w:cs="Times New Roman"/>
          <w:sz w:val="24"/>
          <w:szCs w:val="24"/>
        </w:rPr>
        <w:t>индивидуации</w:t>
      </w:r>
      <w:proofErr w:type="spellEnd"/>
      <w:r w:rsidR="00A762B3" w:rsidRPr="00D22F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762B3" w:rsidRPr="00D22F12">
        <w:rPr>
          <w:rFonts w:ascii="Times New Roman" w:hAnsi="Times New Roman" w:cs="Times New Roman"/>
          <w:sz w:val="24"/>
          <w:szCs w:val="24"/>
        </w:rPr>
        <w:t xml:space="preserve"> Адресат: Семьи, воспитывающие детей с расстройствами </w:t>
      </w:r>
      <w:proofErr w:type="spellStart"/>
      <w:r w:rsidR="00A762B3" w:rsidRPr="00D22F12">
        <w:rPr>
          <w:rFonts w:ascii="Times New Roman" w:hAnsi="Times New Roman" w:cs="Times New Roman"/>
          <w:sz w:val="24"/>
          <w:szCs w:val="24"/>
        </w:rPr>
        <w:t>аутистического</w:t>
      </w:r>
      <w:proofErr w:type="spellEnd"/>
      <w:r w:rsidR="00A762B3" w:rsidRPr="00D22F12">
        <w:rPr>
          <w:rFonts w:ascii="Times New Roman" w:hAnsi="Times New Roman" w:cs="Times New Roman"/>
          <w:sz w:val="24"/>
          <w:szCs w:val="24"/>
        </w:rPr>
        <w:t xml:space="preserve"> спектра, интеллектуальными нарушениями и тяжелыми эмоционально-поведенческими расстройствами,  отягощенные сложностями прохождения этапов раннего развития.  </w:t>
      </w:r>
    </w:p>
    <w:p w:rsidR="0008101A" w:rsidRDefault="0008101A" w:rsidP="000810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101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- Коррекционно-развивающая программа психолого-педагогической направленности для детей с ограниченными возможностями здоровья «Круг» (дополнительная образовательная программа).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Pr="0008101A">
        <w:rPr>
          <w:rFonts w:ascii="Times New Roman" w:hAnsi="Times New Roman"/>
          <w:sz w:val="24"/>
          <w:szCs w:val="24"/>
        </w:rPr>
        <w:t xml:space="preserve">Цель </w:t>
      </w:r>
      <w:r w:rsidRPr="00A5662F">
        <w:rPr>
          <w:rFonts w:ascii="Times New Roman" w:hAnsi="Times New Roman"/>
          <w:sz w:val="24"/>
          <w:szCs w:val="24"/>
        </w:rPr>
        <w:t xml:space="preserve">- способствовать взаимодействию и общению между ребенком и его родителями, между детьми, между родителями разных детей, между родителем и другим ребенком. </w:t>
      </w:r>
      <w:r>
        <w:rPr>
          <w:rFonts w:ascii="Times New Roman" w:hAnsi="Times New Roman"/>
          <w:sz w:val="24"/>
          <w:szCs w:val="24"/>
        </w:rPr>
        <w:t xml:space="preserve">Задачи: 1. </w:t>
      </w:r>
      <w:r w:rsidRPr="00A5662F">
        <w:rPr>
          <w:rFonts w:ascii="Times New Roman" w:hAnsi="Times New Roman"/>
          <w:sz w:val="24"/>
          <w:szCs w:val="24"/>
        </w:rPr>
        <w:t>Создание благоприятных условий для развития личности ребенка.</w:t>
      </w:r>
      <w:r>
        <w:rPr>
          <w:rFonts w:ascii="Times New Roman" w:hAnsi="Times New Roman"/>
          <w:sz w:val="24"/>
          <w:szCs w:val="24"/>
        </w:rPr>
        <w:t xml:space="preserve"> 2. С</w:t>
      </w:r>
      <w:r w:rsidRPr="00A5662F">
        <w:rPr>
          <w:rFonts w:ascii="Times New Roman" w:hAnsi="Times New Roman"/>
          <w:sz w:val="24"/>
          <w:szCs w:val="24"/>
        </w:rPr>
        <w:t>оздать условия для формирования у детей мотив</w:t>
      </w:r>
      <w:r>
        <w:rPr>
          <w:rFonts w:ascii="Times New Roman" w:hAnsi="Times New Roman"/>
          <w:sz w:val="24"/>
          <w:szCs w:val="24"/>
        </w:rPr>
        <w:t>ации к взаимодействию и общению. 3. Ф</w:t>
      </w:r>
      <w:r w:rsidRPr="00A5662F">
        <w:rPr>
          <w:rFonts w:ascii="Times New Roman" w:hAnsi="Times New Roman"/>
          <w:sz w:val="24"/>
          <w:szCs w:val="24"/>
        </w:rPr>
        <w:t>ормировать образ себя через игровое взаи</w:t>
      </w:r>
      <w:r>
        <w:rPr>
          <w:rFonts w:ascii="Times New Roman" w:hAnsi="Times New Roman"/>
          <w:sz w:val="24"/>
          <w:szCs w:val="24"/>
        </w:rPr>
        <w:t>модействие с детьми и взрослыми. 4. С</w:t>
      </w:r>
      <w:r w:rsidRPr="00A5662F">
        <w:rPr>
          <w:rFonts w:ascii="Times New Roman" w:hAnsi="Times New Roman"/>
          <w:sz w:val="24"/>
          <w:szCs w:val="24"/>
        </w:rPr>
        <w:t>тимулировать собственную игровую, коммуникативную, речевую активность ребен</w:t>
      </w:r>
      <w:r>
        <w:rPr>
          <w:rFonts w:ascii="Times New Roman" w:hAnsi="Times New Roman"/>
          <w:sz w:val="24"/>
          <w:szCs w:val="24"/>
        </w:rPr>
        <w:t>ка. 5. Р</w:t>
      </w:r>
      <w:r w:rsidRPr="00A5662F">
        <w:rPr>
          <w:rFonts w:ascii="Times New Roman" w:hAnsi="Times New Roman"/>
          <w:sz w:val="24"/>
          <w:szCs w:val="24"/>
        </w:rPr>
        <w:t>азвивать п</w:t>
      </w:r>
      <w:r>
        <w:rPr>
          <w:rFonts w:ascii="Times New Roman" w:hAnsi="Times New Roman"/>
          <w:sz w:val="24"/>
          <w:szCs w:val="24"/>
        </w:rPr>
        <w:t>роизвольную регуляцию поведения. 6. Р</w:t>
      </w:r>
      <w:r w:rsidRPr="00A5662F">
        <w:rPr>
          <w:rFonts w:ascii="Times New Roman" w:hAnsi="Times New Roman"/>
          <w:sz w:val="24"/>
          <w:szCs w:val="24"/>
        </w:rPr>
        <w:t>азвивать познавательную сферу: зрительное и слуховое вни</w:t>
      </w:r>
      <w:r>
        <w:rPr>
          <w:rFonts w:ascii="Times New Roman" w:hAnsi="Times New Roman"/>
          <w:sz w:val="24"/>
          <w:szCs w:val="24"/>
        </w:rPr>
        <w:t>мание, восприятие, память и др. 7. Ф</w:t>
      </w:r>
      <w:r w:rsidRPr="00A5662F">
        <w:rPr>
          <w:rFonts w:ascii="Times New Roman" w:hAnsi="Times New Roman"/>
          <w:sz w:val="24"/>
          <w:szCs w:val="24"/>
        </w:rPr>
        <w:t>ормировать п</w:t>
      </w:r>
      <w:r>
        <w:rPr>
          <w:rFonts w:ascii="Times New Roman" w:hAnsi="Times New Roman"/>
          <w:sz w:val="24"/>
          <w:szCs w:val="24"/>
        </w:rPr>
        <w:t>редставления об окружающем мире. 8. П</w:t>
      </w:r>
      <w:r w:rsidRPr="00A5662F">
        <w:rPr>
          <w:rFonts w:ascii="Times New Roman" w:hAnsi="Times New Roman"/>
          <w:sz w:val="24"/>
          <w:szCs w:val="24"/>
        </w:rPr>
        <w:t>овышать родительскую компетентность путем обучения техникам игрового взаимодействия с ребенком.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01A">
        <w:rPr>
          <w:rFonts w:ascii="Times New Roman" w:hAnsi="Times New Roman"/>
          <w:sz w:val="24"/>
          <w:szCs w:val="24"/>
        </w:rPr>
        <w:t>Адресат: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5662F">
        <w:rPr>
          <w:rFonts w:ascii="Times New Roman" w:hAnsi="Times New Roman"/>
          <w:sz w:val="24"/>
          <w:szCs w:val="24"/>
        </w:rPr>
        <w:t>данная программа предусмотрена для работы с детьми 2-7 лет с ограни</w:t>
      </w:r>
      <w:r>
        <w:rPr>
          <w:rFonts w:ascii="Times New Roman" w:hAnsi="Times New Roman"/>
          <w:sz w:val="24"/>
          <w:szCs w:val="24"/>
        </w:rPr>
        <w:t>ченными возможностями здоровья и членов их семей.</w:t>
      </w:r>
    </w:p>
    <w:p w:rsidR="00171494" w:rsidRPr="00171494" w:rsidRDefault="0008101A" w:rsidP="001714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71494" w:rsidRPr="00171494">
        <w:rPr>
          <w:rFonts w:ascii="Times New Roman" w:hAnsi="Times New Roman"/>
          <w:i/>
          <w:sz w:val="24"/>
          <w:szCs w:val="24"/>
        </w:rPr>
        <w:t>Коррекционно-развивающая программа психолого-педагогической направленности для детей школьного возраста с нарушениями в развитии различной нозологии, достигших достаточной психологической зрелости «Компас дружбы» (дополнительная образовательная программа).</w:t>
      </w:r>
      <w:r w:rsidR="00171494">
        <w:rPr>
          <w:rFonts w:ascii="Times New Roman" w:hAnsi="Times New Roman"/>
          <w:sz w:val="24"/>
          <w:szCs w:val="24"/>
        </w:rPr>
        <w:t xml:space="preserve">  </w:t>
      </w:r>
      <w:r w:rsidR="00171494">
        <w:rPr>
          <w:rFonts w:ascii="Times New Roman" w:hAnsi="Times New Roman" w:cs="Times New Roman"/>
          <w:bCs/>
          <w:spacing w:val="9"/>
          <w:sz w:val="24"/>
          <w:szCs w:val="24"/>
        </w:rPr>
        <w:t>Цель</w:t>
      </w:r>
      <w:r w:rsidR="00171494" w:rsidRPr="00171494">
        <w:rPr>
          <w:rFonts w:ascii="Times New Roman" w:hAnsi="Times New Roman" w:cs="Times New Roman"/>
          <w:bCs/>
          <w:spacing w:val="9"/>
          <w:sz w:val="24"/>
          <w:szCs w:val="24"/>
        </w:rPr>
        <w:t xml:space="preserve"> – </w:t>
      </w:r>
      <w:r w:rsidR="00171494" w:rsidRPr="00171494">
        <w:rPr>
          <w:rFonts w:ascii="Times New Roman" w:hAnsi="Times New Roman" w:cs="Times New Roman"/>
          <w:spacing w:val="9"/>
          <w:sz w:val="24"/>
          <w:szCs w:val="24"/>
        </w:rPr>
        <w:t xml:space="preserve">коррекция и развитие навыков </w:t>
      </w:r>
      <w:r w:rsidR="00171494" w:rsidRPr="00171494">
        <w:rPr>
          <w:rFonts w:ascii="Times New Roman" w:hAnsi="Times New Roman" w:cs="Times New Roman"/>
          <w:spacing w:val="-1"/>
          <w:sz w:val="24"/>
          <w:szCs w:val="24"/>
        </w:rPr>
        <w:t>социальной, эмоциональной и личностной зрелости</w:t>
      </w:r>
      <w:r w:rsidR="00171494" w:rsidRPr="00171494">
        <w:rPr>
          <w:rFonts w:ascii="Times New Roman" w:hAnsi="Times New Roman" w:cs="Times New Roman"/>
          <w:spacing w:val="9"/>
          <w:sz w:val="24"/>
          <w:szCs w:val="24"/>
        </w:rPr>
        <w:t xml:space="preserve"> посредством </w:t>
      </w:r>
      <w:r w:rsidR="00171494" w:rsidRPr="00171494">
        <w:rPr>
          <w:rFonts w:ascii="Times New Roman" w:hAnsi="Times New Roman" w:cs="Times New Roman"/>
          <w:sz w:val="24"/>
          <w:szCs w:val="24"/>
        </w:rPr>
        <w:t xml:space="preserve">игрового взаимодействия. </w:t>
      </w:r>
      <w:r w:rsidR="00171494" w:rsidRPr="00171494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Задачи:</w:t>
      </w:r>
      <w:r w:rsidR="00171494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 1.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Создание эмоционально-комфортной и развивающей среды;</w:t>
      </w:r>
      <w:r w:rsid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2.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Создание условий для развития навыков вербальной коммуникации;</w:t>
      </w:r>
      <w:r w:rsid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3. </w:t>
      </w:r>
      <w:r w:rsidR="00171494" w:rsidRPr="00171494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мотивационного аспекта личност</w:t>
      </w:r>
      <w:proofErr w:type="gramStart"/>
      <w:r w:rsidR="00171494" w:rsidRPr="00171494">
        <w:rPr>
          <w:rFonts w:ascii="Times New Roman" w:eastAsia="Calibri" w:hAnsi="Times New Roman" w:cs="Times New Roman"/>
          <w:sz w:val="24"/>
          <w:szCs w:val="24"/>
          <w:lang w:eastAsia="en-US"/>
        </w:rPr>
        <w:t>и(</w:t>
      </w:r>
      <w:proofErr w:type="gramEnd"/>
      <w:r w:rsidR="00171494" w:rsidRPr="00171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овладения действительностью путем ее воспроизведения, моделирования и как следствие расширения социального и эмоционального опыта). </w:t>
      </w:r>
      <w:r w:rsidR="00171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</w:t>
      </w:r>
      <w:r w:rsidR="00171494" w:rsidRPr="00171494">
        <w:rPr>
          <w:rFonts w:ascii="Times New Roman" w:hAnsi="Times New Roman" w:cs="Times New Roman"/>
          <w:sz w:val="24"/>
          <w:szCs w:val="24"/>
        </w:rPr>
        <w:t>Развитие навыков планировать и регулировать свои действия и действия своих партнеров</w:t>
      </w:r>
      <w:r w:rsidR="00171494" w:rsidRPr="00171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171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Развитие навыков межличностного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взаимодействия;</w:t>
      </w:r>
      <w:r w:rsid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6.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Расширение представления о человеческих чувствах и переживаниях.</w:t>
      </w:r>
      <w:r w:rsid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7.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Развитие рефлексии и </w:t>
      </w:r>
      <w:proofErr w:type="spellStart"/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саморефлексии</w:t>
      </w:r>
      <w:proofErr w:type="spellEnd"/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r w:rsid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8. </w:t>
      </w:r>
      <w:r w:rsidR="00171494" w:rsidRPr="00171494">
        <w:rPr>
          <w:rFonts w:ascii="Times New Roman" w:hAnsi="Times New Roman" w:cs="Times New Roman"/>
          <w:bCs/>
          <w:sz w:val="24"/>
          <w:szCs w:val="24"/>
        </w:rPr>
        <w:t>Развитие понимания собственных потребностей.</w:t>
      </w:r>
      <w:r w:rsidR="00171494">
        <w:rPr>
          <w:rFonts w:ascii="Times New Roman" w:hAnsi="Times New Roman" w:cs="Times New Roman"/>
          <w:bCs/>
          <w:sz w:val="24"/>
          <w:szCs w:val="24"/>
        </w:rPr>
        <w:t xml:space="preserve"> 9. </w:t>
      </w:r>
      <w:r w:rsidR="00171494" w:rsidRPr="00171494">
        <w:rPr>
          <w:rFonts w:ascii="Times New Roman" w:hAnsi="Times New Roman" w:cs="Times New Roman"/>
          <w:sz w:val="24"/>
          <w:szCs w:val="24"/>
        </w:rPr>
        <w:t xml:space="preserve">Развитие и расширение репертуара стратегий социального взаимодействия и общения. </w:t>
      </w:r>
      <w:r w:rsidR="00171494">
        <w:rPr>
          <w:rFonts w:ascii="Times New Roman" w:hAnsi="Times New Roman" w:cs="Times New Roman"/>
          <w:sz w:val="24"/>
          <w:szCs w:val="24"/>
        </w:rPr>
        <w:t xml:space="preserve">10. </w:t>
      </w:r>
      <w:r w:rsidR="00171494" w:rsidRPr="00171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Расширение представлений родителей об особенностях и эффективных способах взаимодействия с детьми, </w:t>
      </w:r>
      <w:r w:rsidR="00171494" w:rsidRPr="00171494">
        <w:rPr>
          <w:rFonts w:ascii="Times New Roman" w:hAnsi="Times New Roman" w:cs="Times New Roman"/>
          <w:spacing w:val="-1"/>
          <w:sz w:val="24"/>
          <w:szCs w:val="24"/>
        </w:rPr>
        <w:t>испытывающих трудности в общении и социальной адаптации вследствие нарушений в развитии.</w:t>
      </w:r>
      <w:r w:rsidR="0017149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1494" w:rsidRPr="00171494">
        <w:rPr>
          <w:rFonts w:ascii="Times New Roman" w:hAnsi="Times New Roman" w:cs="Times New Roman"/>
          <w:sz w:val="24"/>
          <w:szCs w:val="24"/>
        </w:rPr>
        <w:t>Адресат: д</w:t>
      </w:r>
      <w:r w:rsidR="00171494" w:rsidRPr="00171494">
        <w:rPr>
          <w:rFonts w:ascii="Times New Roman" w:hAnsi="Times New Roman" w:cs="Times New Roman"/>
          <w:color w:val="000000"/>
          <w:spacing w:val="-1"/>
          <w:sz w:val="24"/>
          <w:szCs w:val="24"/>
        </w:rPr>
        <w:t>ети школьного возраста с нарушениями в развитии различной нозологии, достигшие достаточной психологической зрелости:</w:t>
      </w:r>
      <w:r w:rsidR="0017149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способные</w:t>
      </w:r>
      <w:r w:rsidR="00171494" w:rsidRPr="0017149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вербально изъясняться и испытывающие потребности в обсуждении эмоционального отклика и опыта. В группу могут быть включены дети с менее выраженными нарушениями в развитии (ЗПР, ЗПРР).</w:t>
      </w:r>
    </w:p>
    <w:p w:rsidR="00AE255F" w:rsidRPr="00D22F12" w:rsidRDefault="00AE255F" w:rsidP="00D22F12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2F12">
        <w:rPr>
          <w:rFonts w:ascii="Times New Roman" w:hAnsi="Times New Roman" w:cs="Times New Roman"/>
          <w:sz w:val="24"/>
          <w:szCs w:val="24"/>
        </w:rPr>
        <w:t xml:space="preserve">Набор в группы и выпуск из них осуществляется по результатам индивидуальных психодиагностических обследований. Сравнительный анализ результатов выявление, которых предполагается в обсуждениях на бригадах,  будет выступать критерием оценки результативности. По итогам реализации данных программ у детей должна прослеживаться положительная динамика по основным диагностическим показателям, предусмотренным диагностическими картами (Карты динамического наблюдения) по каждой дополнительной образовательной программе. </w:t>
      </w:r>
    </w:p>
    <w:p w:rsidR="009F6B21" w:rsidRPr="00014516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516">
        <w:rPr>
          <w:rFonts w:ascii="Times New Roman" w:hAnsi="Times New Roman" w:cs="Times New Roman"/>
          <w:sz w:val="24"/>
          <w:szCs w:val="24"/>
        </w:rPr>
        <w:t>Распределение контингента по возрасту детей, представлен</w:t>
      </w:r>
      <w:r w:rsidR="00B54965">
        <w:rPr>
          <w:rFonts w:ascii="Times New Roman" w:hAnsi="Times New Roman" w:cs="Times New Roman"/>
          <w:sz w:val="24"/>
          <w:szCs w:val="24"/>
        </w:rPr>
        <w:t>о</w:t>
      </w:r>
      <w:r w:rsidRPr="00014516">
        <w:rPr>
          <w:rFonts w:ascii="Times New Roman" w:hAnsi="Times New Roman" w:cs="Times New Roman"/>
          <w:sz w:val="24"/>
          <w:szCs w:val="24"/>
        </w:rPr>
        <w:t xml:space="preserve"> на </w:t>
      </w:r>
      <w:r w:rsidR="00B54965">
        <w:rPr>
          <w:rFonts w:ascii="Times New Roman" w:hAnsi="Times New Roman" w:cs="Times New Roman"/>
          <w:sz w:val="24"/>
          <w:szCs w:val="24"/>
        </w:rPr>
        <w:t>рисунке 2</w:t>
      </w:r>
      <w:r w:rsidRPr="00014516">
        <w:rPr>
          <w:rFonts w:ascii="Times New Roman" w:hAnsi="Times New Roman" w:cs="Times New Roman"/>
          <w:sz w:val="24"/>
          <w:szCs w:val="24"/>
        </w:rPr>
        <w:t>.</w:t>
      </w:r>
    </w:p>
    <w:p w:rsidR="009F6B21" w:rsidRDefault="009F6B21" w:rsidP="009F6B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8305" cy="3435985"/>
            <wp:effectExtent l="57150" t="57150" r="36195" b="31115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F6B21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1" w:rsidRPr="008C7037" w:rsidRDefault="00B54965" w:rsidP="009F6B2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2</w:t>
      </w:r>
      <w:r w:rsidR="009F6B21" w:rsidRPr="008C7037">
        <w:rPr>
          <w:rFonts w:ascii="Times New Roman" w:hAnsi="Times New Roman" w:cs="Times New Roman"/>
          <w:b/>
          <w:sz w:val="24"/>
          <w:szCs w:val="24"/>
        </w:rPr>
        <w:t xml:space="preserve"> - Распределение контингента центра по возрасту</w:t>
      </w:r>
      <w:r w:rsidR="00CD575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CD5759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CD5759">
        <w:rPr>
          <w:rFonts w:ascii="Times New Roman" w:hAnsi="Times New Roman" w:cs="Times New Roman"/>
          <w:b/>
          <w:sz w:val="24"/>
          <w:szCs w:val="24"/>
        </w:rPr>
        <w:t xml:space="preserve"> % </w:t>
      </w:r>
      <w:proofErr w:type="gramStart"/>
      <w:r w:rsidR="00CD5759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="00CD5759">
        <w:rPr>
          <w:rFonts w:ascii="Times New Roman" w:hAnsi="Times New Roman" w:cs="Times New Roman"/>
          <w:b/>
          <w:sz w:val="24"/>
          <w:szCs w:val="24"/>
        </w:rPr>
        <w:t xml:space="preserve"> общего коли</w:t>
      </w:r>
      <w:r w:rsidR="00AE7116">
        <w:rPr>
          <w:rFonts w:ascii="Times New Roman" w:hAnsi="Times New Roman" w:cs="Times New Roman"/>
          <w:b/>
          <w:sz w:val="24"/>
          <w:szCs w:val="24"/>
        </w:rPr>
        <w:t>чества контингента центра в 2019</w:t>
      </w:r>
      <w:r w:rsidR="00CD5759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9F6B21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A64" w:rsidRDefault="00B10A64" w:rsidP="009F6B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Основная часть контингента детей в возрастном диапазоне от 3 до 10 лет. По сравнению с 2018 годом в контингенте увеличилось количество детей младшего подросткового возраста (12 лет) с 2,7% до 8,6 %.</w:t>
      </w:r>
    </w:p>
    <w:p w:rsidR="009F6B21" w:rsidRPr="00B54965" w:rsidRDefault="00B10A64" w:rsidP="009F6B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B21" w:rsidRPr="00B54965">
        <w:rPr>
          <w:rFonts w:ascii="Times New Roman" w:hAnsi="Times New Roman" w:cs="Times New Roman"/>
          <w:sz w:val="24"/>
          <w:szCs w:val="24"/>
        </w:rPr>
        <w:t xml:space="preserve">На рисунке 2 представлены группы детей из контингента центра по ведущим видам расстройств, выявленным территориальной </w:t>
      </w:r>
      <w:proofErr w:type="spellStart"/>
      <w:r w:rsidR="009F6B21" w:rsidRPr="00B54965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9F6B21" w:rsidRPr="00B54965">
        <w:rPr>
          <w:rFonts w:ascii="Times New Roman" w:hAnsi="Times New Roman" w:cs="Times New Roman"/>
          <w:sz w:val="24"/>
          <w:szCs w:val="24"/>
        </w:rPr>
        <w:t xml:space="preserve"> комиссией, являющейся структурным подразделением центра.</w:t>
      </w:r>
    </w:p>
    <w:p w:rsidR="009F6B21" w:rsidRPr="0020077D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F6B21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1" w:rsidRDefault="009F6B21" w:rsidP="009F6B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F6B21" w:rsidRDefault="009F6B21" w:rsidP="00CD5759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6096000" cy="5772150"/>
            <wp:effectExtent l="0" t="0" r="0" b="0"/>
            <wp:docPr id="2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F6B21" w:rsidRDefault="009F6B21" w:rsidP="009F6B2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59" w:rsidRDefault="00CD5759" w:rsidP="009F6B2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B21" w:rsidRPr="008C7037" w:rsidRDefault="009F6B21" w:rsidP="009F6B2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037">
        <w:rPr>
          <w:rFonts w:ascii="Times New Roman" w:hAnsi="Times New Roman" w:cs="Times New Roman"/>
          <w:b/>
          <w:sz w:val="24"/>
          <w:szCs w:val="24"/>
        </w:rPr>
        <w:t xml:space="preserve">Рис. 3 – Виды расстройств у детей из контингента центра </w:t>
      </w:r>
    </w:p>
    <w:p w:rsidR="009F6B21" w:rsidRPr="008C7037" w:rsidRDefault="009F6B21" w:rsidP="009F6B2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037">
        <w:rPr>
          <w:rFonts w:ascii="Times New Roman" w:hAnsi="Times New Roman" w:cs="Times New Roman"/>
          <w:b/>
          <w:sz w:val="24"/>
          <w:szCs w:val="24"/>
        </w:rPr>
        <w:t>(по частоте встречаемости</w:t>
      </w:r>
      <w:r w:rsidR="00CD57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037">
        <w:rPr>
          <w:rFonts w:ascii="Times New Roman" w:hAnsi="Times New Roman" w:cs="Times New Roman"/>
          <w:b/>
          <w:sz w:val="24"/>
          <w:szCs w:val="24"/>
        </w:rPr>
        <w:t xml:space="preserve">в заключениях территориально </w:t>
      </w:r>
      <w:proofErr w:type="spellStart"/>
      <w:r w:rsidRPr="008C7037">
        <w:rPr>
          <w:rFonts w:ascii="Times New Roman" w:hAnsi="Times New Roman" w:cs="Times New Roman"/>
          <w:b/>
          <w:sz w:val="24"/>
          <w:szCs w:val="24"/>
        </w:rPr>
        <w:t>психолого-медико-педагогической</w:t>
      </w:r>
      <w:proofErr w:type="spellEnd"/>
      <w:r w:rsidRPr="008C7037">
        <w:rPr>
          <w:rFonts w:ascii="Times New Roman" w:hAnsi="Times New Roman" w:cs="Times New Roman"/>
          <w:b/>
          <w:sz w:val="24"/>
          <w:szCs w:val="24"/>
        </w:rPr>
        <w:t xml:space="preserve"> комиссии)</w:t>
      </w:r>
    </w:p>
    <w:p w:rsidR="00922BD6" w:rsidRPr="00B54965" w:rsidRDefault="00922BD6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965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 w:rsidRPr="00B549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4965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B54965">
        <w:rPr>
          <w:rFonts w:ascii="Times New Roman" w:hAnsi="Times New Roman" w:cs="Times New Roman"/>
          <w:sz w:val="24"/>
          <w:szCs w:val="24"/>
        </w:rPr>
        <w:t xml:space="preserve"> специалистами центра проведено 25</w:t>
      </w:r>
      <w:r w:rsidR="00BB12CC">
        <w:rPr>
          <w:rFonts w:ascii="Times New Roman" w:hAnsi="Times New Roman" w:cs="Times New Roman"/>
          <w:sz w:val="24"/>
          <w:szCs w:val="24"/>
        </w:rPr>
        <w:t>76</w:t>
      </w:r>
      <w:r w:rsidRPr="00B54965">
        <w:rPr>
          <w:rFonts w:ascii="Times New Roman" w:hAnsi="Times New Roman" w:cs="Times New Roman"/>
          <w:sz w:val="24"/>
          <w:szCs w:val="24"/>
        </w:rPr>
        <w:t xml:space="preserve">  коррекционно-развивающих занятий с детьми (индивидуальных и групповых), что на </w:t>
      </w:r>
      <w:r w:rsidR="00BB12CC">
        <w:rPr>
          <w:rFonts w:ascii="Times New Roman" w:hAnsi="Times New Roman" w:cs="Times New Roman"/>
          <w:sz w:val="24"/>
          <w:szCs w:val="24"/>
        </w:rPr>
        <w:t>1,8% больше, чем в 2018</w:t>
      </w:r>
      <w:r w:rsidRPr="00B54965">
        <w:rPr>
          <w:rFonts w:ascii="Times New Roman" w:hAnsi="Times New Roman" w:cs="Times New Roman"/>
          <w:sz w:val="24"/>
          <w:szCs w:val="24"/>
        </w:rPr>
        <w:t xml:space="preserve"> году.  Из них:</w:t>
      </w:r>
    </w:p>
    <w:p w:rsidR="00922BD6" w:rsidRPr="00B54965" w:rsidRDefault="00816F84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- 73</w:t>
      </w:r>
      <w:r w:rsidR="00922BD6" w:rsidRPr="00B54965"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 w:rsidR="00922BD6" w:rsidRPr="00B54965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  <w:r w:rsidR="00922BD6" w:rsidRPr="00B5496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104</w:t>
      </w:r>
      <w:r w:rsidR="00922BD6" w:rsidRPr="00B5496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17035338"/>
      <w:r w:rsidR="00922BD6" w:rsidRPr="00B54965">
        <w:rPr>
          <w:rFonts w:ascii="Times New Roman" w:hAnsi="Times New Roman" w:cs="Times New Roman"/>
          <w:sz w:val="24"/>
          <w:szCs w:val="24"/>
        </w:rPr>
        <w:t>групповых коррекционно-развивающих занятия с детьми проведено учителями-логопедами</w:t>
      </w:r>
      <w:bookmarkEnd w:id="1"/>
      <w:r w:rsidR="00922BD6" w:rsidRPr="00B5496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22BD6" w:rsidRPr="00B54965" w:rsidRDefault="00922BD6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965">
        <w:rPr>
          <w:rFonts w:ascii="Times New Roman" w:hAnsi="Times New Roman" w:cs="Times New Roman"/>
          <w:sz w:val="24"/>
          <w:szCs w:val="24"/>
        </w:rPr>
        <w:t>- 1</w:t>
      </w:r>
      <w:r w:rsidR="00816F84">
        <w:rPr>
          <w:rFonts w:ascii="Times New Roman" w:hAnsi="Times New Roman" w:cs="Times New Roman"/>
          <w:sz w:val="24"/>
          <w:szCs w:val="24"/>
        </w:rPr>
        <w:t>432</w:t>
      </w:r>
      <w:r w:rsidRPr="00B549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4965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  <w:r w:rsidRPr="00B54965">
        <w:rPr>
          <w:rFonts w:ascii="Times New Roman" w:hAnsi="Times New Roman" w:cs="Times New Roman"/>
          <w:sz w:val="24"/>
          <w:szCs w:val="24"/>
        </w:rPr>
        <w:t xml:space="preserve"> и 304 групповых коррекционно-развивающих занятия с детьми проведено педагогами-психологами.</w:t>
      </w:r>
    </w:p>
    <w:p w:rsidR="00CD5759" w:rsidRPr="00B54965" w:rsidRDefault="00CD5759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965">
        <w:rPr>
          <w:rFonts w:ascii="Times New Roman" w:hAnsi="Times New Roman" w:cs="Times New Roman"/>
          <w:sz w:val="24"/>
          <w:szCs w:val="24"/>
        </w:rPr>
        <w:t xml:space="preserve">Групповая работа </w:t>
      </w:r>
      <w:r w:rsidR="006B25F8" w:rsidRPr="00B54965">
        <w:rPr>
          <w:rFonts w:ascii="Times New Roman" w:hAnsi="Times New Roman" w:cs="Times New Roman"/>
          <w:sz w:val="24"/>
          <w:szCs w:val="24"/>
        </w:rPr>
        <w:t>с</w:t>
      </w:r>
      <w:r w:rsidRPr="00B54965">
        <w:rPr>
          <w:rFonts w:ascii="Times New Roman" w:hAnsi="Times New Roman" w:cs="Times New Roman"/>
          <w:sz w:val="24"/>
          <w:szCs w:val="24"/>
        </w:rPr>
        <w:t xml:space="preserve"> детьми группы риска отражена в таблице </w:t>
      </w:r>
      <w:r w:rsidR="00B54965">
        <w:rPr>
          <w:rFonts w:ascii="Times New Roman" w:hAnsi="Times New Roman" w:cs="Times New Roman"/>
          <w:sz w:val="24"/>
          <w:szCs w:val="24"/>
        </w:rPr>
        <w:t>2</w:t>
      </w:r>
    </w:p>
    <w:p w:rsidR="00CD5759" w:rsidRPr="00B54965" w:rsidRDefault="00CD5759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5759" w:rsidRPr="00B54965" w:rsidRDefault="00CD5759" w:rsidP="00CD575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5496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54965" w:rsidRPr="00B54965">
        <w:rPr>
          <w:rFonts w:ascii="Times New Roman" w:hAnsi="Times New Roman" w:cs="Times New Roman"/>
          <w:sz w:val="24"/>
          <w:szCs w:val="24"/>
        </w:rPr>
        <w:t>2</w:t>
      </w:r>
    </w:p>
    <w:p w:rsidR="00CD5759" w:rsidRDefault="00CD5759" w:rsidP="00CD57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5ACE" w:rsidRPr="00CD5759" w:rsidRDefault="00CD5759" w:rsidP="00CD57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759">
        <w:rPr>
          <w:rFonts w:ascii="Times New Roman" w:hAnsi="Times New Roman" w:cs="Times New Roman"/>
          <w:b/>
          <w:sz w:val="24"/>
          <w:szCs w:val="24"/>
        </w:rPr>
        <w:t>Групповая работа с детьми группы риска</w:t>
      </w:r>
    </w:p>
    <w:p w:rsidR="00E65ACE" w:rsidRPr="00CD5759" w:rsidRDefault="00E65ACE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034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2360"/>
        <w:gridCol w:w="4206"/>
        <w:gridCol w:w="1889"/>
        <w:gridCol w:w="2554"/>
        <w:gridCol w:w="2408"/>
      </w:tblGrid>
      <w:tr w:rsidR="00E65ACE" w:rsidRPr="003015E9" w:rsidTr="00E65ACE">
        <w:tc>
          <w:tcPr>
            <w:tcW w:w="617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60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Контингент</w:t>
            </w:r>
          </w:p>
        </w:tc>
        <w:tc>
          <w:tcPr>
            <w:tcW w:w="4206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Название программы, цель</w:t>
            </w:r>
          </w:p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(разработанная или авторская)</w:t>
            </w: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Формы  </w:t>
            </w:r>
          </w:p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Примеры мероприятий (не более 3-х)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</w:p>
          <w:p w:rsidR="00E65ACE" w:rsidRPr="003015E9" w:rsidRDefault="00E65ACE" w:rsidP="009F6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детей и подростков, принимавших участие в мероприятиях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группы риска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Учебно-развивающая программа психолого-педагогической направленности по подготовке к школьному обучению детей с умственной отсталостью (интеллектуальными нарушениями) «Пчелка»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(дополнительная образовательная программа)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="00E65A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 группы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6F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программа психолого-педагогической направленности для детей младшего школьного возраста с нарушениями в развитии «Клуб путешественников (дополнительная образовательная программа)»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Одна группа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pStyle w:val="aa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программа психолого-педагогической направленности для детей старшего дошкольного и младшего школьного возраста с </w:t>
            </w:r>
            <w:r w:rsidRPr="003015E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нарушениями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 развитии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дополнительная образовательная программа) 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2554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  <w:r w:rsidR="00E65A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программа психолого-педагогической направленности с элементами тренинга для детей от 12 лет с нарушениями в развитии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«Диалог» (дополнительная образовательная программа)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816F84" w:rsidP="00816F84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="00E65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5ACE" w:rsidRPr="003015E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65A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программа психолого-педагогической направленности для семей, воспитывающих детей с особенными психологическими потребностями «Маленький принц» (дополнительная образовательная программа)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="00E65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="00E65ACE"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психолого-педагогической направленности для детей с ограниченными возможностями здоровья «Круг» (дополнительная образовательная программа)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816F84" w:rsidP="00816F84">
            <w:pPr>
              <w:pStyle w:val="a9"/>
              <w:spacing w:before="0" w:after="0"/>
              <w:jc w:val="both"/>
            </w:pPr>
            <w:r>
              <w:t>Психолого-педагогическая</w:t>
            </w:r>
            <w:r w:rsidR="00E65ACE" w:rsidRPr="003015E9">
              <w:t xml:space="preserve"> программа по формированию актерских навыков средствами театра кукол у детей с нарушениями в развитии</w:t>
            </w:r>
            <w:r w:rsidR="00E65ACE">
              <w:t xml:space="preserve"> (в том числе с синдромом Дауна и расстройствами </w:t>
            </w:r>
            <w:proofErr w:type="spellStart"/>
            <w:r w:rsidR="00E65ACE">
              <w:t>аутистического</w:t>
            </w:r>
            <w:proofErr w:type="spellEnd"/>
            <w:r w:rsidR="00E65ACE">
              <w:t xml:space="preserve"> спектра) (дополнительная образовательная программа) 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816F84" w:rsidP="009F6B21">
            <w:pPr>
              <w:pStyle w:val="a9"/>
              <w:spacing w:before="0" w:after="0"/>
              <w:jc w:val="both"/>
            </w:pPr>
            <w:r>
              <w:t>Психолого-педагогическая</w:t>
            </w:r>
            <w:r w:rsidR="00E65ACE" w:rsidRPr="003015E9">
              <w:t xml:space="preserve"> программа </w:t>
            </w:r>
            <w:r w:rsidR="00E65ACE">
              <w:t xml:space="preserve">психолого-педагогической направленности </w:t>
            </w:r>
            <w:r w:rsidR="00E65ACE" w:rsidRPr="003015E9">
              <w:t xml:space="preserve">по формированию творческих навыков средствами </w:t>
            </w:r>
            <w:proofErr w:type="gramStart"/>
            <w:r w:rsidR="00E65ACE" w:rsidRPr="003015E9">
              <w:t>гончарного мастерства</w:t>
            </w:r>
            <w:proofErr w:type="gramEnd"/>
            <w:r w:rsidR="00E65ACE" w:rsidRPr="003015E9">
              <w:t xml:space="preserve"> и лепки из глины у детей с нарушениями в развитии</w:t>
            </w:r>
            <w:r w:rsidR="00E65ACE">
              <w:t xml:space="preserve"> (в том числе с синдромом </w:t>
            </w:r>
            <w:r w:rsidR="00E65ACE">
              <w:lastRenderedPageBreak/>
              <w:t xml:space="preserve">Дауна и расстройствами </w:t>
            </w:r>
            <w:proofErr w:type="spellStart"/>
            <w:r w:rsidR="00E65ACE">
              <w:t>аутистического</w:t>
            </w:r>
            <w:proofErr w:type="spellEnd"/>
            <w:r w:rsidR="00E65ACE">
              <w:t xml:space="preserve"> спектра) (дополнительная образовательная программа)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Две группы 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E65ACE" w:rsidRPr="003015E9" w:rsidRDefault="00816F84" w:rsidP="009F6B21">
            <w:pPr>
              <w:pStyle w:val="a9"/>
              <w:spacing w:before="0" w:after="0"/>
              <w:jc w:val="both"/>
            </w:pPr>
            <w:r>
              <w:t>Психолого-педагогическая</w:t>
            </w:r>
            <w:r w:rsidR="00E65ACE" w:rsidRPr="003015E9">
              <w:t xml:space="preserve"> программа </w:t>
            </w:r>
            <w:r w:rsidR="00E65ACE">
              <w:t xml:space="preserve">психолого-педагогической направленности </w:t>
            </w:r>
            <w:r w:rsidR="00E65ACE" w:rsidRPr="003015E9">
              <w:t>по формированию художественных навыков средствами изобразительного искусства у детей с нарушениями в развитии</w:t>
            </w:r>
            <w:r w:rsidR="00E65ACE">
              <w:t xml:space="preserve"> (в том числе с синдромом Дауна и расстройствами </w:t>
            </w:r>
            <w:proofErr w:type="spellStart"/>
            <w:r w:rsidR="00E65ACE">
              <w:t>аутистического</w:t>
            </w:r>
            <w:proofErr w:type="spellEnd"/>
            <w:r w:rsidR="00E65ACE">
              <w:t xml:space="preserve"> спектра) (дополнительная образовательная программа) 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на базе ГБОУ «Психологический центр»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6F84" w:rsidRPr="003015E9" w:rsidTr="00E65ACE">
        <w:tc>
          <w:tcPr>
            <w:tcW w:w="617" w:type="dxa"/>
          </w:tcPr>
          <w:p w:rsidR="00816F84" w:rsidRPr="003015E9" w:rsidRDefault="00816F84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816F84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06" w:type="dxa"/>
          </w:tcPr>
          <w:p w:rsidR="00816F84" w:rsidRDefault="00816F84" w:rsidP="009F6B21">
            <w:pPr>
              <w:pStyle w:val="a9"/>
              <w:spacing w:before="0" w:after="0"/>
              <w:jc w:val="both"/>
            </w:pPr>
            <w:r w:rsidRPr="003015E9">
              <w:t xml:space="preserve">Коррекционно-развивающая программа </w:t>
            </w:r>
            <w:r>
              <w:t>психолого-педагогической направленности для детей школьного возраста с нарушениями в развитии различной нозологии, достигших достаточной психологической зрелости</w:t>
            </w:r>
          </w:p>
        </w:tc>
        <w:tc>
          <w:tcPr>
            <w:tcW w:w="1889" w:type="dxa"/>
          </w:tcPr>
          <w:p w:rsidR="00816F84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816F84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 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на базе ГБОУ «Психологический центр»</w:t>
            </w:r>
          </w:p>
        </w:tc>
        <w:tc>
          <w:tcPr>
            <w:tcW w:w="2408" w:type="dxa"/>
          </w:tcPr>
          <w:p w:rsidR="00816F84" w:rsidRPr="003015E9" w:rsidRDefault="00816F84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детьми, состоящими на учете в КДН/ОДН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/УИН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Консультирование подростков, родителей, разработка  рекомендаций по взаимодействию с несовершеннолетними для сотрудников ОДН</w:t>
            </w:r>
          </w:p>
        </w:tc>
        <w:tc>
          <w:tcPr>
            <w:tcW w:w="2408" w:type="dxa"/>
          </w:tcPr>
          <w:p w:rsidR="00E65ACE" w:rsidRPr="003015E9" w:rsidRDefault="004854F9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65ACE" w:rsidRPr="003015E9" w:rsidTr="00E65ACE">
        <w:tc>
          <w:tcPr>
            <w:tcW w:w="617" w:type="dxa"/>
          </w:tcPr>
          <w:p w:rsidR="00E65ACE" w:rsidRPr="003015E9" w:rsidRDefault="00E65ACE" w:rsidP="00D85D5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E65ACE" w:rsidRPr="003015E9" w:rsidRDefault="00E65ACE" w:rsidP="009F6B2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детьми, состоящими на учете в КДН/ОДН</w:t>
            </w:r>
          </w:p>
        </w:tc>
        <w:tc>
          <w:tcPr>
            <w:tcW w:w="4206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9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554" w:type="dxa"/>
          </w:tcPr>
          <w:p w:rsidR="00E65ACE" w:rsidRPr="003015E9" w:rsidRDefault="00E65ACE" w:rsidP="009F6B2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сотрудника психологического центра в заседаниях </w:t>
            </w:r>
            <w:proofErr w:type="gramStart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3015E9">
              <w:rPr>
                <w:rFonts w:ascii="Times New Roman" w:hAnsi="Times New Roman" w:cs="Times New Roman"/>
                <w:sz w:val="24"/>
                <w:szCs w:val="24"/>
              </w:rPr>
              <w:t xml:space="preserve"> КДН</w:t>
            </w:r>
          </w:p>
        </w:tc>
        <w:tc>
          <w:tcPr>
            <w:tcW w:w="2408" w:type="dxa"/>
          </w:tcPr>
          <w:p w:rsidR="00E65ACE" w:rsidRPr="003015E9" w:rsidRDefault="00E65ACE" w:rsidP="009F6B2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E65ACE" w:rsidRPr="003015E9" w:rsidTr="00E65ACE">
        <w:tc>
          <w:tcPr>
            <w:tcW w:w="14034" w:type="dxa"/>
            <w:gridSpan w:val="6"/>
          </w:tcPr>
          <w:p w:rsidR="00E65ACE" w:rsidRPr="003015E9" w:rsidRDefault="004854F9" w:rsidP="004854F9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342 человека (на 40 несовершеннолетних больше, чем  2018 году)</w:t>
            </w:r>
          </w:p>
        </w:tc>
      </w:tr>
    </w:tbl>
    <w:p w:rsidR="00E65ACE" w:rsidRDefault="00E65ACE" w:rsidP="0030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439" w:rsidRP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t>В целях мониторинга качества и повышения эффективности услуг, оказываемых специалистами и администраторами, центром ежегодно проводится анонимный опрос родителей из контингента учреждения.</w:t>
      </w:r>
    </w:p>
    <w:p w:rsidR="00066439" w:rsidRP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39">
        <w:rPr>
          <w:rFonts w:ascii="Times New Roman" w:hAnsi="Times New Roman" w:cs="Times New Roman"/>
          <w:sz w:val="24"/>
          <w:szCs w:val="24"/>
        </w:rPr>
        <w:lastRenderedPageBreak/>
        <w:t xml:space="preserve">В декабре 2019 года мы провели мониторинг, в котором приняло участие 26 родителей/законных представителей,  что составляет 75% от общего числа родителей/законных представителей, с которыми были заключены договоры на оказание услуг их детям в  </w:t>
      </w:r>
      <w:r>
        <w:rPr>
          <w:rFonts w:ascii="Times New Roman" w:hAnsi="Times New Roman" w:cs="Times New Roman"/>
          <w:sz w:val="24"/>
          <w:szCs w:val="24"/>
        </w:rPr>
        <w:t>2019 году</w:t>
      </w:r>
      <w:r w:rsidRPr="000664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6439" w:rsidRP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066439">
        <w:rPr>
          <w:rFonts w:ascii="Times New Roman" w:hAnsi="Times New Roman" w:cs="Times New Roman"/>
          <w:sz w:val="24"/>
          <w:szCs w:val="24"/>
        </w:rPr>
        <w:t>Результаты представлены на диаграммах.</w:t>
      </w:r>
    </w:p>
    <w:p w:rsidR="00066439" w:rsidRPr="00916B3A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6B3A">
        <w:rPr>
          <w:rFonts w:ascii="Times New Roman" w:hAnsi="Times New Roman" w:cs="Times New Roman"/>
          <w:i/>
          <w:sz w:val="28"/>
          <w:szCs w:val="28"/>
        </w:rPr>
        <w:t>Раздел 1. Длительность получения семьей услуг центра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87043" cy="2852057"/>
            <wp:effectExtent l="0" t="0" r="0" b="5715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937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b/>
          <w:sz w:val="24"/>
          <w:szCs w:val="24"/>
        </w:rPr>
        <w:t xml:space="preserve"> – Сроки получения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услуг с данной длительностью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39443" cy="3135086"/>
            <wp:effectExtent l="0" t="0" r="0" b="8255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 – Сроки получения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индивидуальных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логопедических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услуг с данной длительностью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48300" cy="2895600"/>
            <wp:effectExtent l="0" t="0" r="0" b="0"/>
            <wp:docPr id="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3 – Сроки получения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>занятий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подготовке к школьному 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услуг с данной длительностью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9186" cy="2993571"/>
            <wp:effectExtent l="0" t="0" r="8255" b="0"/>
            <wp:docPr id="1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4 – Сроки получения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услуг с данной длительностью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Раздел 2. Удовлетворенность качеством услуг, предоставляемых центром по отдельным параметрам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91428"/>
            <wp:effectExtent l="0" t="0" r="3175" b="4445"/>
            <wp:docPr id="2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5 – Удовлетворенность качеством предоставляемых услуг в виде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оценок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1700" cy="2808514"/>
            <wp:effectExtent l="0" t="0" r="0" b="0"/>
            <wp:docPr id="3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6 – Удовлетворенность качеством предоставляемых услуг в виде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индивидуальных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логопедических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оценок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1700" cy="2917371"/>
            <wp:effectExtent l="0" t="0" r="0" b="0"/>
            <wp:docPr id="3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7 – Удовлетворенность качеством предоставляемых услуг в виде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оценок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0057" cy="2835728"/>
            <wp:effectExtent l="0" t="0" r="5715" b="3175"/>
            <wp:docPr id="3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Рис.8 – Удовлетворенность качеством предоставляемых услуг в виде </w:t>
      </w:r>
      <w:r w:rsidRPr="00AD6C6E">
        <w:rPr>
          <w:rFonts w:ascii="Times New Roman" w:hAnsi="Times New Roman" w:cs="Times New Roman"/>
          <w:b/>
          <w:sz w:val="24"/>
          <w:szCs w:val="24"/>
          <w:u w:val="single"/>
        </w:rPr>
        <w:t>занятий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подготовке к школьному 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, получаемых семьей в центре,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от количества оценок</w:t>
      </w:r>
    </w:p>
    <w:p w:rsidR="00066439" w:rsidRDefault="00066439" w:rsidP="00066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Pr="00BB661F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661F">
        <w:rPr>
          <w:rFonts w:ascii="Times New Roman" w:hAnsi="Times New Roman" w:cs="Times New Roman"/>
          <w:i/>
          <w:sz w:val="28"/>
          <w:szCs w:val="28"/>
        </w:rPr>
        <w:t>Раздел 3. Изменения, которые произошли с ребёнком за время работы в учебном полугодии (мнение родителей)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2180" cy="2743200"/>
            <wp:effectExtent l="0" t="0" r="26670" b="19050"/>
            <wp:docPr id="4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Рис.9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>в поведении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</w:t>
      </w:r>
      <w:proofErr w:type="gramStart"/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 % от частоты указаний в ответах родителей)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63% родителей,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этими изменениями.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2515" cy="2652395"/>
            <wp:effectExtent l="0" t="0" r="19685" b="1460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Рис.10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>в поведении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индивидуальных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логопедических</w:t>
      </w:r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63% родителей удовлетворены этими изменениями, остальные не ответили.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53743" cy="2743200"/>
            <wp:effectExtent l="0" t="0" r="0" b="0"/>
            <wp:docPr id="41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Рис.11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>в поведении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</w:t>
      </w:r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50% опрошенных родителей скорее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не удовлетворены изменениями в поведении ребенка по результатам психологических занятий, 34% удовлетворены.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9186" cy="2743200"/>
            <wp:effectExtent l="0" t="0" r="8255" b="0"/>
            <wp:docPr id="46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Рис.12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>в поведении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 w:rsidRPr="00C0156E">
        <w:rPr>
          <w:rFonts w:ascii="Times New Roman" w:hAnsi="Times New Roman" w:cs="Times New Roman"/>
          <w:b/>
          <w:sz w:val="24"/>
          <w:szCs w:val="24"/>
          <w:u w:val="single"/>
        </w:rPr>
        <w:t>занятий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подготовке к школьному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80 % родителей отмечали повышение усидчивости и дисциплинированности, также родители указывали, что ребенок стал более </w:t>
      </w:r>
      <w:r w:rsidRPr="009900AF">
        <w:rPr>
          <w:rFonts w:ascii="Times New Roman" w:hAnsi="Times New Roman" w:cs="Times New Roman"/>
          <w:sz w:val="28"/>
          <w:szCs w:val="28"/>
        </w:rPr>
        <w:t>вниматель</w:t>
      </w:r>
      <w:r>
        <w:rPr>
          <w:rFonts w:ascii="Times New Roman" w:hAnsi="Times New Roman" w:cs="Times New Roman"/>
          <w:sz w:val="28"/>
          <w:szCs w:val="28"/>
        </w:rPr>
        <w:t xml:space="preserve">ным, </w:t>
      </w:r>
      <w:r w:rsidRPr="009900AF">
        <w:rPr>
          <w:rFonts w:ascii="Times New Roman" w:hAnsi="Times New Roman" w:cs="Times New Roman"/>
          <w:sz w:val="28"/>
          <w:szCs w:val="28"/>
        </w:rPr>
        <w:t>научился запоминать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9900AF">
        <w:rPr>
          <w:rFonts w:ascii="Times New Roman" w:hAnsi="Times New Roman" w:cs="Times New Roman"/>
          <w:sz w:val="28"/>
          <w:szCs w:val="28"/>
        </w:rPr>
        <w:t>меньше расстраивается, идя на занятия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900AF">
        <w:rPr>
          <w:rFonts w:ascii="Times New Roman" w:hAnsi="Times New Roman" w:cs="Times New Roman"/>
          <w:sz w:val="28"/>
          <w:szCs w:val="28"/>
        </w:rPr>
        <w:t>выучил цифры и буквы</w:t>
      </w:r>
      <w:r>
        <w:rPr>
          <w:rFonts w:ascii="Times New Roman" w:hAnsi="Times New Roman" w:cs="Times New Roman"/>
          <w:sz w:val="28"/>
          <w:szCs w:val="28"/>
        </w:rPr>
        <w:t xml:space="preserve">, стал более социализированным и стабильным, </w:t>
      </w:r>
      <w:r w:rsidRPr="009900AF">
        <w:rPr>
          <w:rFonts w:ascii="Times New Roman" w:hAnsi="Times New Roman" w:cs="Times New Roman"/>
          <w:sz w:val="28"/>
          <w:szCs w:val="28"/>
        </w:rPr>
        <w:t>научился отвечать на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2729" cy="2743200"/>
            <wp:effectExtent l="0" t="0" r="317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Рис.13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эмоциональном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65%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данными изменениями.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0829" cy="2743200"/>
            <wp:effectExtent l="0" t="0" r="3175" b="0"/>
            <wp:docPr id="54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Рис.14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эмоциональном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логопедических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40%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данными изменениями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6529" cy="2743200"/>
            <wp:effectExtent l="0" t="0" r="3175" b="0"/>
            <wp:docPr id="61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Рис.15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эмоциональном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данными изменениями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0829" cy="2743200"/>
            <wp:effectExtent l="0" t="0" r="3175" b="0"/>
            <wp:docPr id="62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Рис.16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эмоциональном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занятий по подготовке к школьному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родителей удовлетворены данными изменениями, 25% скорее не удовлетворены, остальные не ответили.</w:t>
      </w:r>
    </w:p>
    <w:p w:rsidR="00066439" w:rsidRDefault="00066439" w:rsidP="00066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78929" cy="2743200"/>
            <wp:effectExtent l="0" t="0" r="3175" b="0"/>
            <wp:docPr id="63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Рис.17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речевом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родителей удовлетворены данными изменениями, остальные не ответили.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2729" cy="2743200"/>
            <wp:effectExtent l="0" t="0" r="3175" b="0"/>
            <wp:docPr id="98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Рис.18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речевом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логопедических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89815" cy="2743200"/>
            <wp:effectExtent l="0" t="0" r="0" b="0"/>
            <wp:docPr id="99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Рис.19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речевом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занятий по подготовке к школьному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указаний в ответах родителей  </w:t>
      </w:r>
    </w:p>
    <w:p w:rsidR="00066439" w:rsidRDefault="00066439" w:rsidP="000664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80314" cy="2743200"/>
            <wp:effectExtent l="0" t="0" r="0" b="0"/>
            <wp:docPr id="100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Рис.20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речевом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40829" cy="2743200"/>
            <wp:effectExtent l="0" t="0" r="3175" b="0"/>
            <wp:docPr id="104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Рис.21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38% отметили удовлетворенность изменениями, остальные родители не ответили.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53743" cy="2743200"/>
            <wp:effectExtent l="0" t="0" r="0" b="0"/>
            <wp:docPr id="105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Рис.22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индивидуальных логопедических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50% родителей отметили, что удовлетворены изменениями, остальные не ответили.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2942" cy="2361235"/>
            <wp:effectExtent l="19050" t="0" r="22908" b="965"/>
            <wp:docPr id="106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Рис.23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групповых психологических занятий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2743200"/>
            <wp:effectExtent l="0" t="0" r="0" b="0"/>
            <wp:docPr id="107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Рис.24 – Изменения, произошедшие </w:t>
      </w:r>
      <w:r w:rsidRPr="00981F70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познавательном развитии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 по результатам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занятий по подготовке к школьному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частоте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указаний в ответах родителей 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отмечали улучшение понимания речи (25%), общие улучшения (25%), возросший интерес к играм (25%).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439" w:rsidRPr="00234A74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Раздел 4. Изменения, которые произошли с родителями и семьей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55872" cy="3026229"/>
            <wp:effectExtent l="0" t="0" r="0" b="3175"/>
            <wp:docPr id="11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Рис.25 – Изменения, произошедшие с семьей и родителями и связанные с услугами, получаемыми в центре  </w:t>
      </w:r>
      <w:r w:rsidRPr="004F3C4E">
        <w:rPr>
          <w:rFonts w:ascii="Times New Roman" w:hAnsi="Times New Roman" w:cs="Times New Roman"/>
          <w:b/>
          <w:sz w:val="24"/>
          <w:szCs w:val="24"/>
        </w:rPr>
        <w:t>(по всем услугам, по частоте ответов родителей)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1 </w:t>
      </w:r>
      <w:r w:rsidRPr="00CE639E">
        <w:rPr>
          <w:rFonts w:ascii="Times New Roman" w:hAnsi="Times New Roman" w:cs="Times New Roman"/>
          <w:sz w:val="24"/>
          <w:szCs w:val="24"/>
        </w:rPr>
        <w:t xml:space="preserve">родитель </w:t>
      </w:r>
      <w:r>
        <w:rPr>
          <w:rFonts w:ascii="Times New Roman" w:hAnsi="Times New Roman" w:cs="Times New Roman"/>
          <w:sz w:val="24"/>
          <w:szCs w:val="24"/>
        </w:rPr>
        <w:t xml:space="preserve">отметил, что стал </w:t>
      </w:r>
      <w:r w:rsidRPr="00CE639E">
        <w:rPr>
          <w:rFonts w:ascii="Times New Roman" w:hAnsi="Times New Roman" w:cs="Times New Roman"/>
          <w:sz w:val="24"/>
          <w:szCs w:val="24"/>
        </w:rPr>
        <w:t>больше времени проводит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E639E">
        <w:rPr>
          <w:rFonts w:ascii="Times New Roman" w:hAnsi="Times New Roman" w:cs="Times New Roman"/>
          <w:sz w:val="24"/>
          <w:szCs w:val="24"/>
        </w:rPr>
        <w:t xml:space="preserve"> с ребенком</w:t>
      </w:r>
      <w:r>
        <w:rPr>
          <w:rFonts w:ascii="Times New Roman" w:hAnsi="Times New Roman" w:cs="Times New Roman"/>
          <w:sz w:val="24"/>
          <w:szCs w:val="24"/>
        </w:rPr>
        <w:t xml:space="preserve">, 1 указал </w:t>
      </w:r>
      <w:r w:rsidRPr="00CE639E">
        <w:rPr>
          <w:rFonts w:ascii="Times New Roman" w:hAnsi="Times New Roman" w:cs="Times New Roman"/>
          <w:sz w:val="24"/>
          <w:szCs w:val="24"/>
        </w:rPr>
        <w:t>продаж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E639E">
        <w:rPr>
          <w:rFonts w:ascii="Times New Roman" w:hAnsi="Times New Roman" w:cs="Times New Roman"/>
          <w:sz w:val="24"/>
          <w:szCs w:val="24"/>
        </w:rPr>
        <w:t xml:space="preserve"> дома и </w:t>
      </w:r>
      <w:r>
        <w:rPr>
          <w:rFonts w:ascii="Times New Roman" w:hAnsi="Times New Roman" w:cs="Times New Roman"/>
          <w:sz w:val="24"/>
          <w:szCs w:val="24"/>
        </w:rPr>
        <w:t>два</w:t>
      </w:r>
      <w:r w:rsidRPr="00CE639E">
        <w:rPr>
          <w:rFonts w:ascii="Times New Roman" w:hAnsi="Times New Roman" w:cs="Times New Roman"/>
          <w:sz w:val="24"/>
          <w:szCs w:val="24"/>
        </w:rPr>
        <w:t xml:space="preserve"> переезда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Относительно удовлетворенности от посещения занятий, </w:t>
      </w:r>
      <w:r w:rsidRPr="00CE639E">
        <w:rPr>
          <w:rFonts w:ascii="Times New Roman" w:hAnsi="Times New Roman" w:cs="Times New Roman"/>
          <w:sz w:val="24"/>
          <w:szCs w:val="24"/>
        </w:rPr>
        <w:t>1 родитель, посещающий индивидуальные психологические занятия отметил, что хотел бы, чтобы проводилось больш</w:t>
      </w:r>
      <w:r>
        <w:rPr>
          <w:rFonts w:ascii="Times New Roman" w:hAnsi="Times New Roman" w:cs="Times New Roman"/>
          <w:sz w:val="24"/>
          <w:szCs w:val="24"/>
        </w:rPr>
        <w:t>е занятий по подготовке к школе,</w:t>
      </w:r>
      <w:r w:rsidRPr="00CE639E">
        <w:rPr>
          <w:rFonts w:ascii="Times New Roman" w:hAnsi="Times New Roman" w:cs="Times New Roman"/>
          <w:sz w:val="24"/>
          <w:szCs w:val="24"/>
        </w:rPr>
        <w:t>1 родитель</w:t>
      </w:r>
      <w:r>
        <w:rPr>
          <w:rFonts w:ascii="Times New Roman" w:hAnsi="Times New Roman" w:cs="Times New Roman"/>
          <w:sz w:val="24"/>
          <w:szCs w:val="24"/>
        </w:rPr>
        <w:t xml:space="preserve"> из этой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категорииуказал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CE639E">
        <w:rPr>
          <w:rFonts w:ascii="Times New Roman" w:hAnsi="Times New Roman" w:cs="Times New Roman"/>
          <w:sz w:val="24"/>
          <w:szCs w:val="24"/>
        </w:rPr>
        <w:t>прошло мало времени с начала занятий</w:t>
      </w:r>
      <w:r>
        <w:rPr>
          <w:rFonts w:ascii="Times New Roman" w:hAnsi="Times New Roman" w:cs="Times New Roman"/>
          <w:sz w:val="24"/>
          <w:szCs w:val="24"/>
        </w:rPr>
        <w:t>.20%родителей воспитанников, посещающих групповые психологические занятия, 13%родителей группы воспитанников, посещающих индивидуальные логопедические занятия, 12%родителей группы воспитанников, посещающих индивидуальные психологические занятия, отметили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удовлетворены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изменениями.</w:t>
      </w:r>
    </w:p>
    <w:p w:rsidR="00066439" w:rsidRPr="00CE639E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ответили на вопрос об удовлетворенности изменениями 100% родителей группы подготовки к школьному обучению, 80% родителей воспитанников, посещающих групповые психологические занятия, 87%родителей группы воспитанников, посещающих индивидуальные логопедические занятия, 64%родителей группы воспитанников, посещающих индивидуальные психологические занятия.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Раздел 5. Удовлетворенность родителей информацией и разъяснениями специалистов в процессе получения услуги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44885" cy="2982685"/>
            <wp:effectExtent l="0" t="0" r="8255" b="8255"/>
            <wp:docPr id="11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F16">
        <w:rPr>
          <w:rFonts w:ascii="Times New Roman" w:hAnsi="Times New Roman" w:cs="Times New Roman"/>
          <w:b/>
          <w:sz w:val="24"/>
          <w:szCs w:val="24"/>
        </w:rPr>
        <w:t xml:space="preserve">Рис. 26 – Удовлетворенность родителей детей, посещающих </w:t>
      </w:r>
      <w:r w:rsidRPr="00095F16">
        <w:rPr>
          <w:rFonts w:ascii="Times New Roman" w:hAnsi="Times New Roman" w:cs="Times New Roman"/>
          <w:b/>
          <w:sz w:val="24"/>
          <w:szCs w:val="24"/>
          <w:u w:val="single"/>
        </w:rPr>
        <w:t>индивидуальные психологические занятия</w:t>
      </w:r>
      <w:r w:rsidRPr="00095F16">
        <w:rPr>
          <w:rFonts w:ascii="Times New Roman" w:hAnsi="Times New Roman" w:cs="Times New Roman"/>
          <w:b/>
          <w:sz w:val="24"/>
          <w:szCs w:val="24"/>
        </w:rPr>
        <w:t xml:space="preserve"> информацией о сложностях ребенка, средствах и методиках его развития, построении эффективных отношений с ребенком, </w:t>
      </w:r>
      <w:proofErr w:type="gramStart"/>
      <w:r w:rsidRPr="00095F16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095F16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58137" cy="2604304"/>
            <wp:effectExtent l="19050" t="0" r="28213" b="5546"/>
            <wp:docPr id="1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27 – Удовлетворенность родителей детей, посещающих </w:t>
      </w:r>
      <w:r w:rsidRPr="00BF42F1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индивидуальные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логопедические</w:t>
      </w:r>
      <w:r w:rsidRPr="00BF42F1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информацией о сложностях ребенка, средствах и методиках его развития, построении эффективных отношений с ребенком,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</w:t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95150" cy="2450657"/>
            <wp:effectExtent l="19050" t="0" r="14950" b="6793"/>
            <wp:docPr id="11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28 – Удовлетворенность родителей детей, посещающих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групповые психологические </w:t>
      </w:r>
      <w:r w:rsidRPr="00BF42F1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информацией о сложностях ребенка, средствах и методиках его развития, построении эффективных отношений с ребенком,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</w:t>
      </w:r>
    </w:p>
    <w:p w:rsidR="00066439" w:rsidRDefault="00066439" w:rsidP="000664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54040" cy="2743200"/>
            <wp:effectExtent l="0" t="0" r="22860" b="19050"/>
            <wp:docPr id="1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29 – Удовлетворенность родителей детей, посещающих </w:t>
      </w:r>
      <w:proofErr w:type="spellStart"/>
      <w:r w:rsidRPr="00BF42F1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 w:rsidRPr="00B748FE">
        <w:rPr>
          <w:rFonts w:ascii="Times New Roman" w:hAnsi="Times New Roman" w:cs="Times New Roman"/>
          <w:b/>
          <w:sz w:val="24"/>
          <w:szCs w:val="24"/>
          <w:u w:val="single"/>
        </w:rPr>
        <w:t>по</w:t>
      </w:r>
      <w:proofErr w:type="spellEnd"/>
      <w:r w:rsidRPr="00B748F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подготовке к школьному обучению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информацией о сложностях ребенка, средствах и методиках его развития, построении эффективных отношений с ребенком,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%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08172" cy="2743200"/>
            <wp:effectExtent l="0" t="0" r="0" b="0"/>
            <wp:docPr id="1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66439" w:rsidRDefault="00066439" w:rsidP="0006643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93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835937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Удовлетворенность результатами услуг, оказанных ребёнку в первом полугодии 2019-2020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года </w:t>
      </w:r>
    </w:p>
    <w:p w:rsidR="00066439" w:rsidRDefault="00066439" w:rsidP="0006643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030B8" w:rsidRPr="003015E9" w:rsidRDefault="00B6351C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1C">
        <w:rPr>
          <w:rFonts w:ascii="Times New Roman" w:hAnsi="Times New Roman" w:cs="Times New Roman"/>
          <w:sz w:val="24"/>
          <w:szCs w:val="24"/>
        </w:rPr>
        <w:lastRenderedPageBreak/>
        <w:pict>
          <v:shape id="_x0000_s1104" type="#_x0000_t202" style="position:absolute;left:0;text-align:left;margin-left:93.5pt;margin-top:34.5pt;width:685.7pt;height:177pt;z-index:251721216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04" inset="18pt,18pt,18pt,18pt">
              <w:txbxContent>
                <w:p w:rsidR="00A80DD5" w:rsidRDefault="00A80DD5" w:rsidP="003A0245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работы</w:t>
                  </w:r>
                </w:p>
                <w:p w:rsidR="00A80DD5" w:rsidRDefault="00A80DD5" w:rsidP="003A0245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ОРГАНИЗАЦИЯ И ПРОВЕДЕНИЕ ОБЩЕСТВЕННО-ЗНАЧИМЫХ МЕРОПРИЯТИЙ, КРУГЛЫХ СТОЛОВ, СЕМИНАРОВ, ВЕБИНАРОВ, КОНФЕРЕНЦИЙ, МОНИТОРИНГОВ, МАСТЕР-КЛАССОВ, КЛАССНЫХ ЧАСОВ, ЛЕКЦИЙ И ДР. ГОСУДАРСТВЕННЫМИ ЦЕНТРАМИ ПСИХОЛОГО-ПЕДАГОГИЧЕСКОЙ, МЕДИЦИНСКОЙ И СОЦИАЛЬНОЙ ПОМОЩИ</w:t>
                  </w:r>
                </w:p>
                <w:p w:rsidR="00A80DD5" w:rsidRDefault="00A80DD5" w:rsidP="003A0245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Категории потребителей: физические лица</w:t>
                  </w:r>
                </w:p>
              </w:txbxContent>
            </v:textbox>
            <w10:wrap type="square" anchorx="page" anchory="page"/>
          </v:shape>
        </w:pict>
      </w:r>
    </w:p>
    <w:p w:rsidR="00EC1748" w:rsidRDefault="00EC1748" w:rsidP="00EC1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748" w:rsidRPr="00B54965" w:rsidRDefault="00E62369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965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EB1084">
        <w:rPr>
          <w:rFonts w:ascii="Times New Roman" w:hAnsi="Times New Roman" w:cs="Times New Roman"/>
          <w:sz w:val="24"/>
          <w:szCs w:val="24"/>
        </w:rPr>
        <w:t>Государственному заданию на 2019</w:t>
      </w:r>
      <w:r w:rsidRPr="00B54965">
        <w:rPr>
          <w:rFonts w:ascii="Times New Roman" w:hAnsi="Times New Roman" w:cs="Times New Roman"/>
          <w:sz w:val="24"/>
          <w:szCs w:val="24"/>
        </w:rPr>
        <w:t xml:space="preserve"> год специалисты и администрация центра  провели 77 мероприятий для родителей  и специалистов учреждений образования в рамках выполнения данного вида работ, что составляет 100% от количества запланированных мероприятий.</w:t>
      </w:r>
    </w:p>
    <w:p w:rsidR="00E62369" w:rsidRPr="00B54965" w:rsidRDefault="00EB1084" w:rsidP="00B54965">
      <w:pPr>
        <w:spacing w:after="0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КЛЮЧЕВЫЕ </w:t>
      </w:r>
      <w:r w:rsidR="00F52E9D" w:rsidRPr="00B54965">
        <w:rPr>
          <w:rFonts w:ascii="Times New Roman" w:hAnsi="Times New Roman" w:cs="Times New Roman"/>
          <w:b/>
          <w:i/>
          <w:caps/>
          <w:sz w:val="24"/>
          <w:szCs w:val="24"/>
        </w:rPr>
        <w:t>Общественно-значимые мероприятия</w:t>
      </w:r>
    </w:p>
    <w:p w:rsidR="00EB1084" w:rsidRPr="00EB1084" w:rsidRDefault="00EB1084" w:rsidP="00EB1084">
      <w:pPr>
        <w:pStyle w:val="1"/>
        <w:shd w:val="clear" w:color="auto" w:fill="FFFFFF"/>
        <w:ind w:left="0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EB108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Взаимодействие Центра ранней помощи с педиатрами </w:t>
      </w:r>
      <w:proofErr w:type="spellStart"/>
      <w:r w:rsidRPr="00EB108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Шпаковской</w:t>
      </w:r>
      <w:proofErr w:type="spellEnd"/>
      <w:r w:rsidRPr="00EB108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районной поликлиники</w:t>
      </w:r>
    </w:p>
    <w:p w:rsidR="00EB1084" w:rsidRPr="00EB1084" w:rsidRDefault="00EB1084" w:rsidP="00EB108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B1084">
        <w:t xml:space="preserve">13 марта заместитель директора по научно-методической работе </w:t>
      </w:r>
      <w:proofErr w:type="spellStart"/>
      <w:r w:rsidRPr="00EB1084">
        <w:t>Татаренко</w:t>
      </w:r>
      <w:proofErr w:type="spellEnd"/>
      <w:r w:rsidRPr="00EB1084">
        <w:t xml:space="preserve"> О. В. встретилась с педиатрами </w:t>
      </w:r>
      <w:proofErr w:type="spellStart"/>
      <w:r w:rsidRPr="00EB1084">
        <w:t>Шпаковской</w:t>
      </w:r>
      <w:proofErr w:type="spellEnd"/>
      <w:r w:rsidRPr="00EB1084">
        <w:t xml:space="preserve"> районной поликлиники и информировала их об открытом в нашем учреждении Центре ранней помощи для детей с нарушениями здоровья и ограничениями жизнедеятельности (ЦРП). Педиатры получили информацию о деятельности ЦРП, группах детей с высоким социальным и биологическим риском нарушений в развитии от 1 года до 3 лет, которым важна консультация и длительное сопровождение педагогов-психологов и учителей-логопедов. Особое внимание было уделено расстройствам </w:t>
      </w:r>
      <w:proofErr w:type="spellStart"/>
      <w:r w:rsidRPr="00EB1084">
        <w:t>аутистического</w:t>
      </w:r>
      <w:proofErr w:type="spellEnd"/>
      <w:r w:rsidRPr="00EB1084">
        <w:t xml:space="preserve"> спектра (РАС) и роли педиатров в ранней диагностике и выявлении детей с высоким риском развития РАС. Педиатрам были розданы </w:t>
      </w:r>
      <w:proofErr w:type="spellStart"/>
      <w:r w:rsidRPr="00EB1084">
        <w:t>лифлеты</w:t>
      </w:r>
      <w:proofErr w:type="spellEnd"/>
      <w:r w:rsidRPr="00EB1084">
        <w:t>, а также информационные плакаты для родителей и узких специалистов. Всего на мероприятии присутствовало 42 педиатра.</w:t>
      </w:r>
    </w:p>
    <w:p w:rsidR="00813868" w:rsidRDefault="00813868" w:rsidP="00EC1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084" w:rsidRPr="000C3573" w:rsidRDefault="00EB1084" w:rsidP="000C3573">
      <w:pPr>
        <w:pStyle w:val="1"/>
        <w:shd w:val="clear" w:color="auto" w:fill="FFFFFF"/>
        <w:ind w:left="0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0C3573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Участие специалиста Центра в межведомственном совещании по теме: «Профилактика подростковой наркомании»</w:t>
      </w:r>
    </w:p>
    <w:p w:rsidR="00EB1084" w:rsidRPr="00EB1084" w:rsidRDefault="00EB1084" w:rsidP="00EB108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B1084">
        <w:t>21 марта 2019 г. на базе МБОУ «НОШ №24» (г. Михайловск) состоялось межведомственное совещание для руководителей и заместителей руководителей по воспитательной работе общеобразовательных учреждений района по теме: «Профилактика подростковой наркомании».</w:t>
      </w:r>
    </w:p>
    <w:p w:rsidR="00EB1084" w:rsidRPr="00EB1084" w:rsidRDefault="00EB1084" w:rsidP="00EB108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B1084">
        <w:t>На совещание были приглашены врач психиатр-нарколог ГБУЗ СК «</w:t>
      </w:r>
      <w:proofErr w:type="spellStart"/>
      <w:r w:rsidRPr="00EB1084">
        <w:t>Шпаковской</w:t>
      </w:r>
      <w:proofErr w:type="spellEnd"/>
      <w:r w:rsidRPr="00EB1084">
        <w:t xml:space="preserve"> РБ» </w:t>
      </w:r>
      <w:proofErr w:type="spellStart"/>
      <w:r w:rsidRPr="00EB1084">
        <w:t>Батракова</w:t>
      </w:r>
      <w:proofErr w:type="spellEnd"/>
      <w:r w:rsidRPr="00EB1084">
        <w:t xml:space="preserve"> Т.Е., специалист отдела МВД России по Шпаковскому району Барков А.В. Центр представляла заместитель директора по научно-методической работе </w:t>
      </w:r>
      <w:proofErr w:type="spellStart"/>
      <w:r w:rsidRPr="00EB1084">
        <w:t>Татаренко</w:t>
      </w:r>
      <w:proofErr w:type="spellEnd"/>
      <w:r w:rsidRPr="00EB1084">
        <w:t xml:space="preserve"> О.В.</w:t>
      </w:r>
    </w:p>
    <w:p w:rsidR="00EB1084" w:rsidRPr="00EB1084" w:rsidRDefault="00EB1084" w:rsidP="00EB108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EB1084">
        <w:t xml:space="preserve">Специалисты ведомств выступили с информацией о токсическом действии </w:t>
      </w:r>
      <w:proofErr w:type="spellStart"/>
      <w:r w:rsidRPr="00EB1084">
        <w:t>психоактивных</w:t>
      </w:r>
      <w:proofErr w:type="spellEnd"/>
      <w:r w:rsidRPr="00EB1084">
        <w:t xml:space="preserve"> веществ на организм подростка, а также о первых признаках употребления </w:t>
      </w:r>
      <w:proofErr w:type="spellStart"/>
      <w:r w:rsidRPr="00EB1084">
        <w:t>психоактивных</w:t>
      </w:r>
      <w:proofErr w:type="spellEnd"/>
      <w:r w:rsidRPr="00EB1084">
        <w:t xml:space="preserve"> веществ, алгоритме действий по выявлению употребления наркотических </w:t>
      </w:r>
      <w:r w:rsidRPr="00EB1084">
        <w:lastRenderedPageBreak/>
        <w:t xml:space="preserve">средств или психотропных веществ обучающимися и проведению с ними профилактической работы, о профилактике употребления </w:t>
      </w:r>
      <w:proofErr w:type="spellStart"/>
      <w:r w:rsidRPr="00EB1084">
        <w:t>психоактивных</w:t>
      </w:r>
      <w:proofErr w:type="spellEnd"/>
      <w:r w:rsidRPr="00EB1084">
        <w:t xml:space="preserve"> веществ.</w:t>
      </w:r>
      <w:proofErr w:type="gramEnd"/>
    </w:p>
    <w:p w:rsidR="00EB1084" w:rsidRPr="00EB1084" w:rsidRDefault="00EB1084" w:rsidP="00EB108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EB1084">
        <w:t xml:space="preserve">Оксана Владимировна обратила внимание на то, чего не следует допускать, работая в области профилактики зависимости от </w:t>
      </w:r>
      <w:proofErr w:type="spellStart"/>
      <w:r w:rsidRPr="00EB1084">
        <w:t>психоактивных</w:t>
      </w:r>
      <w:proofErr w:type="spellEnd"/>
      <w:r w:rsidRPr="00EB1084">
        <w:t xml:space="preserve"> веществ: чрезмерно использовать тактику запугивания, искажения и преувеличения негативных последствий злоупотребления ПАВ при описании их воздействия; ложной информации; переизбытка информации о воздействии ПАВ (есть опасность, что данная информация может выступать провоцирующим фактором, нежели, чем защищающим).</w:t>
      </w:r>
      <w:proofErr w:type="gramEnd"/>
      <w:r w:rsidRPr="00EB1084">
        <w:t xml:space="preserve"> Очень важно профилактическую работу начинать уже в начальной школе и лучше — в форме дискуссий. Пример того, как можно проводить данную дискуссию и классные часы по профилактике ПАВ был показан социальным педагогом нашего Центра на методическом семинаре 18 декабря прошлого года.</w:t>
      </w:r>
    </w:p>
    <w:p w:rsidR="00813868" w:rsidRDefault="00813868" w:rsidP="00EC17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573" w:rsidRPr="000C3573" w:rsidRDefault="000C3573" w:rsidP="000C3573">
      <w:pPr>
        <w:pStyle w:val="1"/>
        <w:shd w:val="clear" w:color="auto" w:fill="FFFFFF"/>
        <w:ind w:left="0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0C3573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2 апреля – Всемирный день распространения информации о проблеме аутизма.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t>2 апреля ежегодно отмечается </w:t>
      </w:r>
      <w:hyperlink r:id="rId43" w:anchor=".Vvto80bPnKV" w:tgtFrame="_blank" w:history="1">
        <w:r w:rsidRPr="000C3573">
          <w:rPr>
            <w:rStyle w:val="af0"/>
            <w:color w:val="auto"/>
            <w:bdr w:val="none" w:sz="0" w:space="0" w:color="auto" w:frame="1"/>
          </w:rPr>
          <w:t>Всемирный день распространения информации о проблеме аутизма</w:t>
        </w:r>
      </w:hyperlink>
      <w:r w:rsidRPr="000C3573">
        <w:t> (</w:t>
      </w:r>
      <w:proofErr w:type="spellStart"/>
      <w:r w:rsidRPr="000C3573">
        <w:t>World</w:t>
      </w:r>
      <w:proofErr w:type="spellEnd"/>
      <w:r w:rsidRPr="000C3573">
        <w:t xml:space="preserve"> </w:t>
      </w:r>
      <w:proofErr w:type="spellStart"/>
      <w:r w:rsidRPr="000C3573">
        <w:t>Autism</w:t>
      </w:r>
      <w:proofErr w:type="spellEnd"/>
      <w:r w:rsidRPr="000C3573">
        <w:t xml:space="preserve"> </w:t>
      </w:r>
      <w:proofErr w:type="spellStart"/>
      <w:r w:rsidRPr="000C3573">
        <w:t>Awareness</w:t>
      </w:r>
      <w:proofErr w:type="spellEnd"/>
      <w:r w:rsidRPr="000C3573">
        <w:t xml:space="preserve"> </w:t>
      </w:r>
      <w:proofErr w:type="spellStart"/>
      <w:r w:rsidRPr="000C3573">
        <w:t>Day</w:t>
      </w:r>
      <w:proofErr w:type="spellEnd"/>
      <w:r w:rsidRPr="000C3573">
        <w:t>). Он был установлен резолюцией Генеральной Ассамбл</w:t>
      </w:r>
      <w:proofErr w:type="gramStart"/>
      <w:r w:rsidRPr="000C3573">
        <w:t>еи ОО</w:t>
      </w:r>
      <w:proofErr w:type="gramEnd"/>
      <w:r w:rsidRPr="000C3573">
        <w:t xml:space="preserve">Н от 18 декабря 2007 года, в которой была выражена обеспокоенность высокой численностью детей, страдающих аутизмом. Статистика говорит о том, что аутизм стремительно распространяется. Сегодня это 1 из 68 детей. Но люди, с диагнозом ли без, — </w:t>
      </w:r>
      <w:proofErr w:type="gramStart"/>
      <w:r w:rsidRPr="000C3573">
        <w:t>это</w:t>
      </w:r>
      <w:proofErr w:type="gramEnd"/>
      <w:r w:rsidRPr="000C3573">
        <w:t xml:space="preserve"> прежде всего люди. Люди как люди.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t>Что нужно знать об аутизме?</w:t>
      </w:r>
    </w:p>
    <w:p w:rsidR="000C3573" w:rsidRPr="000C3573" w:rsidRDefault="000C3573" w:rsidP="000C3573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Аутизм — пожизненное нарушение развития, которое влияет на коммуникацию и отношения с другими людьми, а также на восприятие и понимание окружающего мира.</w:t>
      </w:r>
    </w:p>
    <w:p w:rsidR="000C3573" w:rsidRPr="000C3573" w:rsidRDefault="000C3573" w:rsidP="000C3573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Аутизм встречается гораздо чаще, чем принято думать. Аутизм входит в четвёрку самых распространенных заболеваний детского       возраста и уступает лишь сахарному диабету, бронхиальной   астме и эпилепсии.</w:t>
      </w:r>
    </w:p>
    <w:p w:rsidR="000C3573" w:rsidRPr="000C3573" w:rsidRDefault="000C3573" w:rsidP="000C3573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Аутизм встречается с одинаковой частотой независимо от национальности, культуры, вероисповедания и уровня жизни, хотя, похоже, он чаще встречается среди мужчин, чем среди женщин.</w:t>
      </w:r>
    </w:p>
    <w:p w:rsidR="000C3573" w:rsidRPr="000C3573" w:rsidRDefault="000C3573" w:rsidP="000C3573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Аутизм — пожизненное состояние, дети с аутизмом вырастают и становятся взрослыми с аутизмом. Как состояние аутизм является спектром. Это значит, что, хотя всех людей с аутизмом объединяют трудности в определенных сферах, это расстройство по-разному проявляется у каждого отдельного человека.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t xml:space="preserve">В декабре 2018 года на базе нашего Центра создан Региональный центр по комплексному сопровождению детей с расстройствами </w:t>
      </w:r>
      <w:proofErr w:type="spellStart"/>
      <w:r w:rsidRPr="000C3573">
        <w:t>аутистического</w:t>
      </w:r>
      <w:proofErr w:type="spellEnd"/>
      <w:r w:rsidRPr="000C3573">
        <w:t xml:space="preserve"> спектра (РАС). Это стало возможным, благодаря Соглашению, которое заключило </w:t>
      </w:r>
      <w:proofErr w:type="spellStart"/>
      <w:r w:rsidRPr="000C3573">
        <w:t>министрество</w:t>
      </w:r>
      <w:proofErr w:type="spellEnd"/>
      <w:r w:rsidRPr="000C3573">
        <w:t xml:space="preserve"> образования Ставропольского края и Федеральный ресурсный центр по организации комплексного сопровождения детей с РАС (при Московском государственном психолого-педагогическом университете</w:t>
      </w:r>
      <w:proofErr w:type="gramStart"/>
      <w:r w:rsidRPr="000C3573">
        <w:t xml:space="preserve"> )</w:t>
      </w:r>
      <w:proofErr w:type="gramEnd"/>
      <w:r w:rsidRPr="000C3573">
        <w:t>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0C3573">
        <w:t>Созданный региональный ресурсный центр (РРЦ) в 2019 году ставит перед собой задачи создания базы данных об образовательных организациях, организациях в системе социальной защиты, здравоохранения, культуры, оказывающих услуги (и их перечень) детям с РАС и их семьям; обобщения актуальной информации о численности детей с выявленным РАС на территории Ставропольского края;</w:t>
      </w:r>
      <w:proofErr w:type="gramEnd"/>
      <w:r w:rsidRPr="000C3573">
        <w:t xml:space="preserve"> проведения мониторинга и анализа актуальных образовательных потребностей специалистов и организаций, оказывающих помощь детям с РАС и их семьям; обучения специалистов РРЦ и образовательных организаций края, предоставляющим услуги детям с РАС и членам их семей технологиям выявления, диагностики и оказания помощи данной целевой группе; создания информационно-методического пространства для организаций, специалистов и родителей по обеспечению комплексного сопровождения детей с РАС и членов их семей в Ставропольском крае.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lastRenderedPageBreak/>
        <w:t>Полезные ссылки на Центры, оказывающие организационную поддержку и специализированную помощь детям с РАС и их семьям:</w:t>
      </w:r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Федеральный ресурсный центр по организации комплексного сопровождения детей с РАС </w:t>
      </w:r>
      <w:hyperlink r:id="rId44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https://autism-frc.ru/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НО центр реабилитации инвалидов детства «Наш солнечный мир» </w:t>
      </w:r>
      <w:hyperlink r:id="rId45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http://solnechnymir.ru/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РБОО «Центр лечебной педагогики» </w:t>
      </w:r>
      <w:hyperlink r:id="rId46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http://www.ccp.org.ru/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Портал правовой поддержки «Особое детство» </w:t>
      </w:r>
      <w:hyperlink r:id="rId47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https://www.osoboedetstvo.ru/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АНО ДПО «Санкт-Петербургский институт раннего вмешательства» </w:t>
      </w:r>
      <w:hyperlink r:id="rId48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http://eii.ru/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Фонд содействия решению проблем аутизма в России «Выход» </w:t>
      </w:r>
      <w:hyperlink r:id="rId49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https://outfund.ru/</w:t>
        </w:r>
      </w:hyperlink>
    </w:p>
    <w:p w:rsidR="000C3573" w:rsidRPr="000C3573" w:rsidRDefault="000C3573" w:rsidP="000C357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3573">
        <w:rPr>
          <w:rFonts w:ascii="Times New Roman" w:hAnsi="Times New Roman" w:cs="Times New Roman"/>
          <w:sz w:val="24"/>
          <w:szCs w:val="24"/>
        </w:rPr>
        <w:t>Институт коррекционной педагогики Российской академии образования </w:t>
      </w:r>
      <w:hyperlink r:id="rId50" w:tgtFrame="_blank" w:history="1">
        <w:r w:rsidRPr="000C3573">
          <w:rPr>
            <w:rStyle w:val="af0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https://ikprao.ru/</w:t>
        </w:r>
      </w:hyperlink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t>2 апреля проходит всемирная акция «Зажги синим. Регионы» – синий цвет символизирует аутизм. Знаковые здания, скульптуры и природные объекты по всему миру с наступлением вечера освещаются синей подсветкой.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0C3573">
        <w:t xml:space="preserve">В России в этом году состоится поистине историческое событие: </w:t>
      </w:r>
      <w:proofErr w:type="gramStart"/>
      <w:r w:rsidRPr="000C3573">
        <w:t>синим</w:t>
      </w:r>
      <w:proofErr w:type="gramEnd"/>
      <w:r w:rsidRPr="000C3573">
        <w:t xml:space="preserve"> подсветится колокольня Ивана Великого, в составе архитектурного ансамбля Соборной площади Московского Кремля. Традиционно </w:t>
      </w:r>
      <w:proofErr w:type="gramStart"/>
      <w:r w:rsidRPr="000C3573">
        <w:t>синим светом зажжется</w:t>
      </w:r>
      <w:proofErr w:type="gramEnd"/>
      <w:r w:rsidRPr="000C3573">
        <w:t xml:space="preserve"> Новый Арбат, Тверская, Пушкинская площадь, Останкинская телебашня, ВДНХ, Манеж.</w:t>
      </w:r>
    </w:p>
    <w:p w:rsidR="000C3573" w:rsidRPr="000C3573" w:rsidRDefault="000C3573" w:rsidP="000C3573">
      <w:pPr>
        <w:pStyle w:val="a9"/>
        <w:shd w:val="clear" w:color="auto" w:fill="FFFFFF"/>
        <w:spacing w:before="0" w:after="0"/>
        <w:ind w:firstLine="709"/>
        <w:jc w:val="both"/>
        <w:textAlignment w:val="baseline"/>
        <w:rPr>
          <w:i/>
        </w:rPr>
      </w:pPr>
      <w:r w:rsidRPr="000C3573">
        <w:rPr>
          <w:i/>
        </w:rPr>
        <w:t>Ставропольский край также присоединится к акции. Руководителем и  инициатором краевого проекта «Зажги синим. Регионы» стала Ирина Петровна Зайцева, главный редактор </w:t>
      </w:r>
      <w:hyperlink r:id="rId51" w:tgtFrame="_blank" w:history="1">
        <w:r w:rsidRPr="000C3573">
          <w:rPr>
            <w:rStyle w:val="af0"/>
            <w:i/>
            <w:color w:val="auto"/>
            <w:bdr w:val="none" w:sz="0" w:space="0" w:color="auto" w:frame="1"/>
          </w:rPr>
          <w:t xml:space="preserve">МУП «Редакция газеты «Михайловские вести» </w:t>
        </w:r>
        <w:proofErr w:type="gramStart"/>
        <w:r w:rsidRPr="000C3573">
          <w:rPr>
            <w:rStyle w:val="af0"/>
            <w:i/>
            <w:color w:val="auto"/>
            <w:bdr w:val="none" w:sz="0" w:space="0" w:color="auto" w:frame="1"/>
          </w:rPr>
          <w:t>г</w:t>
        </w:r>
        <w:proofErr w:type="gramEnd"/>
        <w:r w:rsidRPr="000C3573">
          <w:rPr>
            <w:rStyle w:val="af0"/>
            <w:i/>
            <w:color w:val="auto"/>
            <w:bdr w:val="none" w:sz="0" w:space="0" w:color="auto" w:frame="1"/>
          </w:rPr>
          <w:t>. Михайловска», </w:t>
        </w:r>
      </w:hyperlink>
      <w:r w:rsidRPr="000C3573">
        <w:rPr>
          <w:i/>
        </w:rPr>
        <w:t xml:space="preserve">депутат Думы города Михайловска Ставропольского края, президент НП ВПП «Ставропольский Союз менеджеров». К инициативе присоединились, в том числе, образовательные организации Ставропольского края. Специалисты ГБОУ «Психологический центр» </w:t>
      </w:r>
      <w:proofErr w:type="gramStart"/>
      <w:r w:rsidRPr="000C3573">
        <w:rPr>
          <w:i/>
        </w:rPr>
        <w:t>г</w:t>
      </w:r>
      <w:proofErr w:type="gramEnd"/>
      <w:r w:rsidRPr="000C3573">
        <w:rPr>
          <w:i/>
        </w:rPr>
        <w:t xml:space="preserve">. Михайловска проведут занятия с детьми и подростками, направленные на информирование школьников об особенностях детей с расстройствами </w:t>
      </w:r>
      <w:proofErr w:type="spellStart"/>
      <w:r w:rsidRPr="000C3573">
        <w:rPr>
          <w:i/>
        </w:rPr>
        <w:t>аутистического</w:t>
      </w:r>
      <w:proofErr w:type="spellEnd"/>
      <w:r w:rsidRPr="000C3573">
        <w:rPr>
          <w:i/>
        </w:rPr>
        <w:t xml:space="preserve"> спектра. Организаторы подготовили  информационные материалы для населения. Участники акции, таким образом, обратят внимание на глобальный масштаб проблемы.</w:t>
      </w:r>
    </w:p>
    <w:p w:rsidR="000C3573" w:rsidRPr="000C3573" w:rsidRDefault="000C3573" w:rsidP="000C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1084" w:rsidRPr="000C3573" w:rsidRDefault="00EB1084" w:rsidP="000C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0A84" w:rsidRPr="00C8077B" w:rsidRDefault="003E0A84" w:rsidP="000664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077B">
        <w:rPr>
          <w:rFonts w:ascii="Times New Roman" w:hAnsi="Times New Roman" w:cs="Times New Roman"/>
          <w:sz w:val="28"/>
          <w:szCs w:val="28"/>
          <w:u w:val="single"/>
        </w:rPr>
        <w:t xml:space="preserve">19 апреля ГБОУ «Психологический центр» </w:t>
      </w:r>
      <w:proofErr w:type="gramStart"/>
      <w:r w:rsidRPr="00C8077B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C8077B">
        <w:rPr>
          <w:rFonts w:ascii="Times New Roman" w:hAnsi="Times New Roman" w:cs="Times New Roman"/>
          <w:sz w:val="28"/>
          <w:szCs w:val="28"/>
          <w:u w:val="single"/>
        </w:rPr>
        <w:t>. Михайловска провел День открытых дверей в Центре ранней помощи для детей с нарушениями здоровья и ограничениями жизнедеятельности.</w:t>
      </w:r>
    </w:p>
    <w:p w:rsidR="003E0A84" w:rsidRPr="003E0A84" w:rsidRDefault="003E0A84" w:rsidP="00066439">
      <w:pPr>
        <w:spacing w:after="0"/>
        <w:ind w:right="-1049" w:firstLine="709"/>
        <w:rPr>
          <w:rFonts w:ascii="Times New Roman" w:hAnsi="Times New Roman" w:cs="Times New Roman"/>
          <w:sz w:val="24"/>
          <w:szCs w:val="24"/>
        </w:rPr>
      </w:pPr>
      <w:r w:rsidRPr="003E0A84">
        <w:rPr>
          <w:rFonts w:ascii="Times New Roman" w:hAnsi="Times New Roman" w:cs="Times New Roman"/>
          <w:sz w:val="24"/>
          <w:szCs w:val="24"/>
        </w:rPr>
        <w:t xml:space="preserve">Специалисты Центра рассказали родителям и заинтересованным специалистам о том, что такое ранняя помощь и почему так важно как можно раньше проводить диагностику и оказывать психолого-педагогическую помощь детям с высоким социальным и биологическим риском нарушений в развитии от 1 года до 3 лет. Особое внимание уделялось обсуждению целей ранней помощи, принципам и порядку её оказания, а так же преимуществам функционального подхода </w:t>
      </w:r>
      <w:proofErr w:type="gramStart"/>
      <w:r w:rsidRPr="003E0A84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3E0A84">
        <w:rPr>
          <w:rFonts w:ascii="Times New Roman" w:hAnsi="Times New Roman" w:cs="Times New Roman"/>
          <w:sz w:val="24"/>
          <w:szCs w:val="24"/>
        </w:rPr>
        <w:t xml:space="preserve"> коррекционным при формировании индивидуальных программ сопровождения. Специалисты и родители признали значимость функционального подхода, в фокусе которого -  формирование социально-бытовых навыков, навыков самообслуживания и независимого поведения как «базы» для успешной адаптации детей с нарушениями здоровья и ограничениями жизнедеятельности. </w:t>
      </w:r>
    </w:p>
    <w:p w:rsidR="003E0A84" w:rsidRPr="003E0A84" w:rsidRDefault="003E0A84" w:rsidP="00066439">
      <w:pPr>
        <w:spacing w:after="0"/>
        <w:ind w:right="-1049" w:firstLine="709"/>
        <w:rPr>
          <w:rFonts w:ascii="Times New Roman" w:hAnsi="Times New Roman" w:cs="Times New Roman"/>
          <w:sz w:val="24"/>
          <w:szCs w:val="24"/>
        </w:rPr>
      </w:pPr>
      <w:r w:rsidRPr="003E0A84">
        <w:rPr>
          <w:rFonts w:ascii="Times New Roman" w:hAnsi="Times New Roman" w:cs="Times New Roman"/>
          <w:sz w:val="24"/>
          <w:szCs w:val="24"/>
        </w:rPr>
        <w:t xml:space="preserve">Мероприятие посетило 24 человека: родители детей с нарушениями здоровья и ограничениями жизнедеятельности, учителя-логопеды, педагоги-психологи, представители администрации образовательных организаций. </w:t>
      </w:r>
    </w:p>
    <w:p w:rsidR="003E0A84" w:rsidRPr="00F07BFF" w:rsidRDefault="003E0A84" w:rsidP="003E0A84">
      <w:pPr>
        <w:ind w:right="-1049" w:firstLine="709"/>
        <w:rPr>
          <w:sz w:val="28"/>
          <w:szCs w:val="28"/>
        </w:rPr>
      </w:pPr>
    </w:p>
    <w:p w:rsidR="00813868" w:rsidRDefault="00813868" w:rsidP="008138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</w:p>
    <w:p w:rsidR="00066439" w:rsidRPr="00C8077B" w:rsidRDefault="00066439" w:rsidP="00C8077B">
      <w:pPr>
        <w:pStyle w:val="1"/>
        <w:shd w:val="clear" w:color="auto" w:fill="FFFFFF"/>
        <w:ind w:left="142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22 мая в Центре социально-трудовых компетенций для детей с расстройствами </w:t>
      </w:r>
      <w:proofErr w:type="spellStart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аутистического</w:t>
      </w:r>
      <w:proofErr w:type="spellEnd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спектра и синдромом Дауна от 6 до 16 лет состоялся День открытых дверей</w:t>
      </w:r>
    </w:p>
    <w:p w:rsidR="00066439" w:rsidRPr="00C8077B" w:rsidRDefault="00066439" w:rsidP="00C8077B">
      <w:pPr>
        <w:pStyle w:val="a9"/>
        <w:shd w:val="clear" w:color="auto" w:fill="FFFFFF"/>
        <w:spacing w:before="0" w:after="0"/>
        <w:ind w:left="142" w:firstLine="709"/>
        <w:jc w:val="both"/>
        <w:textAlignment w:val="baseline"/>
      </w:pPr>
      <w:r w:rsidRPr="00C8077B">
        <w:t>Центр социально-трудовых компетенций был создан с целью формирования у детей с эмоционально-поведенческими и коммуникативными особенностями навыков трудовой деятельности и развития способности творческого самовыражения. Центр существует три года и впервые в рамках Дня открытых дверей презентовал три мастерские: театра кукол, гончарную и художественную мастерские.</w:t>
      </w:r>
    </w:p>
    <w:p w:rsidR="00066439" w:rsidRPr="00C8077B" w:rsidRDefault="00066439" w:rsidP="00C8077B">
      <w:pPr>
        <w:pStyle w:val="a9"/>
        <w:shd w:val="clear" w:color="auto" w:fill="FFFFFF"/>
        <w:spacing w:before="0" w:after="0"/>
        <w:ind w:left="142" w:firstLine="709"/>
        <w:jc w:val="both"/>
        <w:textAlignment w:val="baseline"/>
      </w:pPr>
      <w:r w:rsidRPr="00C8077B">
        <w:t>Педагоги и психологи мастерских рассказали родителям и специалистам о ключевых идеях социализации и адаптации, которые подвигли на создание Центра, об организации, дополнительных образовательных программах и содержании работы мастерских.</w:t>
      </w:r>
    </w:p>
    <w:p w:rsidR="00066439" w:rsidRPr="00C8077B" w:rsidRDefault="00066439" w:rsidP="00C8077B">
      <w:pPr>
        <w:pStyle w:val="a9"/>
        <w:shd w:val="clear" w:color="auto" w:fill="FFFFFF"/>
        <w:spacing w:before="0" w:after="0"/>
        <w:ind w:left="142" w:firstLine="709"/>
        <w:jc w:val="both"/>
        <w:textAlignment w:val="baseline"/>
      </w:pPr>
      <w:r w:rsidRPr="00C8077B">
        <w:t>В качестве «живой» иллюстрации, гости, пришедшие на День открытых дверей, вместе со своими детьми участвовали в театральной разминке, пластическом этюде и импровизированной театральной постановке. На презентации гончарной мастерской дети, родители и специалисты создавали изделия из глины из серии домашнего декора. На мастер-классе художественной мастерской гостям было предложено в технике рисования на стекле раскрыть тему «Весна».</w:t>
      </w:r>
    </w:p>
    <w:p w:rsidR="00066439" w:rsidRPr="00C8077B" w:rsidRDefault="00066439" w:rsidP="00C8077B">
      <w:pPr>
        <w:pStyle w:val="a9"/>
        <w:shd w:val="clear" w:color="auto" w:fill="FFFFFF"/>
        <w:spacing w:before="0" w:after="0"/>
        <w:ind w:left="142" w:firstLine="709"/>
        <w:jc w:val="both"/>
        <w:textAlignment w:val="baseline"/>
      </w:pPr>
      <w:r w:rsidRPr="00C8077B">
        <w:t xml:space="preserve">В Дне открытых дверей Центра социально-трудовых компетенций для детей с расстройствами </w:t>
      </w:r>
      <w:proofErr w:type="spellStart"/>
      <w:r w:rsidRPr="00C8077B">
        <w:t>аутистического</w:t>
      </w:r>
      <w:proofErr w:type="spellEnd"/>
      <w:r w:rsidRPr="00C8077B">
        <w:t xml:space="preserve"> спектра и синдромом Дауна от 6 до 16 лет приняло участие 13 специалистов и 16 родителей с детьми, многие из которых по окончанию мероприятия записались на занятия с нового учебного года.</w:t>
      </w:r>
    </w:p>
    <w:p w:rsidR="00066439" w:rsidRDefault="00066439" w:rsidP="00F84075">
      <w:pPr>
        <w:pStyle w:val="a9"/>
        <w:spacing w:before="0" w:after="0"/>
        <w:ind w:firstLine="709"/>
        <w:jc w:val="center"/>
        <w:rPr>
          <w:rStyle w:val="af1"/>
        </w:rPr>
      </w:pPr>
    </w:p>
    <w:p w:rsidR="00066439" w:rsidRDefault="00066439" w:rsidP="00066439">
      <w:pPr>
        <w:pStyle w:val="a9"/>
        <w:spacing w:before="0" w:after="0"/>
        <w:ind w:firstLine="709"/>
        <w:jc w:val="center"/>
        <w:rPr>
          <w:rStyle w:val="af1"/>
        </w:rPr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21" name="Рисунок 1" descr="http://www.psycentr-mikhaylovsk.ru/wp-content/uploads/IMG_7992-3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ycentr-mikhaylovsk.ru/wp-content/uploads/IMG_7992-3-300x2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22" name="Рисунок 4" descr="http://www.psycentr-mikhaylovsk.ru/wp-content/uploads/IMG_8000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ycentr-mikhaylovsk.ru/wp-content/uploads/IMG_8000-1-300x2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9" w:rsidRDefault="00066439" w:rsidP="00066439">
      <w:pPr>
        <w:pStyle w:val="a9"/>
        <w:spacing w:before="0" w:after="0"/>
        <w:ind w:firstLine="709"/>
        <w:jc w:val="center"/>
        <w:rPr>
          <w:rStyle w:val="af1"/>
        </w:rPr>
      </w:pPr>
      <w:r>
        <w:rPr>
          <w:noProof/>
        </w:rPr>
        <w:lastRenderedPageBreak/>
        <w:drawing>
          <wp:inline distT="0" distB="0" distL="0" distR="0">
            <wp:extent cx="2858770" cy="1898015"/>
            <wp:effectExtent l="19050" t="0" r="0" b="0"/>
            <wp:docPr id="123" name="Рисунок 7" descr="http://www.psycentr-mikhaylovsk.ru/wp-content/uploads/IMG_8018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sycentr-mikhaylovsk.ru/wp-content/uploads/IMG_8018-1-300x2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24" name="Рисунок 10" descr="http://www.psycentr-mikhaylovsk.ru/wp-content/uploads/IMG_8019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sycentr-mikhaylovsk.ru/wp-content/uploads/IMG_8019-1-300x2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9" w:rsidRDefault="00066439" w:rsidP="00F84075">
      <w:pPr>
        <w:pStyle w:val="a9"/>
        <w:spacing w:before="0" w:after="0"/>
        <w:ind w:firstLine="709"/>
        <w:jc w:val="center"/>
        <w:rPr>
          <w:rStyle w:val="af1"/>
        </w:rPr>
      </w:pPr>
    </w:p>
    <w:p w:rsidR="00C8077B" w:rsidRPr="00C8077B" w:rsidRDefault="00C8077B" w:rsidP="00C8077B">
      <w:pPr>
        <w:pStyle w:val="1"/>
        <w:shd w:val="clear" w:color="auto" w:fill="FFFFFF"/>
        <w:spacing w:after="182" w:line="360" w:lineRule="atLeast"/>
        <w:ind w:left="0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Открытый урок в театральной мастерской Центра социально-трудовых компетенций</w:t>
      </w:r>
    </w:p>
    <w:p w:rsidR="00C8077B" w:rsidRDefault="00C8077B" w:rsidP="009C33EA">
      <w:pPr>
        <w:pStyle w:val="a9"/>
        <w:shd w:val="clear" w:color="auto" w:fill="FFFFFF"/>
        <w:tabs>
          <w:tab w:val="left" w:pos="2977"/>
        </w:tabs>
        <w:spacing w:before="0" w:after="0"/>
        <w:ind w:firstLine="709"/>
        <w:jc w:val="both"/>
        <w:textAlignment w:val="baseline"/>
      </w:pPr>
      <w:r w:rsidRPr="00C8077B">
        <w:t xml:space="preserve">29 мая в театральной мастерской прошел традиционный ежегодный открытый урок, которым мы подводим итоги работы в учебном году. Дети, совместно с педагогами показали сложные элементы актерской разминки и чудесный твист под музыку из «Криминального </w:t>
      </w:r>
      <w:proofErr w:type="gramStart"/>
      <w:r w:rsidRPr="00C8077B">
        <w:t>чтива</w:t>
      </w:r>
      <w:proofErr w:type="gramEnd"/>
      <w:r w:rsidRPr="00C8077B">
        <w:t>». Как отметили родители, специалисты и сами дети за этот учебный год удалось освоить сложные элементы актерского тренинга, три раза публично выступить со спектаклями, научиться взаимодействовать друг с другом как «команда». В планах на следующий год – ставить музыкальные спектакли и увеличить количество публичных выступлений.</w:t>
      </w:r>
    </w:p>
    <w:p w:rsidR="009C33EA" w:rsidRPr="00C8077B" w:rsidRDefault="009C33EA" w:rsidP="009C33EA">
      <w:pPr>
        <w:pStyle w:val="a9"/>
        <w:shd w:val="clear" w:color="auto" w:fill="FFFFFF"/>
        <w:tabs>
          <w:tab w:val="left" w:pos="2977"/>
        </w:tabs>
        <w:spacing w:before="0" w:after="0"/>
        <w:ind w:firstLine="709"/>
        <w:jc w:val="both"/>
        <w:textAlignment w:val="baseline"/>
      </w:pPr>
    </w:p>
    <w:p w:rsidR="0046447E" w:rsidRPr="0046447E" w:rsidRDefault="00F84075" w:rsidP="0046447E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77B">
        <w:rPr>
          <w:noProof/>
        </w:rPr>
        <w:drawing>
          <wp:inline distT="0" distB="0" distL="0" distR="0">
            <wp:extent cx="2858770" cy="1898015"/>
            <wp:effectExtent l="19050" t="0" r="0" b="0"/>
            <wp:docPr id="125" name="Рисунок 13" descr="http://www.psycentr-mikhaylovsk.ru/wp-content/uploads/IMG_8027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sycentr-mikhaylovsk.ru/wp-content/uploads/IMG_8027-1-300x2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77B" w:rsidRPr="00C8077B">
        <w:t xml:space="preserve"> </w:t>
      </w:r>
      <w:r w:rsidR="00C8077B">
        <w:rPr>
          <w:noProof/>
        </w:rPr>
        <w:drawing>
          <wp:inline distT="0" distB="0" distL="0" distR="0">
            <wp:extent cx="2858770" cy="1898015"/>
            <wp:effectExtent l="19050" t="0" r="0" b="0"/>
            <wp:docPr id="126" name="Рисунок 16" descr="http://www.psycentr-mikhaylovsk.ru/wp-content/uploads/IMG_8034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sycentr-mikhaylovsk.ru/wp-content/uploads/IMG_8034-1-300x2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7E" w:rsidRPr="0046447E" w:rsidRDefault="0046447E" w:rsidP="0046447E">
      <w:pPr>
        <w:pStyle w:val="a9"/>
        <w:spacing w:before="0" w:after="0"/>
        <w:jc w:val="both"/>
      </w:pPr>
    </w:p>
    <w:p w:rsidR="00F84075" w:rsidRDefault="00F84075" w:rsidP="00F84075">
      <w:pPr>
        <w:pStyle w:val="a9"/>
        <w:spacing w:before="0" w:after="0"/>
        <w:jc w:val="center"/>
        <w:rPr>
          <w:rStyle w:val="af1"/>
        </w:rPr>
      </w:pPr>
    </w:p>
    <w:p w:rsidR="00F84075" w:rsidRDefault="00F84075" w:rsidP="00F84075">
      <w:pPr>
        <w:pStyle w:val="a9"/>
        <w:spacing w:before="0" w:after="0"/>
        <w:jc w:val="center"/>
        <w:rPr>
          <w:rStyle w:val="af1"/>
        </w:rPr>
      </w:pPr>
    </w:p>
    <w:p w:rsidR="00F84075" w:rsidRDefault="00C8077B" w:rsidP="00F84075">
      <w:pPr>
        <w:pStyle w:val="a9"/>
        <w:spacing w:before="0" w:after="0"/>
        <w:jc w:val="center"/>
        <w:rPr>
          <w:rStyle w:val="af1"/>
        </w:rPr>
      </w:pPr>
      <w:r>
        <w:rPr>
          <w:noProof/>
        </w:rPr>
        <w:lastRenderedPageBreak/>
        <w:drawing>
          <wp:inline distT="0" distB="0" distL="0" distR="0">
            <wp:extent cx="2858770" cy="1898015"/>
            <wp:effectExtent l="19050" t="0" r="0" b="0"/>
            <wp:docPr id="127" name="Рисунок 19" descr="http://www.psycentr-mikhaylovsk.ru/wp-content/uploads/IMG_8036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sycentr-mikhaylovsk.ru/wp-content/uploads/IMG_8036-1-300x2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77B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28" name="Рисунок 22" descr="http://www.psycentr-mikhaylovsk.ru/wp-content/uploads/IMG_8037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sycentr-mikhaylovsk.ru/wp-content/uploads/IMG_8037-1-300x2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75" w:rsidRDefault="00F84075" w:rsidP="00F84075">
      <w:pPr>
        <w:pStyle w:val="a9"/>
        <w:spacing w:before="0" w:after="0"/>
        <w:jc w:val="center"/>
        <w:rPr>
          <w:rStyle w:val="af1"/>
        </w:rPr>
      </w:pPr>
    </w:p>
    <w:p w:rsidR="00F84075" w:rsidRDefault="00F84075" w:rsidP="00F84075">
      <w:pPr>
        <w:pStyle w:val="a9"/>
        <w:spacing w:before="0" w:after="0"/>
        <w:jc w:val="center"/>
        <w:rPr>
          <w:rStyle w:val="af1"/>
        </w:rPr>
      </w:pP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C8077B" w:rsidRPr="00C8077B" w:rsidRDefault="00C8077B" w:rsidP="00C8077B">
      <w:pPr>
        <w:pStyle w:val="1"/>
        <w:shd w:val="clear" w:color="auto" w:fill="FFFFFF"/>
        <w:ind w:left="0" w:firstLine="709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Центр представил опыт работы по оказанию помощи детям в рамках реализации проекта «Кабинет </w:t>
      </w:r>
      <w:proofErr w:type="spellStart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онлайн-консультирования</w:t>
      </w:r>
      <w:proofErr w:type="spellEnd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для подростков и молодежи «</w:t>
      </w:r>
      <w:proofErr w:type="spellStart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ПроПсиТин</w:t>
      </w:r>
      <w:proofErr w:type="spellEnd"/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» на заседании комиссии по делам несовершеннолетних и защите их прав при Правительстве Ставропольского края</w:t>
      </w:r>
    </w:p>
    <w:p w:rsidR="00C8077B" w:rsidRPr="00C8077B" w:rsidRDefault="00C8077B" w:rsidP="00C8077B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C8077B">
        <w:t xml:space="preserve">1 августа 2019 г. под председательством Ирины Владимировны </w:t>
      </w:r>
      <w:proofErr w:type="spellStart"/>
      <w:r w:rsidRPr="00C8077B">
        <w:t>Кувалдиной</w:t>
      </w:r>
      <w:proofErr w:type="spellEnd"/>
      <w:r w:rsidRPr="00C8077B">
        <w:t xml:space="preserve">, заместителя председателя Правительства Ставропольского края, председателя комиссии по делам несовершеннолетних и защите их прав при Правительстве Ставропольского края прошло заседание КДН. В рамках мероприятия заместителем директора по научно-методической работе </w:t>
      </w:r>
      <w:proofErr w:type="spellStart"/>
      <w:r w:rsidRPr="00C8077B">
        <w:t>Татаренко</w:t>
      </w:r>
      <w:proofErr w:type="spellEnd"/>
      <w:r w:rsidRPr="00C8077B">
        <w:t xml:space="preserve"> О.В. был представлен доклад об опыте работы структурного подразделения центра – Кабинета </w:t>
      </w:r>
      <w:proofErr w:type="spellStart"/>
      <w:r w:rsidRPr="00C8077B">
        <w:t>онлайн</w:t>
      </w:r>
      <w:proofErr w:type="spellEnd"/>
      <w:r w:rsidRPr="00C8077B">
        <w:t xml:space="preserve"> консультирования для подростков и молодежи «</w:t>
      </w:r>
      <w:proofErr w:type="spellStart"/>
      <w:r w:rsidRPr="00C8077B">
        <w:t>ПроПсиТин</w:t>
      </w:r>
      <w:proofErr w:type="spellEnd"/>
      <w:r w:rsidRPr="00C8077B">
        <w:t>» по итогам 2018 года. Это один из успешных и признанных проектов центра, направленных на оказание психологической, правовой, медико-социальной поддержки детей, подростков и молодежи, попавших в трудную жизненную ситуацию и нуждающихся в квалифицированной помощи специалистов. Участники заседания признали данный проект актуальным, востребованным и ценным не только для детей и молодежи, но и для родителей, педагогов и широкого круга специалистов, работающих с детьми. Вопросы, поступающие консультантам «</w:t>
      </w:r>
      <w:proofErr w:type="spellStart"/>
      <w:r w:rsidRPr="00C8077B">
        <w:t>ПроПсиТин</w:t>
      </w:r>
      <w:proofErr w:type="spellEnd"/>
      <w:r w:rsidRPr="00C8077B">
        <w:t>» — это своеобразный «срез» проблем, с которыми сталкиваются современные дети и подростки, а ответы консультантов зачастую выступают полезными моделями и образцами необходимой помощи, и, тем самым, способствуют повышению профессиональной компетентности специалистов, работающих с детьми и родителей.</w:t>
      </w: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C8077B" w:rsidRPr="00C8077B" w:rsidRDefault="00C8077B" w:rsidP="00C8077B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C8077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Педагоги мастерских отделения социально-трудовых компетенций посетили фестиваль</w:t>
      </w:r>
      <w:r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</w:t>
      </w:r>
      <w:proofErr w:type="spellStart"/>
      <w:r w:rsidRPr="00C8077B">
        <w:rPr>
          <w:rFonts w:ascii="Times New Roman" w:hAnsi="Times New Roman"/>
          <w:sz w:val="24"/>
          <w:szCs w:val="24"/>
        </w:rPr>
        <w:t>Artdonum</w:t>
      </w:r>
      <w:proofErr w:type="spellEnd"/>
    </w:p>
    <w:p w:rsidR="00C8077B" w:rsidRPr="00C8077B" w:rsidRDefault="00C8077B" w:rsidP="009C33EA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C8077B">
        <w:t xml:space="preserve">24 августа педагоги из Психологического центра, побывали на фестивале </w:t>
      </w:r>
      <w:proofErr w:type="spellStart"/>
      <w:r w:rsidRPr="00C8077B">
        <w:t>Artdonum</w:t>
      </w:r>
      <w:proofErr w:type="spellEnd"/>
      <w:r w:rsidRPr="00C8077B">
        <w:t>, что в переводе звучит: «дары творцов».</w:t>
      </w:r>
      <w:r w:rsidRPr="00C8077B">
        <w:br/>
        <w:t xml:space="preserve">Фестиваль проходил на плато горы Недреманная, за хутором </w:t>
      </w:r>
      <w:proofErr w:type="spellStart"/>
      <w:r w:rsidRPr="00C8077B">
        <w:t>Извещательный</w:t>
      </w:r>
      <w:proofErr w:type="spellEnd"/>
      <w:r w:rsidRPr="00C8077B">
        <w:t>, в течени</w:t>
      </w:r>
      <w:proofErr w:type="gramStart"/>
      <w:r w:rsidRPr="00C8077B">
        <w:t>и</w:t>
      </w:r>
      <w:proofErr w:type="gramEnd"/>
      <w:r w:rsidRPr="00C8077B">
        <w:t xml:space="preserve"> трёх суток. Идея данного мероприятия </w:t>
      </w:r>
      <w:proofErr w:type="spellStart"/>
      <w:r w:rsidRPr="00C8077B">
        <w:t>обьединение</w:t>
      </w:r>
      <w:proofErr w:type="spellEnd"/>
      <w:r w:rsidRPr="00C8077B">
        <w:t xml:space="preserve"> творческих людей любых направлений. Анастасия Хафизова и Алексей Скорняков — педагоги наших творческих мастерских представили изделия детей из гончарной мастерской. Все оценили труд наших детей и их творческие способности. </w:t>
      </w:r>
      <w:r w:rsidRPr="00C8077B">
        <w:lastRenderedPageBreak/>
        <w:t xml:space="preserve">Несколько творцов захотели приобщиться, что бы выступить волонтерами и приехать </w:t>
      </w:r>
      <w:proofErr w:type="gramStart"/>
      <w:r w:rsidRPr="00C8077B">
        <w:t>с</w:t>
      </w:r>
      <w:proofErr w:type="gramEnd"/>
      <w:r w:rsidRPr="00C8077B">
        <w:t xml:space="preserve"> </w:t>
      </w:r>
      <w:proofErr w:type="gramStart"/>
      <w:r w:rsidRPr="00C8077B">
        <w:t>мастер</w:t>
      </w:r>
      <w:proofErr w:type="gramEnd"/>
      <w:r w:rsidRPr="00C8077B">
        <w:t xml:space="preserve"> классами для наших ребят, научив их своему ремеслу.</w:t>
      </w:r>
    </w:p>
    <w:p w:rsidR="00B54965" w:rsidRDefault="00C8077B" w:rsidP="00F84075">
      <w:pPr>
        <w:pStyle w:val="a9"/>
        <w:spacing w:before="0" w:after="0"/>
        <w:jc w:val="center"/>
        <w:rPr>
          <w:rStyle w:val="af1"/>
        </w:rPr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29" name="Рисунок 25" descr="http://www.psycentr-mikhaylovsk.ru/wp-content/uploads/174qdxl8wyU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ycentr-mikhaylovsk.ru/wp-content/uploads/174qdxl8wyU-300x2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77B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40" name="Рисунок 28" descr="http://www.psycentr-mikhaylovsk.ru/wp-content/uploads/MlEcty8mhAI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sycentr-mikhaylovsk.ru/wp-content/uploads/MlEcty8mhAI-300x2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B54965" w:rsidRDefault="00B54965" w:rsidP="00F84075">
      <w:pPr>
        <w:pStyle w:val="a9"/>
        <w:spacing w:before="0" w:after="0"/>
        <w:jc w:val="center"/>
        <w:rPr>
          <w:rStyle w:val="af1"/>
        </w:rPr>
      </w:pPr>
    </w:p>
    <w:p w:rsidR="00F84075" w:rsidRDefault="00C8077B" w:rsidP="00F84075">
      <w:pPr>
        <w:pStyle w:val="a9"/>
        <w:spacing w:before="0" w:after="0"/>
        <w:jc w:val="center"/>
        <w:rPr>
          <w:rStyle w:val="af1"/>
        </w:rPr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41" name="Рисунок 31" descr="http://www.psycentr-mikhaylovsk.ru/wp-content/uploads/NoY80rgdxSg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sycentr-mikhaylovsk.ru/wp-content/uploads/NoY80rgdxSg-300x2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77B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44" name="Рисунок 34" descr="http://www.psycentr-mikhaylovsk.ru/wp-content/uploads/S8g3VRsBGVI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sycentr-mikhaylovsk.ru/wp-content/uploads/S8g3VRsBGVI-300x2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7E" w:rsidRPr="0046447E" w:rsidRDefault="0046447E" w:rsidP="0046447E">
      <w:pPr>
        <w:pStyle w:val="a9"/>
        <w:spacing w:before="0" w:after="0"/>
        <w:jc w:val="both"/>
      </w:pPr>
      <w:r w:rsidRPr="0046447E">
        <w:t> </w:t>
      </w:r>
    </w:p>
    <w:p w:rsidR="00EC1748" w:rsidRDefault="00EC174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Pr="00E5274D" w:rsidRDefault="00C8077B" w:rsidP="00C8077B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E5274D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lastRenderedPageBreak/>
        <w:t>15 сентября с торжественного открытия начался новый учебный год в гончарной и художественной мастерских Центра социально-трудовых компетенций для детей с нарушениями в развитии</w:t>
      </w:r>
    </w:p>
    <w:p w:rsidR="00C8077B" w:rsidRPr="00E5274D" w:rsidRDefault="00C8077B" w:rsidP="00E5274D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5274D">
        <w:t xml:space="preserve">Торжественное открытие мастерских прошло в рамках мероприятий, посвященных началу занятий воскресной школы при «Храме святого великомученика </w:t>
      </w:r>
      <w:proofErr w:type="spellStart"/>
      <w:r w:rsidRPr="00E5274D">
        <w:t>Артемия</w:t>
      </w:r>
      <w:proofErr w:type="spellEnd"/>
      <w:r w:rsidRPr="00E5274D">
        <w:t>», на территории которого будут работать мастерские в новом учебном году. На мероприятии присутствовало более 50 человек: администрация и педагоги Центра, дети из контингента Центра и их родители, прихожане храма с детьми, воспитанники воскресной школы и их педагоги.</w:t>
      </w:r>
    </w:p>
    <w:p w:rsidR="00C8077B" w:rsidRPr="00E5274D" w:rsidRDefault="00C8077B" w:rsidP="00E5274D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5274D">
        <w:t xml:space="preserve">Гостей ожидала насыщенная и интересная программа, выступление творческих коллективов воскресной школы, викторины скаутского движения, сладкий стол. Наши мастерские, в начале мероприятия, представила директор Центра Елена Николаевна </w:t>
      </w:r>
      <w:proofErr w:type="spellStart"/>
      <w:r w:rsidRPr="00E5274D">
        <w:t>Корюкина</w:t>
      </w:r>
      <w:proofErr w:type="spellEnd"/>
      <w:r w:rsidRPr="00E5274D">
        <w:t xml:space="preserve">. Педагоги мастерских провели мастер-класс по </w:t>
      </w:r>
      <w:proofErr w:type="gramStart"/>
      <w:r w:rsidRPr="00E5274D">
        <w:t>гончарному мастерству</w:t>
      </w:r>
      <w:proofErr w:type="gramEnd"/>
      <w:r w:rsidRPr="00E5274D">
        <w:t>, который оценили как сами дети, так и их родители. Мы уверенны, что положили начало новому плодотворному сотрудничеству!</w:t>
      </w:r>
    </w:p>
    <w:p w:rsidR="00C8077B" w:rsidRPr="00E5274D" w:rsidRDefault="00C8077B" w:rsidP="00E5274D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5274D">
        <w:t xml:space="preserve">Напомним, что Центр социально-трудовых компетенций был создан в 2015 году в целях социальной адаптации и реабилитации детей с эмоционально-поведенческими и коммуникативными особенностями, формирования у них навыков трудовой деятельности и развития способности творческого самовыражения. </w:t>
      </w:r>
      <w:proofErr w:type="gramStart"/>
      <w:r w:rsidRPr="00E5274D">
        <w:t>На занятиях в гончарной, художественной и театральной мастерских у детей формируется мотивация к трудовой деятельности, способность работать в группе и индивидуально над творческим заданием, умение взаимодействовать с другими детьми и взрослыми в процессе труда, навыки публичных выступлений со спектаклями.</w:t>
      </w:r>
      <w:proofErr w:type="gramEnd"/>
      <w:r w:rsidRPr="00E5274D">
        <w:t xml:space="preserve"> И, главное, дети получают удовольствие от процесса и результата своей работы, а родители обучаются эффективному взаимодействию со своими детьми в творческой, теплой атмосфере, создаваемой педагогами и психологами.</w:t>
      </w: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58770" cy="1898015"/>
            <wp:effectExtent l="19050" t="0" r="0" b="0"/>
            <wp:docPr id="146" name="Рисунок 37" descr="http://www.psycentr-mikhaylovsk.ru/wp-content/uploads/dsc_023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sycentr-mikhaylovsk.ru/wp-content/uploads/dsc_0237-300x2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74D" w:rsidRPr="00E5274D">
        <w:t xml:space="preserve"> </w:t>
      </w:r>
      <w:r w:rsidR="00E5274D">
        <w:rPr>
          <w:noProof/>
        </w:rPr>
        <w:drawing>
          <wp:inline distT="0" distB="0" distL="0" distR="0">
            <wp:extent cx="2858770" cy="1898015"/>
            <wp:effectExtent l="19050" t="0" r="0" b="0"/>
            <wp:docPr id="159" name="Рисунок 40" descr="http://www.psycentr-mikhaylovsk.ru/wp-content/uploads/dsc_028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sycentr-mikhaylovsk.ru/wp-content/uploads/dsc_0287-300x2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74D" w:rsidRPr="00E5274D">
        <w:t xml:space="preserve"> </w:t>
      </w:r>
      <w:r w:rsidR="00E5274D">
        <w:rPr>
          <w:noProof/>
        </w:rPr>
        <w:t xml:space="preserve"> </w:t>
      </w:r>
      <w:r w:rsidR="00E5274D">
        <w:rPr>
          <w:noProof/>
        </w:rPr>
        <w:drawing>
          <wp:inline distT="0" distB="0" distL="0" distR="0">
            <wp:extent cx="2858770" cy="1898015"/>
            <wp:effectExtent l="19050" t="0" r="0" b="0"/>
            <wp:docPr id="160" name="Рисунок 43" descr="http://www.psycentr-mikhaylovsk.ru/wp-content/uploads/dsc_031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sycentr-mikhaylovsk.ru/wp-content/uploads/dsc_0312-300x2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74D" w:rsidRPr="00E5274D">
        <w:t xml:space="preserve"> </w:t>
      </w:r>
      <w:r w:rsidR="00E5274D">
        <w:rPr>
          <w:noProof/>
        </w:rPr>
        <w:drawing>
          <wp:inline distT="0" distB="0" distL="0" distR="0">
            <wp:extent cx="2858770" cy="1898015"/>
            <wp:effectExtent l="19050" t="0" r="0" b="0"/>
            <wp:docPr id="161" name="Рисунок 46" descr="http://www.psycentr-mikhaylovsk.ru/wp-content/uploads/dsc_032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sycentr-mikhaylovsk.ru/wp-content/uploads/dsc_0320-300x2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5274D" w:rsidRPr="00E5274D" w:rsidRDefault="00E5274D" w:rsidP="00E5274D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E5274D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13 октября ГБОУ «Психологический центр» </w:t>
      </w:r>
      <w:proofErr w:type="gramStart"/>
      <w:r w:rsidRPr="00E5274D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г</w:t>
      </w:r>
      <w:proofErr w:type="gramEnd"/>
      <w:r w:rsidRPr="00E5274D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. Михайловска провел традиционный турнир по семейному футболу для детей с нарушениями в развитии и членов их семей.</w:t>
      </w:r>
    </w:p>
    <w:p w:rsidR="00E5274D" w:rsidRPr="00E5274D" w:rsidRDefault="00E5274D" w:rsidP="00E5274D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5274D">
        <w:t>Четвертый год в рамках празднования Всемирного дня психического здоровья дети, члены семьи и специалисты государственного бюджетного образовательного учреждения для детей, нуждающихся в психолого-педагогической и медико-социальной помощи «Центр психолого-педагогической реабилитации и коррекции» участвуют в чудесном спортивном мероприятии – турнире по семейному футболу. Мероприятие проводится в целях развития социальной адаптации и реабилитации детей с нарушениями развития, укрепления социальных связей родительского сообщества и, конечно, радости и удовольствия от совместного общения и игры!</w:t>
      </w:r>
    </w:p>
    <w:p w:rsidR="00E5274D" w:rsidRPr="00E5274D" w:rsidRDefault="00E5274D" w:rsidP="00E5274D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E5274D">
        <w:t>Благодарим за помощь в организации турнира АНО «</w:t>
      </w:r>
      <w:proofErr w:type="spellStart"/>
      <w:r w:rsidRPr="00E5274D">
        <w:t>ПроПси</w:t>
      </w:r>
      <w:proofErr w:type="spellEnd"/>
      <w:r w:rsidRPr="00E5274D">
        <w:t xml:space="preserve">» — информационное агентство сервиса психического и руководство СРО Общества «Динамо» в лице заместителя председателя Коршунова Андрея Михайловича за предоставление спортивного зала в </w:t>
      </w:r>
      <w:proofErr w:type="gramStart"/>
      <w:r w:rsidRPr="00E5274D">
        <w:t>г</w:t>
      </w:r>
      <w:proofErr w:type="gramEnd"/>
      <w:r w:rsidRPr="00E5274D">
        <w:t xml:space="preserve">. Ставрополе. В этом году в турнире приняла активное участие в качестве самого азартного игрока представитель министерства образования – ведущий специалист сектора специального образования и </w:t>
      </w:r>
      <w:proofErr w:type="spellStart"/>
      <w:r w:rsidRPr="00E5274D">
        <w:t>здоровьесберегающих</w:t>
      </w:r>
      <w:proofErr w:type="spellEnd"/>
      <w:r w:rsidRPr="00E5274D">
        <w:t xml:space="preserve"> технологий Оксана Александровна Юрова, за что мы очень ей благодарны!</w:t>
      </w:r>
    </w:p>
    <w:p w:rsidR="00E5274D" w:rsidRDefault="00E5274D" w:rsidP="00E5274D">
      <w:pPr>
        <w:shd w:val="clear" w:color="auto" w:fill="FFFFFF"/>
        <w:spacing w:line="384" w:lineRule="atLeast"/>
        <w:ind w:firstLine="1701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71" name="Рисунок 49" descr="http://www.psycentr-mikhaylovsk.ru/wp-content/uploads/dsc_0326_00001-1-300x200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sycentr-mikhaylovsk.ru/wp-content/uploads/dsc_0326_00001-1-300x200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70" name="Рисунок 50" descr="http://www.psycentr-mikhaylovsk.ru/wp-content/uploads/dsc_0345_00001-1-300x20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sycentr-mikhaylovsk.ru/wp-content/uploads/dsc_0345_00001-1-300x20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4D" w:rsidRDefault="00E5274D" w:rsidP="00E5274D">
      <w:pPr>
        <w:shd w:val="clear" w:color="auto" w:fill="FFFFFF"/>
        <w:spacing w:line="384" w:lineRule="atLeast"/>
        <w:ind w:firstLine="1701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858770" cy="1898015"/>
            <wp:effectExtent l="19050" t="0" r="0" b="0"/>
            <wp:docPr id="164" name="Рисунок 51" descr="http://www.psycentr-mikhaylovsk.ru/wp-content/uploads/dsc_0428-1-300x20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sycentr-mikhaylovsk.ru/wp-content/uploads/dsc_0428-1-300x20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63" name="Рисунок 52" descr="http://www.psycentr-mikhaylovsk.ru/wp-content/uploads/dsc_0442-1-300x20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sycentr-mikhaylovsk.ru/wp-content/uploads/dsc_0442-1-300x20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4D" w:rsidRDefault="00E5274D" w:rsidP="00E5274D">
      <w:pPr>
        <w:shd w:val="clear" w:color="auto" w:fill="FFFFFF"/>
        <w:spacing w:line="384" w:lineRule="atLeast"/>
        <w:jc w:val="center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62" name="Рисунок 53" descr="http://www.psycentr-mikhaylovsk.ru/wp-content/uploads/dsc_0448-1-300x2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sycentr-mikhaylovsk.ru/wp-content/uploads/dsc_0448-1-300x2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4D" w:rsidRDefault="00E5274D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Pr="007F091B" w:rsidRDefault="007F091B" w:rsidP="007F091B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7F091B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23 октября в рамках открытого урока театральной мастерской Центра социально-трудовых компетенций для детей с нарушениями развития состоялась премьера спектакля «По щучьему веленью».</w:t>
      </w:r>
    </w:p>
    <w:p w:rsidR="007F091B" w:rsidRPr="007F091B" w:rsidRDefault="009C33EA" w:rsidP="007F091B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7F091B">
        <w:t xml:space="preserve"> </w:t>
      </w:r>
      <w:r w:rsidR="007F091B" w:rsidRPr="007F091B">
        <w:t xml:space="preserve">«Театральный сезон» в нашем центре открыт спектаклем «По щучьему веленью» (режиссер-постановщик Наталья </w:t>
      </w:r>
      <w:proofErr w:type="spellStart"/>
      <w:r w:rsidR="007F091B" w:rsidRPr="007F091B">
        <w:t>Ледовских</w:t>
      </w:r>
      <w:proofErr w:type="spellEnd"/>
      <w:r w:rsidR="007F091B" w:rsidRPr="007F091B">
        <w:t xml:space="preserve">, педагоги-психологи мастерской Анастасия Хафизова и Алексей Скорняков)! Спектакль подарил много ярких </w:t>
      </w:r>
      <w:proofErr w:type="gramStart"/>
      <w:r w:rsidR="007F091B" w:rsidRPr="007F091B">
        <w:t>эмоций</w:t>
      </w:r>
      <w:proofErr w:type="gramEnd"/>
      <w:r w:rsidR="007F091B" w:rsidRPr="007F091B">
        <w:t xml:space="preserve"> как зрителям, так и юным актерам. В зале был аншлаг: открытый урок посетили более 30 зрителей, не только близкие актеров, но и родители других детей, занимающихся в Центре, а также специалисты.</w:t>
      </w:r>
    </w:p>
    <w:p w:rsidR="007F091B" w:rsidRDefault="007F091B" w:rsidP="007F091B">
      <w:pPr>
        <w:shd w:val="clear" w:color="auto" w:fill="FFFFFF"/>
        <w:spacing w:line="384" w:lineRule="atLeast"/>
        <w:ind w:firstLine="1701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84" name="Рисунок 59" descr="http://www.psycentr-mikhaylovsk.ru/wp-content/uploads/dsc_0854-300x20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sycentr-mikhaylovsk.ru/wp-content/uploads/dsc_0854-300x20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83" name="Рисунок 60" descr="http://www.psycentr-mikhaylovsk.ru/wp-content/uploads/dsc_0864-300x200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sycentr-mikhaylovsk.ru/wp-content/uploads/dsc_0864-300x200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B" w:rsidRDefault="007F091B" w:rsidP="007F091B">
      <w:pPr>
        <w:shd w:val="clear" w:color="auto" w:fill="FFFFFF"/>
        <w:spacing w:line="384" w:lineRule="atLeast"/>
        <w:ind w:firstLine="1701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82" name="Рисунок 61" descr="http://www.psycentr-mikhaylovsk.ru/wp-content/uploads/dsc_0870-300x20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sycentr-mikhaylovsk.ru/wp-content/uploads/dsc_0870-300x20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2858770" cy="1898015"/>
            <wp:effectExtent l="19050" t="0" r="0" b="0"/>
            <wp:docPr id="181" name="Рисунок 62" descr="http://www.psycentr-mikhaylovsk.ru/wp-content/uploads/dsc_0887-300x20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sycentr-mikhaylovsk.ru/wp-content/uploads/dsc_0887-300x20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B" w:rsidRDefault="007F091B" w:rsidP="007F091B">
      <w:pPr>
        <w:shd w:val="clear" w:color="auto" w:fill="FFFFFF"/>
        <w:spacing w:line="384" w:lineRule="atLeast"/>
        <w:ind w:firstLine="2552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858770" cy="1898015"/>
            <wp:effectExtent l="19050" t="0" r="0" b="0"/>
            <wp:docPr id="180" name="Рисунок 63" descr="http://www.psycentr-mikhaylovsk.ru/wp-content/uploads/dsc_0855-1-300x20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sycentr-mikhaylovsk.ru/wp-content/uploads/dsc_0855-1-300x20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A80DD5" w:rsidRPr="00A80DD5" w:rsidRDefault="00A80DD5" w:rsidP="00A80DD5">
      <w:pPr>
        <w:pStyle w:val="1"/>
        <w:shd w:val="clear" w:color="auto" w:fill="FFFFFF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A80DD5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22 декабря театральная мастерская Центра социально-трудовых компетенций для детей с нарушениями развития государственного бюджетного образовательного учреждения для детей, нуждающихся в психолого-педагогической и медико-социальной помощи, представила премьеру спектакля «Рождественский вертеп»</w:t>
      </w:r>
    </w:p>
    <w:p w:rsidR="00A80DD5" w:rsidRPr="00A80DD5" w:rsidRDefault="00A80DD5" w:rsidP="00A80DD5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A80DD5">
        <w:t xml:space="preserve">Театральная мастерская Центра социально-трудовых компетенций для детей с синдромом Дауна и расстройствами </w:t>
      </w:r>
      <w:proofErr w:type="spellStart"/>
      <w:r w:rsidRPr="00A80DD5">
        <w:t>аутистического</w:t>
      </w:r>
      <w:proofErr w:type="spellEnd"/>
      <w:r w:rsidRPr="00A80DD5">
        <w:t xml:space="preserve"> спектра от 6 до 16 лет была создана на базе государственного бюджетного образовательного учреждения для детей, нуждающихся в психолого-педагогической и медико-социальной помощи, в 2015 году и с тех пор радует своих зрителей новыми, красочными постановками. В этом году был представлен детский кукольный спектакль, повествующий об одной из важнейших библейских историй о происхождении праздника Рождества. Куклы и декорации для спектакля изготавливали сами дети под чутким руководством педагогов мастерской: художественного руководителя и режиссера семейного театра кукол «Добрый жук» Натальи </w:t>
      </w:r>
      <w:proofErr w:type="spellStart"/>
      <w:r w:rsidRPr="00A80DD5">
        <w:t>Ледовских</w:t>
      </w:r>
      <w:proofErr w:type="spellEnd"/>
      <w:r w:rsidRPr="00A80DD5">
        <w:t>, педагогов-психологов Алексея Скорнякова и Анастасии Хафизовой.</w:t>
      </w:r>
    </w:p>
    <w:p w:rsidR="00A80DD5" w:rsidRPr="00A80DD5" w:rsidRDefault="00A80DD5" w:rsidP="00A80DD5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A80DD5">
        <w:t xml:space="preserve">Спектакль на импровизированной сцене воскресной школы Храма святого великомученика </w:t>
      </w:r>
      <w:proofErr w:type="spellStart"/>
      <w:r w:rsidRPr="00A80DD5">
        <w:t>Артемия</w:t>
      </w:r>
      <w:proofErr w:type="spellEnd"/>
      <w:r w:rsidRPr="00A80DD5">
        <w:t xml:space="preserve"> в </w:t>
      </w:r>
      <w:proofErr w:type="gramStart"/>
      <w:r w:rsidRPr="00A80DD5">
        <w:t>г</w:t>
      </w:r>
      <w:proofErr w:type="gramEnd"/>
      <w:r w:rsidRPr="00A80DD5">
        <w:t>. Михайловске посетило более 30 гостей, детей и взрослых. В рамках праздника также состоялась выставка изделий гончарной и художественной мастерских Центра социально-трудовых компетенций для детей с нарушениями в развитии.</w:t>
      </w:r>
    </w:p>
    <w:p w:rsidR="00A80DD5" w:rsidRDefault="00A80DD5" w:rsidP="00A80DD5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A80DD5">
        <w:t>Большая благодарность нашим юным актерам, которые оставили маленький теплый огонёк в груди каждого зрителя!</w:t>
      </w:r>
    </w:p>
    <w:p w:rsidR="00A80DD5" w:rsidRPr="00A80DD5" w:rsidRDefault="00A80DD5" w:rsidP="00A80DD5">
      <w:pPr>
        <w:pStyle w:val="a9"/>
        <w:shd w:val="clear" w:color="auto" w:fill="FFFFFF"/>
        <w:spacing w:before="0" w:after="0"/>
        <w:ind w:firstLine="709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858770" cy="2141220"/>
            <wp:effectExtent l="19050" t="0" r="0" b="0"/>
            <wp:docPr id="69" name="Рисунок 69" descr="http://www.psycentr-mikhaylovsk.ru/wp-content/uploads/img_20191222_10232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sycentr-mikhaylovsk.ru/wp-content/uploads/img_20191222_102321-300x22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2141220"/>
            <wp:effectExtent l="19050" t="0" r="0" b="0"/>
            <wp:docPr id="72" name="Рисунок 72" descr="http://www.psycentr-mikhaylovsk.ru/wp-content/uploads/img-20191222-wa000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psycentr-mikhaylovsk.ru/wp-content/uploads/img-20191222-wa0002-300x22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7F091B" w:rsidRDefault="007F091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C8077B" w:rsidRDefault="00C8077B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EC1748" w:rsidRPr="00493AA8" w:rsidRDefault="00493AA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493AA8">
        <w:rPr>
          <w:rFonts w:ascii="Times New Roman" w:hAnsi="Times New Roman" w:cs="Times New Roman"/>
          <w:b/>
          <w:i/>
          <w:caps/>
          <w:sz w:val="24"/>
          <w:szCs w:val="24"/>
        </w:rPr>
        <w:t>Семинары, конференции, круглые столы организованные центром для специалистов и широкой общественности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. профессион</w:t>
      </w:r>
      <w:r w:rsidR="00AD78CC">
        <w:rPr>
          <w:rFonts w:ascii="Times New Roman" w:hAnsi="Times New Roman" w:cs="Times New Roman"/>
          <w:b/>
          <w:i/>
          <w:caps/>
          <w:sz w:val="24"/>
          <w:szCs w:val="24"/>
        </w:rPr>
        <w:t>ал</w:t>
      </w:r>
      <w:r>
        <w:rPr>
          <w:rFonts w:ascii="Times New Roman" w:hAnsi="Times New Roman" w:cs="Times New Roman"/>
          <w:b/>
          <w:i/>
          <w:caps/>
          <w:sz w:val="24"/>
          <w:szCs w:val="24"/>
        </w:rPr>
        <w:t>ьные мероприятия и обучение, в которых приняли участие специалисты и администрация центра</w:t>
      </w:r>
    </w:p>
    <w:p w:rsidR="00EC1748" w:rsidRPr="00493AA8" w:rsidRDefault="00EC1748" w:rsidP="003015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39FE" w:rsidRPr="00D039FE" w:rsidRDefault="00D039FE" w:rsidP="00D039FE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X ежегодная краевая конференция специалистов служб психолого-педагогического и медико-социального сопровождения Ставропольского края «Эволюция. Двигаться дальше… Мотивация в процессе обучения»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29 марта 2019 г. состоялась X ежегодная краевая  конференция для специалистов психолого-педагогического и медико-социального сопровождения системы образования Ставропольского края «Эволюция. Двигаться дальше… Мотивация в процессе обучения». Конференция инициирована и организована ГБОУ «Психологический центр» </w:t>
      </w:r>
      <w:proofErr w:type="gramStart"/>
      <w:r w:rsidRPr="00D039FE">
        <w:t>г</w:t>
      </w:r>
      <w:proofErr w:type="gramEnd"/>
      <w:r w:rsidRPr="00D039FE">
        <w:t>. Михайловска при поддержке министерства образования Ставропольского края. Идея прошедшей конференции – рассмотреть одно из проявлений, о котором много говорят «за кулисами»: снижении (или отсутствии) мотивации к учебе, работе, профессиональному развитию. Что мешает и что помогает детям и специалистам преодолевать трудности, в чем их причины, а главное – что поможет «двигаться дальше», сделать процесс познания интересным и результативным для всех, кто в нем участвует? Тема особенно актуальна для специалистов, практикующих работу с детьми, предполагающую создание дополнительных, специальных условий для их развития, воспитания, обучения.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В качестве творческого приветствия участникам конференции был показан пластический спектакль «Эволюция»: выступили дети, занимающиеся в мастерской театра кукол Центра социально-трудовых компетенций для детей с синдромом Дауна и расстройствами </w:t>
      </w:r>
      <w:proofErr w:type="spellStart"/>
      <w:r w:rsidRPr="00D039FE">
        <w:t>аутистического</w:t>
      </w:r>
      <w:proofErr w:type="spellEnd"/>
      <w:r w:rsidRPr="00D039FE">
        <w:t xml:space="preserve"> спектра ГБОУ «Психологический центр» </w:t>
      </w:r>
      <w:proofErr w:type="gramStart"/>
      <w:r w:rsidRPr="00D039FE">
        <w:t>г</w:t>
      </w:r>
      <w:proofErr w:type="gramEnd"/>
      <w:r w:rsidRPr="00D039FE">
        <w:t>. Михайловска.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В пленарной части конференции в рамках панельной дискуссии «Не хочу учиться…» приглашенные эксперты поделились с участниками размышлениями о мотивации педагогов и о поиске ресурсов для профессиональной деятельности; о трудностях, с которыми сталкивается родитель, воспитывающий ребёнка с особыми образовательными потребностями и о «внутренних» и «внешних» источниках поддержки и веры в ребёнка; о «лени» детей как потери мотивации к обучению и роли взрослых в её </w:t>
      </w:r>
      <w:r w:rsidRPr="00D039FE">
        <w:lastRenderedPageBreak/>
        <w:t xml:space="preserve">формировании и укреплении. В качестве экспертов на панельной дискуссии выступали </w:t>
      </w:r>
      <w:proofErr w:type="spellStart"/>
      <w:r w:rsidRPr="00D039FE">
        <w:t>Банщикова</w:t>
      </w:r>
      <w:proofErr w:type="spellEnd"/>
      <w:r w:rsidRPr="00D039FE">
        <w:t xml:space="preserve"> Т.Н. (г. Ставрополь), кандидат психологических наук, доцент, руководитель научно-образовательного центра психологического сопровождения личностно-профессионального развития </w:t>
      </w:r>
      <w:proofErr w:type="spellStart"/>
      <w:r w:rsidRPr="00D039FE">
        <w:t>Северо-Кавказского</w:t>
      </w:r>
      <w:proofErr w:type="spellEnd"/>
      <w:r w:rsidRPr="00D039FE">
        <w:t xml:space="preserve"> федерального университета, </w:t>
      </w:r>
      <w:proofErr w:type="spellStart"/>
      <w:r w:rsidRPr="00D039FE">
        <w:t>Горяйнова</w:t>
      </w:r>
      <w:proofErr w:type="spellEnd"/>
      <w:r w:rsidRPr="00D039FE">
        <w:t xml:space="preserve"> О.В. (г. Михайловск), мама ребенка с особыми образовательными потребностями. </w:t>
      </w:r>
      <w:proofErr w:type="spellStart"/>
      <w:r w:rsidRPr="00D039FE">
        <w:t>Ледовских</w:t>
      </w:r>
      <w:proofErr w:type="spellEnd"/>
      <w:r w:rsidRPr="00D039FE">
        <w:t xml:space="preserve"> Н.В. (г. Ставрополь), художественный руководитель семейного театра кукол «Добрый жук», режиссер, актриса, педагог и Нестеренко М.А. (г. Москва), психолог, руководитель центра детской психологии «Август», член Московского психоаналитического общества и Международной психоаналитической ассоциации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В рамках конференции прошли тематические семинары, актуальные для специалистов системы образования, педагогов, администрации и родителей: «Формирование навыков самообслуживания у детей с особыми образовательными потребностями», «Социальная адаптация людей с ментальными особенностями», «АОП и СИПР как обязательное условие успешного обучения детей с РАС». Для педагогов дополнительного образования, педагогов кружковой деятельности и организаторов был проведен мастер-класс от педагога мастерской театра кукол Центра социально-трудовых компетенций для детей с синдромом Дауна и РАС по теме «От замысла к воплощению. Эволюция от «хотим сделать» до «мы сделали». Для учителей-логопедов и учителей-дефектологов был представлен мастер-класс «Игра и речь. Методические приёмы вызывания речи у </w:t>
      </w:r>
      <w:proofErr w:type="spellStart"/>
      <w:r w:rsidRPr="00D039FE">
        <w:t>неговорящих</w:t>
      </w:r>
      <w:proofErr w:type="spellEnd"/>
      <w:r w:rsidRPr="00D039FE">
        <w:t xml:space="preserve"> детей через эмоциональное включение», подготовленный учителями-логопедами ГБОУ «Психологический центр» </w:t>
      </w:r>
      <w:proofErr w:type="gramStart"/>
      <w:r w:rsidRPr="00D039FE">
        <w:t>г</w:t>
      </w:r>
      <w:proofErr w:type="gramEnd"/>
      <w:r w:rsidRPr="00D039FE">
        <w:t xml:space="preserve">. Михайловска. Для руководителей и супервизоров психологических центров и служб, руководителей некоммерческих организаций пси-сервиса, </w:t>
      </w:r>
      <w:proofErr w:type="gramStart"/>
      <w:r w:rsidRPr="00D039FE">
        <w:t>руководителей проектов, реализующих помощь детям и подросткам проведен</w:t>
      </w:r>
      <w:proofErr w:type="gramEnd"/>
      <w:r w:rsidRPr="00D039FE">
        <w:t xml:space="preserve"> круглый стол «Организация обучающей среды для персонала психологических центров и проектов».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В конференции приняли участие 122 человека: учителя-логопеды, педагоги-психологи, учителя-дефектологи, администраторы образовательных учреждений Ставропольского края и родители детей с особыми образовательными потребностями.</w:t>
      </w:r>
    </w:p>
    <w:p w:rsid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color w:val="666666"/>
          <w:sz w:val="27"/>
          <w:szCs w:val="27"/>
        </w:rPr>
      </w:pPr>
      <w:r w:rsidRPr="00D039FE">
        <w:t>С материалами конференции можно ознакомиться, перейдя по ссылке </w:t>
      </w:r>
      <w:hyperlink r:id="rId90" w:history="1">
        <w:r w:rsidRPr="00D039FE">
          <w:rPr>
            <w:rStyle w:val="af0"/>
            <w:color w:val="auto"/>
            <w:bdr w:val="none" w:sz="0" w:space="0" w:color="auto" w:frame="1"/>
          </w:rPr>
          <w:t>http://www.psycentr-mikhaylovsk.ru/konferentsiya-2019/</w:t>
        </w:r>
      </w:hyperlink>
    </w:p>
    <w:p w:rsidR="00D039FE" w:rsidRDefault="00D039FE" w:rsidP="00D039FE">
      <w:pPr>
        <w:shd w:val="clear" w:color="auto" w:fill="FFFFFF"/>
        <w:spacing w:line="384" w:lineRule="atLeast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  <w:r>
        <w:rPr>
          <w:rFonts w:ascii="inherit" w:hAnsi="inherit" w:cs="Arial"/>
          <w:b/>
          <w:bCs/>
          <w:noProof/>
          <w:color w:val="444444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75" name="Рисунок 75" descr="http://www.psycentr-mikhaylovsk.ru/wp-content/uploads/IMG_7857-150x150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sycentr-mikhaylovsk.ru/wp-content/uploads/IMG_7857-150x150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76" name="Рисунок 76" descr="http://www.psycentr-mikhaylovsk.ru/wp-content/uploads/IMG_7883-150x150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sycentr-mikhaylovsk.ru/wp-content/uploads/IMG_7883-150x150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77" name="Рисунок 77" descr="http://www.psycentr-mikhaylovsk.ru/wp-content/uploads/IMG_7894-150x15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psycentr-mikhaylovsk.ru/wp-content/uploads/IMG_7894-150x15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78" name="Рисунок 78" descr="http://www.psycentr-mikhaylovsk.ru/wp-content/uploads/IMG_7896-150x15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psycentr-mikhaylovsk.ru/wp-content/uploads/IMG_7896-150x15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79" name="Рисунок 79" descr="http://www.psycentr-mikhaylovsk.ru/wp-content/uploads/IMG_7907-150x150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sycentr-mikhaylovsk.ru/wp-content/uploads/IMG_7907-150x150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b/>
          <w:bCs/>
          <w:noProof/>
          <w:color w:val="3B8DBD"/>
          <w:sz w:val="27"/>
          <w:szCs w:val="27"/>
          <w:bdr w:val="none" w:sz="0" w:space="0" w:color="auto" w:frame="1"/>
        </w:rPr>
        <w:drawing>
          <wp:inline distT="0" distB="0" distL="0" distR="0">
            <wp:extent cx="1423670" cy="1423670"/>
            <wp:effectExtent l="19050" t="0" r="5080" b="0"/>
            <wp:docPr id="80" name="Рисунок 80" descr="http://www.psycentr-mikhaylovsk.ru/wp-content/uploads/IMG_7924-150x15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sycentr-mikhaylovsk.ru/wp-content/uploads/IMG_7924-150x15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FE" w:rsidRDefault="00D039FE" w:rsidP="00D039FE">
      <w:pPr>
        <w:shd w:val="clear" w:color="auto" w:fill="FFFFFF"/>
        <w:spacing w:before="182" w:line="384" w:lineRule="atLeast"/>
        <w:jc w:val="center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br w:type="textWrapping" w:clear="all"/>
      </w:r>
    </w:p>
    <w:p w:rsidR="00D039FE" w:rsidRDefault="00D039FE" w:rsidP="00D039FE">
      <w:pPr>
        <w:shd w:val="clear" w:color="auto" w:fill="FFFFFF"/>
        <w:spacing w:line="384" w:lineRule="atLeast"/>
        <w:jc w:val="center"/>
        <w:textAlignment w:val="baseline"/>
        <w:rPr>
          <w:rFonts w:ascii="inherit" w:hAnsi="inherit" w:cs="Arial"/>
          <w:b/>
          <w:bCs/>
          <w:color w:val="444444"/>
          <w:sz w:val="27"/>
          <w:szCs w:val="27"/>
        </w:rPr>
      </w:pPr>
    </w:p>
    <w:p w:rsidR="00B54965" w:rsidRDefault="00B54965" w:rsidP="008817D6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B54965" w:rsidRDefault="00B54965" w:rsidP="008817D6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B54965" w:rsidRDefault="00B54965" w:rsidP="008817D6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B54965" w:rsidRDefault="00B54965" w:rsidP="008817D6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D039FE" w:rsidRPr="00D039FE" w:rsidRDefault="00D039FE" w:rsidP="00D039FE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proofErr w:type="gramStart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В центре состоялся семинар-совещание по вопросам исполнения адаптированных основный общеобразовательных программ (АООП), рекомендованных территориальной </w:t>
      </w:r>
      <w:proofErr w:type="spellStart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психолого-медико-педагогической</w:t>
      </w:r>
      <w:proofErr w:type="spellEnd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комиссией обсудили на семинаре-совещании в ГБОУ «Психологический центр» г. Михайловска.</w:t>
      </w:r>
      <w:proofErr w:type="gramEnd"/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26 февраля руководитель Территориальной </w:t>
      </w:r>
      <w:proofErr w:type="spellStart"/>
      <w:r w:rsidRPr="00D039FE">
        <w:t>психолого-медико-педагогической</w:t>
      </w:r>
      <w:proofErr w:type="spellEnd"/>
      <w:r w:rsidRPr="00D039FE">
        <w:t xml:space="preserve"> комиссии Шпаковского муниципального района на базе ГБОУ «Психологический центр» </w:t>
      </w:r>
      <w:proofErr w:type="gramStart"/>
      <w:r w:rsidRPr="00D039FE">
        <w:t>г</w:t>
      </w:r>
      <w:proofErr w:type="gramEnd"/>
      <w:r w:rsidRPr="00D039FE">
        <w:t xml:space="preserve">. Михайловска </w:t>
      </w:r>
      <w:proofErr w:type="spellStart"/>
      <w:r w:rsidRPr="00D039FE">
        <w:t>Березуева</w:t>
      </w:r>
      <w:proofErr w:type="spellEnd"/>
      <w:r w:rsidRPr="00D039FE">
        <w:t xml:space="preserve"> Виталия Николаевна провела семинар-совещание «Мониторинг исполнения АООП, рекомендованных ТПМПК» для специалистов образовательных организаций Шпаковского района.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На семинаре-совещании обсуждались вопросы нормативно-правовой базы, регламентирующей организацию работы с детьми с ОВЗ на базе общеобразовательных учреждений; показания для направления ребёнка на обследование в ТПМПК; создание специальных условий по организации образования обучающихся с ограниченными возможностями здоровья в образовательных учреждениях; необходимость учёта особенностей психофизического развития и </w:t>
      </w:r>
      <w:proofErr w:type="gramStart"/>
      <w:r w:rsidRPr="00D039FE">
        <w:t>возможностей</w:t>
      </w:r>
      <w:proofErr w:type="gramEnd"/>
      <w:r w:rsidRPr="00D039FE">
        <w:t xml:space="preserve"> обучающихся при разработке АООП.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По итогам совещания достигнута договоренность о проведении регулярных семинаров-совещаний с целью мониторинга исполнения АООП образовательными организациями Шпаковского муниципального района. В семинаре-совещании приняло участие 25 специалистов.</w:t>
      </w:r>
    </w:p>
    <w:p w:rsidR="006F7336" w:rsidRDefault="00D039FE" w:rsidP="006F7336">
      <w:pPr>
        <w:pStyle w:val="a9"/>
        <w:spacing w:before="0" w:after="0"/>
        <w:jc w:val="both"/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85" name="Рисунок 98" descr="http://www.psycentr-mikhaylovsk.ru/wp-content/uploads/IMG_758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psycentr-mikhaylovsk.ru/wp-content/uploads/IMG_7587-300x20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9FE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86" name="Рисунок 101" descr="http://www.psycentr-mikhaylovsk.ru/wp-content/uploads/IMG_758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psycentr-mikhaylovsk.ru/wp-content/uploads/IMG_7584-300x20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9FE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87" name="Рисунок 104" descr="http://www.psycentr-mikhaylovsk.ru/wp-content/uploads/IMG_758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psycentr-mikhaylovsk.ru/wp-content/uploads/IMG_7589-300x20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FE" w:rsidRPr="006F7336" w:rsidRDefault="00D039FE" w:rsidP="00D039FE">
      <w:pPr>
        <w:pStyle w:val="a9"/>
        <w:spacing w:before="0" w:after="0"/>
        <w:jc w:val="center"/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188" name="Рисунок 107" descr="http://www.psycentr-mikhaylovsk.ru/wp-content/uploads/IMG_759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psycentr-mikhaylovsk.ru/wp-content/uploads/IMG_7590-300x20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63" w:rsidRPr="00AB4263" w:rsidRDefault="00AB4263" w:rsidP="00AB4263">
      <w:pPr>
        <w:pStyle w:val="1"/>
        <w:ind w:left="0" w:firstLine="709"/>
        <w:rPr>
          <w:rFonts w:ascii="Times New Roman" w:hAnsi="Times New Roman"/>
          <w:sz w:val="24"/>
          <w:szCs w:val="24"/>
          <w:u w:val="single"/>
        </w:rPr>
      </w:pPr>
      <w:r w:rsidRPr="00AB4263">
        <w:rPr>
          <w:rFonts w:ascii="Times New Roman" w:hAnsi="Times New Roman"/>
          <w:bCs/>
          <w:sz w:val="24"/>
          <w:szCs w:val="24"/>
          <w:u w:val="single"/>
        </w:rPr>
        <w:lastRenderedPageBreak/>
        <w:t xml:space="preserve">В центре состоялись семинары-совещания для специалистов отделов образования по работе с индивидуальными программами реабилитации и </w:t>
      </w:r>
      <w:proofErr w:type="spellStart"/>
      <w:r w:rsidRPr="00AB4263">
        <w:rPr>
          <w:rFonts w:ascii="Times New Roman" w:hAnsi="Times New Roman"/>
          <w:bCs/>
          <w:sz w:val="24"/>
          <w:szCs w:val="24"/>
          <w:u w:val="single"/>
        </w:rPr>
        <w:t>абилитации</w:t>
      </w:r>
      <w:proofErr w:type="spellEnd"/>
    </w:p>
    <w:p w:rsidR="00AB4263" w:rsidRPr="00AB4263" w:rsidRDefault="00AB4263" w:rsidP="00AB426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B4263" w:rsidRPr="00AB4263" w:rsidRDefault="00D039FE" w:rsidP="00B54965">
      <w:pPr>
        <w:pStyle w:val="a9"/>
        <w:spacing w:before="0" w:after="0" w:line="276" w:lineRule="auto"/>
        <w:ind w:firstLine="709"/>
        <w:jc w:val="both"/>
      </w:pPr>
      <w:proofErr w:type="gramStart"/>
      <w:r>
        <w:t>12</w:t>
      </w:r>
      <w:r w:rsidR="00AB4263" w:rsidRPr="00AB4263">
        <w:t xml:space="preserve"> февраля</w:t>
      </w:r>
      <w:r w:rsidR="00AB4263">
        <w:t xml:space="preserve">, </w:t>
      </w:r>
      <w:r>
        <w:t>26 апреля</w:t>
      </w:r>
      <w:r w:rsidR="00AB4263">
        <w:t xml:space="preserve">, </w:t>
      </w:r>
      <w:r>
        <w:t>29</w:t>
      </w:r>
      <w:r w:rsidR="00AB4263">
        <w:t xml:space="preserve"> октября</w:t>
      </w:r>
      <w:r w:rsidR="00AB4263" w:rsidRPr="00AB4263">
        <w:t xml:space="preserve"> 2018 г. в рамках реализации Государственного задания на 2018 год, с целью исполнения приказа Министерства образования СК от 05.02.2016 № 80-пр «Об утверждении порядка разработки и реализации перечня мероприятий по психолого-педагогической реабилитации или </w:t>
      </w:r>
      <w:proofErr w:type="spellStart"/>
      <w:r w:rsidR="00AB4263" w:rsidRPr="00AB4263">
        <w:t>абилитации</w:t>
      </w:r>
      <w:proofErr w:type="spellEnd"/>
      <w:r w:rsidR="00AB4263" w:rsidRPr="00AB4263">
        <w:t xml:space="preserve"> инвалида (ребенка-инвалида) и представления сводной информации об исполнении мероприятий, предусмотренных индивидуальной программой реабилитации или </w:t>
      </w:r>
      <w:proofErr w:type="spellStart"/>
      <w:r w:rsidR="00AB4263" w:rsidRPr="00AB4263">
        <w:t>абилитации</w:t>
      </w:r>
      <w:proofErr w:type="spellEnd"/>
      <w:r w:rsidR="00AB4263" w:rsidRPr="00AB4263">
        <w:t xml:space="preserve"> инвалида (ребенка-инвалида) в федеральное казенное учреждение</w:t>
      </w:r>
      <w:proofErr w:type="gramEnd"/>
      <w:r w:rsidR="00AB4263" w:rsidRPr="00AB4263">
        <w:t xml:space="preserve"> «Главное бюро медико-социальной экспертизы по Ставропольскому краю»», а так же организации работы в 2018 году, в ГБОУ «Психологический центр» </w:t>
      </w:r>
      <w:proofErr w:type="gramStart"/>
      <w:r w:rsidR="00AB4263" w:rsidRPr="00AB4263">
        <w:t>г</w:t>
      </w:r>
      <w:proofErr w:type="gramEnd"/>
      <w:r w:rsidR="00AB4263" w:rsidRPr="00AB4263">
        <w:t>. Михайловска состоял</w:t>
      </w:r>
      <w:r w:rsidR="00525872">
        <w:t>ись</w:t>
      </w:r>
      <w:r w:rsidR="00AB4263" w:rsidRPr="00AB4263">
        <w:t xml:space="preserve"> семинар</w:t>
      </w:r>
      <w:r w:rsidR="00525872">
        <w:t>ы-совещания</w:t>
      </w:r>
      <w:r w:rsidR="00AB4263" w:rsidRPr="00AB4263">
        <w:t> </w:t>
      </w:r>
      <w:r w:rsidR="00AB4263" w:rsidRPr="00AB4263">
        <w:rPr>
          <w:b/>
          <w:bCs/>
        </w:rPr>
        <w:t>«Актуальные вопросы организации учета поступления, выполнения перечня мероприятий по реализации ИПРА инвалида (ребенка-инвалида) и представления сводной информации».</w:t>
      </w:r>
    </w:p>
    <w:p w:rsidR="00AB4263" w:rsidRPr="00AB4263" w:rsidRDefault="00AB4263" w:rsidP="00B54965">
      <w:pPr>
        <w:pStyle w:val="a9"/>
        <w:spacing w:before="0" w:after="0" w:line="276" w:lineRule="auto"/>
        <w:ind w:firstLine="709"/>
        <w:jc w:val="both"/>
      </w:pPr>
      <w:r w:rsidRPr="00AB4263">
        <w:t>В программе семинар</w:t>
      </w:r>
      <w:r w:rsidR="00525872">
        <w:t>ов</w:t>
      </w:r>
      <w:r w:rsidRPr="00AB4263">
        <w:t xml:space="preserve"> обсуждались следующие вопросы:</w:t>
      </w:r>
    </w:p>
    <w:p w:rsidR="00AB4263" w:rsidRPr="00AB4263" w:rsidRDefault="00AB4263" w:rsidP="00B54965">
      <w:pPr>
        <w:pStyle w:val="a9"/>
        <w:numPr>
          <w:ilvl w:val="0"/>
          <w:numId w:val="10"/>
        </w:numPr>
        <w:spacing w:before="0" w:after="0" w:line="276" w:lineRule="auto"/>
        <w:ind w:left="0" w:firstLine="709"/>
        <w:jc w:val="both"/>
      </w:pPr>
      <w:r w:rsidRPr="00AB4263">
        <w:t>Анализ работы по реализации ИПРА инвалида (ребенка-инвалида) и представления сводной информации в 201</w:t>
      </w:r>
      <w:r w:rsidR="00D039FE">
        <w:t>8</w:t>
      </w:r>
      <w:r w:rsidRPr="00AB4263">
        <w:t xml:space="preserve"> году.</w:t>
      </w:r>
    </w:p>
    <w:p w:rsidR="00AB4263" w:rsidRPr="00AB4263" w:rsidRDefault="00AB4263" w:rsidP="00B54965">
      <w:pPr>
        <w:pStyle w:val="a9"/>
        <w:numPr>
          <w:ilvl w:val="0"/>
          <w:numId w:val="10"/>
        </w:numPr>
        <w:spacing w:before="0" w:after="0" w:line="276" w:lineRule="auto"/>
        <w:ind w:left="0" w:firstLine="709"/>
        <w:jc w:val="both"/>
      </w:pPr>
      <w:r w:rsidRPr="00AB4263">
        <w:t>Обсуждение формы и сроков сводных отчетов по реализации ИПРА ин</w:t>
      </w:r>
      <w:r w:rsidR="00D039FE">
        <w:t>валида (ребенка-инвалида) в 2019</w:t>
      </w:r>
      <w:r w:rsidRPr="00AB4263">
        <w:t xml:space="preserve"> году.</w:t>
      </w:r>
    </w:p>
    <w:p w:rsidR="00AB4263" w:rsidRDefault="00820C74" w:rsidP="00B54965">
      <w:pPr>
        <w:pStyle w:val="a9"/>
        <w:spacing w:before="0" w:after="0" w:line="276" w:lineRule="auto"/>
        <w:ind w:firstLine="709"/>
        <w:jc w:val="both"/>
      </w:pPr>
      <w:r>
        <w:t>В семинарах</w:t>
      </w:r>
      <w:r w:rsidR="00AB4263" w:rsidRPr="00AB4263">
        <w:t>-совещани</w:t>
      </w:r>
      <w:r>
        <w:t>ях всего</w:t>
      </w:r>
      <w:r w:rsidR="00AB4263" w:rsidRPr="00AB4263">
        <w:t xml:space="preserve"> приняло участие </w:t>
      </w:r>
      <w:r>
        <w:t>59</w:t>
      </w:r>
      <w:r w:rsidR="00AB4263" w:rsidRPr="00AB4263">
        <w:t xml:space="preserve"> специалистов из 2</w:t>
      </w:r>
      <w:r>
        <w:t>7</w:t>
      </w:r>
      <w:r w:rsidR="00AB4263" w:rsidRPr="00AB4263">
        <w:t xml:space="preserve"> муниципальных районов и городских округов Ставропольского края.</w:t>
      </w:r>
    </w:p>
    <w:p w:rsidR="00820C74" w:rsidRDefault="00820C74" w:rsidP="00820C74">
      <w:pPr>
        <w:pStyle w:val="a9"/>
        <w:spacing w:before="0" w:after="0"/>
        <w:ind w:firstLine="709"/>
        <w:jc w:val="center"/>
        <w:rPr>
          <w:u w:val="single"/>
        </w:rPr>
      </w:pPr>
      <w:r w:rsidRPr="00820C74">
        <w:rPr>
          <w:u w:val="single"/>
        </w:rPr>
        <w:t>Фотолента семинаров</w:t>
      </w:r>
    </w:p>
    <w:p w:rsidR="00820C74" w:rsidRPr="00820C74" w:rsidRDefault="00D039FE" w:rsidP="00820C74">
      <w:pPr>
        <w:pStyle w:val="a9"/>
        <w:spacing w:before="0" w:after="0"/>
        <w:ind w:firstLine="709"/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1423670" cy="1423670"/>
            <wp:effectExtent l="19050" t="0" r="5080" b="0"/>
            <wp:docPr id="89" name="Рисунок 89" descr="http://www.psycentr-mikhaylovsk.ru/wp-content/uploads/IMG_74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psycentr-mikhaylovsk.ru/wp-content/uploads/IMG_7463-150x15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9FE">
        <w:t xml:space="preserve"> </w:t>
      </w:r>
      <w:r>
        <w:rPr>
          <w:noProof/>
        </w:rPr>
        <w:drawing>
          <wp:inline distT="0" distB="0" distL="0" distR="0">
            <wp:extent cx="1423670" cy="1423670"/>
            <wp:effectExtent l="19050" t="0" r="5080" b="0"/>
            <wp:docPr id="92" name="Рисунок 92" descr="http://www.psycentr-mikhaylovsk.ru/wp-content/uploads/IMG_746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psycentr-mikhaylovsk.ru/wp-content/uploads/IMG_7469-150x15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9FE">
        <w:t xml:space="preserve"> </w:t>
      </w:r>
      <w:r>
        <w:rPr>
          <w:noProof/>
        </w:rPr>
        <w:drawing>
          <wp:inline distT="0" distB="0" distL="0" distR="0">
            <wp:extent cx="1423670" cy="1423670"/>
            <wp:effectExtent l="19050" t="0" r="5080" b="0"/>
            <wp:docPr id="95" name="Рисунок 95" descr="http://www.psycentr-mikhaylovsk.ru/wp-content/uploads/IMG_747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psycentr-mikhaylovsk.ru/wp-content/uploads/IMG_7473-150x15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74" w:rsidRPr="00AB4263" w:rsidRDefault="00820C74" w:rsidP="00AB4263">
      <w:pPr>
        <w:pStyle w:val="a9"/>
        <w:spacing w:before="0" w:after="0"/>
        <w:ind w:firstLine="709"/>
        <w:jc w:val="both"/>
      </w:pPr>
    </w:p>
    <w:p w:rsidR="006F7336" w:rsidRDefault="00820C74" w:rsidP="00820C74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39B4ED"/>
          <w:sz w:val="21"/>
          <w:szCs w:val="21"/>
        </w:rPr>
        <w:t xml:space="preserve">                       </w:t>
      </w:r>
    </w:p>
    <w:p w:rsidR="006F7336" w:rsidRDefault="006F7336" w:rsidP="006F7336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6F7336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6F7336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6F7336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83054C" w:rsidRDefault="0083054C" w:rsidP="0083054C">
      <w:pPr>
        <w:pStyle w:val="Default"/>
        <w:rPr>
          <w:bCs/>
          <w:sz w:val="28"/>
          <w:szCs w:val="28"/>
        </w:rPr>
      </w:pPr>
    </w:p>
    <w:p w:rsidR="0083054C" w:rsidRDefault="0083054C" w:rsidP="0083054C">
      <w:pPr>
        <w:pStyle w:val="Default"/>
        <w:rPr>
          <w:bCs/>
          <w:sz w:val="28"/>
          <w:szCs w:val="28"/>
        </w:rPr>
      </w:pPr>
    </w:p>
    <w:p w:rsidR="00D039FE" w:rsidRDefault="00D039FE" w:rsidP="00D039FE">
      <w:pPr>
        <w:pStyle w:val="1"/>
        <w:shd w:val="clear" w:color="auto" w:fill="FFFFFF"/>
        <w:spacing w:after="182" w:line="360" w:lineRule="atLeast"/>
        <w:textAlignment w:val="baseline"/>
        <w:rPr>
          <w:rFonts w:cs="Arial"/>
          <w:b w:val="0"/>
          <w:caps/>
          <w:color w:val="AAAAAA"/>
          <w:sz w:val="21"/>
          <w:szCs w:val="21"/>
        </w:rPr>
      </w:pPr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Участие специалиста Центра в межведомственном совещании по теме: «Профилактика </w:t>
      </w:r>
      <w:proofErr w:type="gramStart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подростковой</w:t>
      </w:r>
      <w:proofErr w:type="gramEnd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21 марта 2019 г. на базе МБОУ «НОШ №24» (г. Михайловск) состоялось межведомственное совещание для руководителей и заместителей руководителей по воспитательной работе общеобразовательных учреждений района по теме: «Профилактика подростковой наркомании».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На совещание были приглашены врач психиатр-нарколог ГБУЗ СК «</w:t>
      </w:r>
      <w:proofErr w:type="spellStart"/>
      <w:r w:rsidRPr="00D039FE">
        <w:t>Шпаковской</w:t>
      </w:r>
      <w:proofErr w:type="spellEnd"/>
      <w:r w:rsidRPr="00D039FE">
        <w:t xml:space="preserve"> РБ» </w:t>
      </w:r>
      <w:proofErr w:type="spellStart"/>
      <w:r w:rsidRPr="00D039FE">
        <w:t>Батракова</w:t>
      </w:r>
      <w:proofErr w:type="spellEnd"/>
      <w:r w:rsidRPr="00D039FE">
        <w:t xml:space="preserve"> Т.Е., специалист отдела МВД России по Шпаковскому району Барков А.В. Центр представляла заместитель директора по научно-методической работе </w:t>
      </w:r>
      <w:proofErr w:type="spellStart"/>
      <w:r w:rsidRPr="00D039FE">
        <w:t>Татаренко</w:t>
      </w:r>
      <w:proofErr w:type="spellEnd"/>
      <w:r w:rsidRPr="00D039FE">
        <w:t xml:space="preserve"> О.В.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D039FE">
        <w:t xml:space="preserve">Специалисты ведомств выступили с информацией о токсическом действии </w:t>
      </w:r>
      <w:proofErr w:type="spellStart"/>
      <w:r w:rsidRPr="00D039FE">
        <w:t>психоактивных</w:t>
      </w:r>
      <w:proofErr w:type="spellEnd"/>
      <w:r w:rsidRPr="00D039FE">
        <w:t xml:space="preserve"> веществ на организм подростка, а также о первых признаках употребления </w:t>
      </w:r>
      <w:proofErr w:type="spellStart"/>
      <w:r w:rsidRPr="00D039FE">
        <w:t>психоактивных</w:t>
      </w:r>
      <w:proofErr w:type="spellEnd"/>
      <w:r w:rsidRPr="00D039FE">
        <w:t xml:space="preserve"> веществ, алгоритме действий по выявлению употребления наркотических средств или психотропных веществ обучающимися и проведению с ними профилактической работы, о профилактике употребления </w:t>
      </w:r>
      <w:proofErr w:type="spellStart"/>
      <w:r w:rsidRPr="00D039FE">
        <w:t>психоактивных</w:t>
      </w:r>
      <w:proofErr w:type="spellEnd"/>
      <w:r w:rsidRPr="00D039FE">
        <w:t xml:space="preserve"> веществ.</w:t>
      </w:r>
      <w:proofErr w:type="gramEnd"/>
    </w:p>
    <w:p w:rsid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D039FE">
        <w:t xml:space="preserve">Оксана Владимировна обратила внимание на то, чего не следует допускать, работая в области профилактики зависимости от </w:t>
      </w:r>
      <w:proofErr w:type="spellStart"/>
      <w:r w:rsidRPr="00D039FE">
        <w:t>психоактивных</w:t>
      </w:r>
      <w:proofErr w:type="spellEnd"/>
      <w:r w:rsidRPr="00D039FE">
        <w:t xml:space="preserve"> веществ: чрезмерно использовать тактику запугивания, искажения и преувеличения негативных последствий злоупотребления ПАВ при описании их воздействия; ложной информации; переизбытка информации о воздействии ПАВ (есть опасность, что данная информация может выступать провоцирующим фактором, нежели, чем защищающим).</w:t>
      </w:r>
      <w:proofErr w:type="gramEnd"/>
      <w:r w:rsidRPr="00D039FE">
        <w:t xml:space="preserve"> Очень важно профилактическую работу начинать уже в начальной школе и лучше — в форме дискуссий. Пример того, как можно проводить данную дискуссию и классные часы по профилактике ПАВ был показан социальным педагогом нашего Центра на методическом семинаре 18 декабря прошлого года.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D039FE" w:rsidRDefault="00D039FE" w:rsidP="00B54965">
      <w:pPr>
        <w:pStyle w:val="a9"/>
        <w:spacing w:before="0" w:after="0" w:line="276" w:lineRule="auto"/>
        <w:ind w:firstLine="709"/>
        <w:jc w:val="both"/>
      </w:pPr>
    </w:p>
    <w:p w:rsidR="00BE628E" w:rsidRPr="00BE628E" w:rsidRDefault="00BE628E" w:rsidP="00B54965">
      <w:pPr>
        <w:pStyle w:val="a9"/>
        <w:spacing w:before="0" w:after="0" w:line="276" w:lineRule="auto"/>
        <w:ind w:firstLine="709"/>
        <w:jc w:val="both"/>
      </w:pPr>
      <w:r w:rsidRPr="00BE628E">
        <w:lastRenderedPageBreak/>
        <w:t xml:space="preserve">22 сентября на базе Центра состоялась первая встреча рабочей группы по аутизму, ведущим которой является Алексей </w:t>
      </w:r>
      <w:proofErr w:type="spellStart"/>
      <w:r w:rsidRPr="00BE628E">
        <w:t>Корюкин</w:t>
      </w:r>
      <w:proofErr w:type="spellEnd"/>
      <w:r w:rsidRPr="00BE628E">
        <w:t xml:space="preserve"> — супервизор Центра. Целью этих встреч является глубокое теоретическое и практическое осмысление психоаналитического подхода в работе с </w:t>
      </w:r>
      <w:proofErr w:type="spellStart"/>
      <w:r w:rsidRPr="00BE628E">
        <w:t>аутистическими</w:t>
      </w:r>
      <w:proofErr w:type="spellEnd"/>
      <w:r w:rsidRPr="00BE628E">
        <w:t xml:space="preserve"> явлениями в психике человека.</w:t>
      </w:r>
      <w:r>
        <w:t xml:space="preserve"> </w:t>
      </w:r>
      <w:r w:rsidRPr="00BE628E">
        <w:t xml:space="preserve">На первой встрече мы обсуждали, что происходит с ребёнком, когда он «уходит» в </w:t>
      </w:r>
      <w:proofErr w:type="spellStart"/>
      <w:r w:rsidRPr="00BE628E">
        <w:t>аутистическое</w:t>
      </w:r>
      <w:proofErr w:type="spellEnd"/>
      <w:r w:rsidRPr="00BE628E">
        <w:t xml:space="preserve"> состояние, и искали пути, которые способны «вывести» его из этого состояния. Кроме этого, на примере клинического материала мы пытались понимать, что может послужить причиной ухода в аутизм.</w:t>
      </w:r>
      <w:r>
        <w:t xml:space="preserve"> </w:t>
      </w:r>
      <w:r w:rsidRPr="00BE628E">
        <w:t xml:space="preserve">В обсуждении приняли участие 9 человек. </w:t>
      </w:r>
    </w:p>
    <w:p w:rsidR="00326D19" w:rsidRDefault="00326D19" w:rsidP="00B549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9FE" w:rsidRPr="00D039FE" w:rsidRDefault="00D039FE" w:rsidP="00D039FE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В Центре состоялся семинар-совещание «Мониторинг исполнения адаптированных основных образовательных программ, рекомендованных территориальной </w:t>
      </w:r>
      <w:proofErr w:type="spellStart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психолого-медико-педагогической</w:t>
      </w:r>
      <w:proofErr w:type="spellEnd"/>
      <w:r w:rsidRPr="00D039FE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комиссией»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 xml:space="preserve">12 ноября состоялся семинар для учителей-логопедов образовательных организаций Шпаковского муниципального района на тему «Методологические проблемы формулирования логопедических заключений у детей с ОВЗ». Семинар проводила учитель-логопед высшей квалификационной категории территориальной </w:t>
      </w:r>
      <w:proofErr w:type="spellStart"/>
      <w:r w:rsidRPr="00D039FE">
        <w:t>психолого-медико-педагогической</w:t>
      </w:r>
      <w:proofErr w:type="spellEnd"/>
      <w:r w:rsidRPr="00D039FE">
        <w:t xml:space="preserve"> комиссии Шпаковского муниципального района </w:t>
      </w:r>
      <w:proofErr w:type="spellStart"/>
      <w:r w:rsidRPr="00D039FE">
        <w:t>Аверина</w:t>
      </w:r>
      <w:proofErr w:type="spellEnd"/>
      <w:r w:rsidRPr="00D039FE">
        <w:t xml:space="preserve"> Елена Петровна.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Рассматривались вопросы логопедической диагностики, классификаций речевых нарушений и примерные формулировки логопедических заключений для детей разных возрастных групп. Внимание логопедов обращалось на распространенные ошибки при формулировании логопедических заключений. Участники семинара выступили с предложением проводить подобные мероприятия регулярно.</w:t>
      </w:r>
    </w:p>
    <w:p w:rsidR="00D039FE" w:rsidRPr="00D039FE" w:rsidRDefault="00D039FE" w:rsidP="00D039FE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D039FE">
        <w:t>В семинаре приняли участие 39 специалистов образовательных организаций Шпаковского муниципального района.</w:t>
      </w:r>
    </w:p>
    <w:p w:rsidR="004E0577" w:rsidRPr="00D039FE" w:rsidRDefault="004E0577" w:rsidP="00D039FE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039FE" w:rsidRDefault="00D039FE" w:rsidP="00D039FE">
      <w:pPr>
        <w:spacing w:line="357" w:lineRule="atLeast"/>
        <w:jc w:val="center"/>
        <w:textAlignment w:val="top"/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65" name="Рисунок 125" descr="http://www.psycentr-mikhaylovsk.ru/wp-content/uploads/img_893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psycentr-mikhaylovsk.ru/wp-content/uploads/img_8934-300x20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66" name="Рисунок 128" descr="http://www.psycentr-mikhaylovsk.ru/wp-content/uploads/img_894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psycentr-mikhaylovsk.ru/wp-content/uploads/img_8947-300x200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77" w:rsidRDefault="00D039FE" w:rsidP="00D039FE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858770" cy="1898015"/>
            <wp:effectExtent l="19050" t="0" r="0" b="0"/>
            <wp:docPr id="67" name="Рисунок 131" descr="http://www.psycentr-mikhaylovsk.ru/wp-content/uploads/img_895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psycentr-mikhaylovsk.ru/wp-content/uploads/img_8951-300x200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68" name="Рисунок 134" descr="http://www.psycentr-mikhaylovsk.ru/wp-content/uploads/img_8953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psycentr-mikhaylovsk.ru/wp-content/uploads/img_8953-300x20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77" w:rsidRDefault="004E0577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4E0577" w:rsidRDefault="004E0577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Pr="005C7494" w:rsidRDefault="00D039FE" w:rsidP="00D039FE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15 ноября 2019 г. педагоги-психологи Центра социально-трудовых компетенций приняли участие в тематическом мероприятии «Модель успешной социализации детей-инвалидов и детей с ОВЗ», на базе специальной (коррекционной) общеобразовательной школе-интернате № 17 г. Светлоград</w:t>
      </w:r>
    </w:p>
    <w:p w:rsidR="00D039FE" w:rsidRPr="005C7494" w:rsidRDefault="00D039FE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>Наши специалисты – Алексей Скорняков и Анастасия Хафизова представляли опыт Центра социально-трудовых компетенций: театральной, художественной и гончарной мастерских, участвовали в дискуссиях по наиболее сложным вопросам практической деятельности, а также посетили открытые уроки профессиональных классов школы-интерната.</w:t>
      </w:r>
    </w:p>
    <w:p w:rsidR="004E0577" w:rsidRDefault="004E0577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5C7494" w:rsidP="005C7494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noProof/>
        </w:rPr>
        <w:drawing>
          <wp:inline distT="0" distB="0" distL="0" distR="0">
            <wp:extent cx="2670865" cy="1780576"/>
            <wp:effectExtent l="19050" t="0" r="0" b="0"/>
            <wp:docPr id="70" name="Рисунок 137" descr="http://www.psycentr-mikhaylovsk.ru/wp-content/uploads/img-20191120-wa000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sycentr-mikhaylovsk.ru/wp-content/uploads/img-20191120-wa0001-1024x68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1" cy="178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5C7494" w:rsidRPr="005C7494" w:rsidRDefault="005C7494" w:rsidP="005C7494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22 ноября 2019 г. в министерстве образования состоялось презентационное мероприятие, посвященное открытию Регионального ресурсного центра по организации комплексного сопровождения детей с расстройствами </w:t>
      </w:r>
      <w:proofErr w:type="spellStart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аутистического</w:t>
      </w:r>
      <w:proofErr w:type="spellEnd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спектра в Ставропольском крае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proofErr w:type="gramStart"/>
      <w:r w:rsidRPr="005C7494">
        <w:t xml:space="preserve">Региональный ресурсный центр по организации комплексного сопровождения детей с расстройствами </w:t>
      </w:r>
      <w:proofErr w:type="spellStart"/>
      <w:r w:rsidRPr="005C7494">
        <w:t>аутистического</w:t>
      </w:r>
      <w:proofErr w:type="spellEnd"/>
      <w:r w:rsidRPr="005C7494">
        <w:t xml:space="preserve"> спектра (далее – детей с РАС) создан на базе государственного бюджетного образовательного учреждения для детей, нуждающихся в психолого-педагогической и медико-социальной помощи «Центр психолого-педагогической реабилитации и коррекции» в рамках Соглашения о сотрудничестве между федеральным государственным бюджетным образовательным учреждением высшего образования «Московский государственный психолого-педагогический университет» и его структурного подразделения — Федерального ресурсного центра</w:t>
      </w:r>
      <w:proofErr w:type="gramEnd"/>
      <w:r w:rsidRPr="005C7494">
        <w:t xml:space="preserve"> по организации комплексного сопровождения детей с РАС.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Участниками презентационного мероприятия стали представители министерства образования, труда и социальной защиты, здравоохранения, родительских общественных организаций, представители отделов образования муниципальных районов и городских округов Ставропольского края, курирующих вопросы образования детей с расстройствами </w:t>
      </w:r>
      <w:proofErr w:type="spellStart"/>
      <w:r w:rsidRPr="005C7494">
        <w:t>аутистического</w:t>
      </w:r>
      <w:proofErr w:type="spellEnd"/>
      <w:r w:rsidRPr="005C7494">
        <w:t xml:space="preserve"> спектра и ранней помощи, руководители </w:t>
      </w:r>
      <w:proofErr w:type="spellStart"/>
      <w:r w:rsidRPr="005C7494">
        <w:t>ППМС-центров</w:t>
      </w:r>
      <w:proofErr w:type="spellEnd"/>
      <w:r w:rsidRPr="005C7494">
        <w:t xml:space="preserve">. </w:t>
      </w:r>
      <w:proofErr w:type="gramStart"/>
      <w:r w:rsidRPr="005C7494">
        <w:t xml:space="preserve">Приглашенными гостями мероприятия были Косова Татьяна </w:t>
      </w:r>
      <w:proofErr w:type="spellStart"/>
      <w:r w:rsidRPr="005C7494">
        <w:t>Нестеровна</w:t>
      </w:r>
      <w:proofErr w:type="spellEnd"/>
      <w:r w:rsidRPr="005C7494">
        <w:t xml:space="preserve">, заведующая диспансерным отделением по обслуживанию детского населения ГБУЗ СК СККСПБ №1, главный детский врач-психиатр, главный внештатный детский психиатр СКФО, Ковалева Анна Сергеевна, председатель правления Ставропольской городской организации инвалидов «Вольница», председатель регионального отделения Всероссийской организации родителей детей-инвалидов (ВОРДИ), Ильченко Юлия Евгеньевна, исполнительный директор АНО «Новая инклюзия», </w:t>
      </w:r>
      <w:proofErr w:type="spellStart"/>
      <w:r w:rsidRPr="005C7494">
        <w:t>Косикова</w:t>
      </w:r>
      <w:proofErr w:type="spellEnd"/>
      <w:r w:rsidRPr="005C7494">
        <w:t xml:space="preserve"> Ольга Анатольевна, заместитель директора по ранней помощи</w:t>
      </w:r>
      <w:proofErr w:type="gramEnd"/>
      <w:r w:rsidRPr="005C7494">
        <w:t xml:space="preserve"> ГБОУ «Краевой психологический центр», </w:t>
      </w:r>
      <w:proofErr w:type="spellStart"/>
      <w:r w:rsidRPr="005C7494">
        <w:t>Никабадзе</w:t>
      </w:r>
      <w:proofErr w:type="spellEnd"/>
      <w:r w:rsidRPr="005C7494">
        <w:t xml:space="preserve"> Ольга Сергеевна, кандидат психол</w:t>
      </w:r>
      <w:proofErr w:type="gramStart"/>
      <w:r w:rsidRPr="005C7494">
        <w:t>.н</w:t>
      </w:r>
      <w:proofErr w:type="gramEnd"/>
      <w:r w:rsidRPr="005C7494">
        <w:t>аук, доцент СГПИ, главный внештатный психолог Ставропольского края.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С приветственными словами к участникам мероприятия обратилась Тимошенко Наталья Олеговна, заведующая сектором специального образования и </w:t>
      </w:r>
      <w:proofErr w:type="spellStart"/>
      <w:r w:rsidRPr="005C7494">
        <w:t>здоровьесберегающих</w:t>
      </w:r>
      <w:proofErr w:type="spellEnd"/>
      <w:r w:rsidRPr="005C7494">
        <w:t xml:space="preserve"> технологий министерства образования края, обозначив ключевые проблемы и перспективы организации комплексной помощи детям с РАС и членам их семей. </w:t>
      </w:r>
      <w:proofErr w:type="spellStart"/>
      <w:r w:rsidRPr="005C7494">
        <w:t>Корюкина</w:t>
      </w:r>
      <w:proofErr w:type="spellEnd"/>
      <w:r w:rsidRPr="005C7494">
        <w:t xml:space="preserve"> Елена Николаевна, директор ГБОУ «Психологический центр» </w:t>
      </w:r>
      <w:proofErr w:type="gramStart"/>
      <w:r w:rsidRPr="005C7494">
        <w:t>г</w:t>
      </w:r>
      <w:proofErr w:type="gramEnd"/>
      <w:r w:rsidRPr="005C7494">
        <w:t>. Михайловска, на базе которого открыт Региональный ресурсный центр по организации комплексного сопровождения детей с РАС высказалась о значимой роли специалистов и родителей детей с РАС в том, какая система помощи детям с РАС в крае будет создана и функциональна.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С аналитическим отчетом «Мониторинг состояния образования детей с РАС в Ставропольском крае» и презентацией </w:t>
      </w:r>
      <w:proofErr w:type="gramStart"/>
      <w:r w:rsidRPr="005C7494">
        <w:t>проекта региональной модели организации комплексного сопровождения детей</w:t>
      </w:r>
      <w:proofErr w:type="gramEnd"/>
      <w:r w:rsidRPr="005C7494">
        <w:t xml:space="preserve"> с РАС выступила </w:t>
      </w:r>
      <w:proofErr w:type="spellStart"/>
      <w:r w:rsidRPr="005C7494">
        <w:t>Татаренко</w:t>
      </w:r>
      <w:proofErr w:type="spellEnd"/>
      <w:r w:rsidRPr="005C7494">
        <w:t xml:space="preserve"> Оксана Владимировна, заместитель директора по научно-методической работе ГБОУ «Психологический центр» г. Михайловска. Взгляд представителей родительской общественности на актуальные вопросы оказания помощи детям с РАС и членам их семей в крае представили Ковалева Анна Сергеевна и Ильченко Юлия Евгеньевна.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>Участники мероприятия отметили важность создания региональной модели организации комплексной помощи детям с РАС в Ставропольском крае, которая позволит решать ключевые задачи, стоящие перед учреждениями различной ведомственной принадлежности и родительскими общественными организациями:</w:t>
      </w:r>
    </w:p>
    <w:p w:rsidR="005C7494" w:rsidRPr="005C7494" w:rsidRDefault="005C7494" w:rsidP="005C7494">
      <w:pPr>
        <w:numPr>
          <w:ilvl w:val="0"/>
          <w:numId w:val="15"/>
        </w:numPr>
        <w:shd w:val="clear" w:color="auto" w:fill="FFFFFF"/>
        <w:spacing w:after="0" w:line="240" w:lineRule="auto"/>
        <w:ind w:left="547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7494">
        <w:rPr>
          <w:rFonts w:ascii="Times New Roman" w:hAnsi="Times New Roman" w:cs="Times New Roman"/>
          <w:sz w:val="24"/>
          <w:szCs w:val="24"/>
        </w:rPr>
        <w:lastRenderedPageBreak/>
        <w:t> Повышение доступности комплексной помощи семьям, воспитывающим детей с РАС: информирование, маршрутизация (план помощи), психологическая, социальная, правовая поддержка.</w:t>
      </w:r>
    </w:p>
    <w:p w:rsidR="005C7494" w:rsidRPr="005C7494" w:rsidRDefault="005C7494" w:rsidP="005C7494">
      <w:pPr>
        <w:numPr>
          <w:ilvl w:val="0"/>
          <w:numId w:val="15"/>
        </w:numPr>
        <w:shd w:val="clear" w:color="auto" w:fill="FFFFFF"/>
        <w:spacing w:after="0" w:line="240" w:lineRule="auto"/>
        <w:ind w:left="547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7494">
        <w:rPr>
          <w:rFonts w:ascii="Times New Roman" w:hAnsi="Times New Roman" w:cs="Times New Roman"/>
          <w:sz w:val="24"/>
          <w:szCs w:val="24"/>
        </w:rPr>
        <w:t>Формирование преемственности и взаимодействия между государственными, муниципальными организациями и службами различной ведомственной принадлежности в оказании комплексной помощи конкретному ребёнку и его семье.</w:t>
      </w:r>
    </w:p>
    <w:p w:rsidR="005C7494" w:rsidRPr="005C7494" w:rsidRDefault="005C7494" w:rsidP="005C7494">
      <w:pPr>
        <w:numPr>
          <w:ilvl w:val="0"/>
          <w:numId w:val="15"/>
        </w:numPr>
        <w:shd w:val="clear" w:color="auto" w:fill="FFFFFF"/>
        <w:spacing w:after="0" w:line="240" w:lineRule="auto"/>
        <w:ind w:left="547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C7494">
        <w:rPr>
          <w:rFonts w:ascii="Times New Roman" w:hAnsi="Times New Roman" w:cs="Times New Roman"/>
          <w:sz w:val="24"/>
          <w:szCs w:val="24"/>
        </w:rPr>
        <w:t> Повышение информированности и профессиональной компетентности специалистов, оказывающих помощь детям с РАС и их семьям на регулярной основе и, как следствие, качества оказания помощи детям с РАС и членам их семей.</w:t>
      </w: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5C7494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71" name="Рисунок 140" descr="http://www.psycentr-mikhaylovsk.ru/wp-content/uploads/img_897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psycentr-mikhaylovsk.ru/wp-content/uploads/img_8972-300x20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494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73" name="Рисунок 143" descr="http://www.psycentr-mikhaylovsk.ru/wp-content/uploads/img_897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psycentr-mikhaylovsk.ru/wp-content/uploads/img_8974-300x20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494">
        <w:t xml:space="preserve"> </w:t>
      </w: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74" name="Рисунок 146" descr="http://www.psycentr-mikhaylovsk.ru/wp-content/uploads/img_897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psycentr-mikhaylovsk.ru/wp-content/uploads/img_8975-300x20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B2" w:rsidRDefault="00BB45B2" w:rsidP="005C7494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</w:pPr>
    </w:p>
    <w:p w:rsidR="00BB45B2" w:rsidRPr="00BB45B2" w:rsidRDefault="00BB45B2" w:rsidP="00BB45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B45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 Ставрополе прошло заседание краевого Университета педагогических знаний для родителей в режиме видеоконференцсвязи, на котором выступила директор Центра Елена Николаевна </w:t>
      </w:r>
      <w:proofErr w:type="spellStart"/>
      <w:r w:rsidRPr="00BB45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Корюкина</w:t>
      </w:r>
      <w:proofErr w:type="spellEnd"/>
    </w:p>
    <w:p w:rsidR="00BB45B2" w:rsidRPr="00BB45B2" w:rsidRDefault="00BB45B2" w:rsidP="00BB4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23 ноября 2019 года в городе Ставрополе прошло заседание краевого Университета педагогических знаний для родителей в режиме видеоконференцсвязи.</w:t>
      </w:r>
    </w:p>
    <w:p w:rsidR="00BB45B2" w:rsidRPr="00BB45B2" w:rsidRDefault="00BB45B2" w:rsidP="00BB4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Организатором мероприятия выступило министерство образования Ставропольского края, заседание проводилось в рамках Дня Всероссийской правовой помощи.</w:t>
      </w:r>
    </w:p>
    <w:p w:rsidR="00BB45B2" w:rsidRPr="00BB45B2" w:rsidRDefault="00BB45B2" w:rsidP="00BB4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В заседании приняли участие представители министерства образования Ставропольского края, родительской общественности Ставропольского края, ГУ МВД по Ставропольскому краю, УГИБДД ГУ МВД России по Ставропольскому краю, краевого наркологического диспансера, краевого психологического центра.</w:t>
      </w:r>
    </w:p>
    <w:p w:rsidR="00BB45B2" w:rsidRPr="00BB45B2" w:rsidRDefault="00BB45B2" w:rsidP="00BB4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заседания были рассмотрены вопросы профилактики детского дорожно-транспортного травматизма, ответственности родителей за жизнь и здоровье детей; профилактики преступлений и правонарушений среди несовершеннолетних, ответственности несовершеннолетних</w:t>
      </w: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за совершение правонарушений; профилактики употребления подростками </w:t>
      </w:r>
      <w:proofErr w:type="spellStart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психоактивных</w:t>
      </w:r>
      <w:proofErr w:type="spellEnd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веществ, алкоголя, </w:t>
      </w:r>
      <w:proofErr w:type="spellStart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профилактики жестокого обращения в семье.</w:t>
      </w:r>
    </w:p>
    <w:p w:rsidR="00BB45B2" w:rsidRPr="00BB45B2" w:rsidRDefault="00BB45B2" w:rsidP="00BB45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Краевой Университет педагогических знаний для родителей осуществляет свою деятельность в последнюю субботу каждого месяца в течени</w:t>
      </w:r>
      <w:proofErr w:type="gramStart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BB45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года.</w:t>
      </w:r>
    </w:p>
    <w:p w:rsidR="00BB45B2" w:rsidRPr="00EB3219" w:rsidRDefault="00BB45B2" w:rsidP="00BB45B2">
      <w:pPr>
        <w:spacing w:before="100" w:beforeAutospacing="1" w:after="100" w:afterAutospacing="1" w:line="240" w:lineRule="auto"/>
        <w:rPr>
          <w:rFonts w:ascii="Ubuntu" w:eastAsia="Times New Roman" w:hAnsi="Ubuntu" w:cs="Times New Roman"/>
          <w:color w:val="000000"/>
          <w:sz w:val="23"/>
          <w:szCs w:val="23"/>
        </w:rPr>
      </w:pPr>
      <w:r>
        <w:rPr>
          <w:rFonts w:ascii="Ubuntu" w:eastAsia="Times New Roman" w:hAnsi="Ubuntu" w:cs="Times New Roman"/>
          <w:noProof/>
          <w:color w:val="000000"/>
          <w:sz w:val="23"/>
          <w:szCs w:val="23"/>
        </w:rPr>
        <w:drawing>
          <wp:inline distT="0" distB="0" distL="0" distR="0">
            <wp:extent cx="2619977" cy="2384385"/>
            <wp:effectExtent l="19050" t="0" r="8923" b="0"/>
            <wp:docPr id="2" name="Рисунок 1" descr="http://stavminobr.ru/uploads/stavminobr/%D0%A0%D1%83%D0%BA%D0%BE%D0%B2%D0%BE%D0%B4%D1%81%D1%82%D0%B2%D0%BE/2019/11/26/WhatsApp%20Image%202019-11-25%20at%2011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vminobr.ru/uploads/stavminobr/%D0%A0%D1%83%D0%BA%D0%BE%D0%B2%D0%BE%D0%B4%D1%81%D1%82%D0%B2%D0%BE/2019/11/26/WhatsApp%20Image%202019-11-25%20at%2011.11.3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3" cy="238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Ubuntu" w:eastAsia="Times New Roman" w:hAnsi="Ubuntu" w:cs="Times New Roman"/>
          <w:noProof/>
          <w:color w:val="000000"/>
          <w:sz w:val="23"/>
          <w:szCs w:val="23"/>
        </w:rPr>
        <w:t xml:space="preserve">                                                     </w:t>
      </w:r>
      <w:r>
        <w:rPr>
          <w:rFonts w:ascii="Ubuntu" w:eastAsia="Times New Roman" w:hAnsi="Ubuntu" w:cs="Times New Roman"/>
          <w:noProof/>
          <w:color w:val="000000"/>
          <w:sz w:val="23"/>
          <w:szCs w:val="23"/>
        </w:rPr>
        <w:drawing>
          <wp:inline distT="0" distB="0" distL="0" distR="0">
            <wp:extent cx="2874621" cy="3055716"/>
            <wp:effectExtent l="19050" t="0" r="1929" b="0"/>
            <wp:docPr id="3" name="Рисунок 2" descr="http://stavminobr.ru/uploads/stavminobr/%D0%A0%D1%83%D0%BA%D0%BE%D0%B2%D0%BE%D0%B4%D1%81%D1%82%D0%B2%D0%BE/2019/11/26/WhatsApp%20Image%202019-11-25%20at%2011.1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vminobr.ru/uploads/stavminobr/%D0%A0%D1%83%D0%BA%D0%BE%D0%B2%D0%BE%D0%B4%D1%81%D1%82%D0%B2%D0%BE/2019/11/26/WhatsApp%20Image%202019-11-25%20at%2011.11.34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2" cy="30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494" w:rsidRPr="005C7494" w:rsidRDefault="005C7494" w:rsidP="005C7494">
      <w:pPr>
        <w:pStyle w:val="1"/>
        <w:shd w:val="clear" w:color="auto" w:fill="FFFFFF"/>
        <w:spacing w:after="182" w:line="360" w:lineRule="atLeast"/>
        <w:textAlignment w:val="baseline"/>
        <w:rPr>
          <w:rFonts w:ascii="Times New Roman" w:hAnsi="Times New Roman"/>
          <w:b w:val="0"/>
          <w:spacing w:val="-18"/>
          <w:sz w:val="28"/>
          <w:szCs w:val="28"/>
          <w:u w:val="single"/>
        </w:rPr>
      </w:pPr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Педагоги-психологи Центра Хафизова Анастасия и </w:t>
      </w:r>
      <w:proofErr w:type="spellStart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Шумская</w:t>
      </w:r>
      <w:proofErr w:type="spellEnd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Наталья приняли участие во всероссийских курсах повышения квалификации «</w:t>
      </w:r>
      <w:proofErr w:type="spellStart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>Тьюторское</w:t>
      </w:r>
      <w:proofErr w:type="spellEnd"/>
      <w:r w:rsidRPr="005C7494">
        <w:rPr>
          <w:rFonts w:ascii="Times New Roman" w:hAnsi="Times New Roman"/>
          <w:b w:val="0"/>
          <w:bCs/>
          <w:spacing w:val="-18"/>
          <w:sz w:val="28"/>
          <w:szCs w:val="28"/>
          <w:u w:val="single"/>
        </w:rPr>
        <w:t xml:space="preserve"> сопровождение учащихся с РАС»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С 9 по 14 декабря 2019 года в </w:t>
      </w:r>
      <w:proofErr w:type="gramStart"/>
      <w:r w:rsidRPr="005C7494">
        <w:t>г</w:t>
      </w:r>
      <w:proofErr w:type="gramEnd"/>
      <w:r w:rsidRPr="005C7494">
        <w:t>. Москва на базе Федерального ресурсного центра и Московского государственного педагогического университета прошли  всероссийские курсы повышения квалификации «</w:t>
      </w:r>
      <w:proofErr w:type="spellStart"/>
      <w:r w:rsidRPr="005C7494">
        <w:t>Тьюторское</w:t>
      </w:r>
      <w:proofErr w:type="spellEnd"/>
      <w:r w:rsidRPr="005C7494">
        <w:t xml:space="preserve"> сопровождение учащихся с РАС», в которых приняли участие 172 специалиста из 30 регионов России.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На курсах специалисты ознакомились с нормативно-правовой базой работы </w:t>
      </w:r>
      <w:proofErr w:type="spellStart"/>
      <w:r w:rsidRPr="005C7494">
        <w:t>тьютора</w:t>
      </w:r>
      <w:proofErr w:type="spellEnd"/>
      <w:r w:rsidRPr="005C7494">
        <w:t xml:space="preserve">, основами организации психолого-педагогического сопровождения и вариативными моделями обучения детей с РАС, способами  адаптации и структурировании учебной среды, методами формирования коммуникативных и социальных навыков, повышения мотивации к учебной деятельности, коррекции </w:t>
      </w:r>
      <w:proofErr w:type="spellStart"/>
      <w:r w:rsidRPr="005C7494">
        <w:t>дезадаптивного</w:t>
      </w:r>
      <w:proofErr w:type="spellEnd"/>
      <w:r w:rsidRPr="005C7494">
        <w:t xml:space="preserve"> поведения детей с РАС, которые используют специалисты ФРЦ.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t xml:space="preserve">Занятия проводились в форме лекций, семинаров, разборов случаев из практики преподавателей ФРЦ, каждый из которых имеет богатый опыт работы с детьми с расстройствами </w:t>
      </w:r>
      <w:proofErr w:type="spellStart"/>
      <w:r w:rsidRPr="005C7494">
        <w:t>аутистического</w:t>
      </w:r>
      <w:proofErr w:type="spellEnd"/>
      <w:r w:rsidRPr="005C7494">
        <w:t xml:space="preserve"> спектра и их родителями. Также у слушателей была возможность задать вопросы и получить рекомендации по конкретным случаям работы, посмотреть на реальные условия обучения детей с РАС, побывав на экскурсии в Федеральном ресурсном центре. Директор Центра Артур Валерьевич Хаустов подробно рассказал о направлениях его работы в ходе часовой презентации.</w:t>
      </w:r>
    </w:p>
    <w:p w:rsid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 w:rsidRPr="005C7494">
        <w:lastRenderedPageBreak/>
        <w:t xml:space="preserve">Специалисты Центра вернулись с обучения с вдохновением, новыми знаниями, пониманием того, что педагоги, психологи, </w:t>
      </w:r>
      <w:proofErr w:type="spellStart"/>
      <w:r w:rsidRPr="005C7494">
        <w:t>тьюторы</w:t>
      </w:r>
      <w:proofErr w:type="spellEnd"/>
      <w:r w:rsidRPr="005C7494">
        <w:t xml:space="preserve"> всей страны сталкиваются с похожими трудностями. И пройденные курсы позволят увидеть новые возможности и найти инструменты для их разрешения.</w:t>
      </w:r>
    </w:p>
    <w:p w:rsidR="005C7494" w:rsidRPr="005C7494" w:rsidRDefault="005C7494" w:rsidP="005C7494">
      <w:pPr>
        <w:pStyle w:val="a9"/>
        <w:shd w:val="clear" w:color="auto" w:fill="FFFFFF"/>
        <w:spacing w:before="0" w:after="0"/>
        <w:ind w:firstLine="709"/>
        <w:jc w:val="both"/>
        <w:textAlignment w:val="baseline"/>
      </w:pPr>
      <w:r>
        <w:rPr>
          <w:noProof/>
        </w:rPr>
        <w:drawing>
          <wp:inline distT="0" distB="0" distL="0" distR="0">
            <wp:extent cx="2858770" cy="1898015"/>
            <wp:effectExtent l="19050" t="0" r="0" b="0"/>
            <wp:docPr id="82" name="Рисунок 149" descr="http://www.psycentr-mikhaylovsk.ru/wp-content/uploads/img_3346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psycentr-mikhaylovsk.ru/wp-content/uploads/img_3346-1-300x20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494">
        <w:t xml:space="preserve"> </w:t>
      </w:r>
      <w:r>
        <w:rPr>
          <w:noProof/>
        </w:rPr>
        <w:drawing>
          <wp:inline distT="0" distB="0" distL="0" distR="0">
            <wp:extent cx="2858770" cy="2014220"/>
            <wp:effectExtent l="19050" t="0" r="0" b="0"/>
            <wp:docPr id="83" name="Рисунок 152" descr="http://www.psycentr-mikhaylovsk.ru/wp-content/uploads/img-20191217-wa0000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psycentr-mikhaylovsk.ru/wp-content/uploads/img-20191217-wa0000-300x21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494">
        <w:t xml:space="preserve"> </w:t>
      </w:r>
      <w:r>
        <w:rPr>
          <w:noProof/>
        </w:rPr>
        <w:drawing>
          <wp:inline distT="0" distB="0" distL="0" distR="0">
            <wp:extent cx="2199005" cy="2858770"/>
            <wp:effectExtent l="19050" t="0" r="0" b="0"/>
            <wp:docPr id="84" name="Рисунок 155" descr="http://www.psycentr-mikhaylovsk.ru/wp-content/uploads/img-20191217-wa0007-23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psycentr-mikhaylovsk.ru/wp-content/uploads/img-20191217-wa0007-231x30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FE" w:rsidRPr="005C7494" w:rsidRDefault="00D039FE" w:rsidP="005C7494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D039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039FE" w:rsidRDefault="00B6351C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  <w:r w:rsidRPr="00B6351C">
        <w:rPr>
          <w:rFonts w:ascii="Times New Roman" w:hAnsi="Times New Roman" w:cs="Times New Roman"/>
          <w:sz w:val="24"/>
          <w:szCs w:val="24"/>
        </w:rPr>
        <w:lastRenderedPageBreak/>
        <w:pict>
          <v:shape id="_x0000_s1110" type="#_x0000_t202" style="position:absolute;left:0;text-align:left;margin-left:93.85pt;margin-top:54.5pt;width:685.7pt;height:157.5pt;z-index:251729408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10" inset="18pt,18pt,18pt,18pt">
              <w:txbxContent>
                <w:p w:rsidR="00A80DD5" w:rsidRDefault="00A80DD5" w:rsidP="004E057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работы</w:t>
                  </w:r>
                </w:p>
                <w:p w:rsidR="00A80DD5" w:rsidRDefault="00A80DD5" w:rsidP="004E057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ДЕЯТЕЛЬНОСТИ ОТДЕЛЕНИЯ СОЦИАЛЬНО-ТРУДОВЫХ КОМПЕТЕНЦИЙ ДЛЯ ДЕТЕЙ С РАС И СИНДРОМОМ ДАУНА ОТ 6 ДО 16 ЛЕТ</w:t>
                  </w:r>
                </w:p>
                <w:p w:rsidR="00A80DD5" w:rsidRDefault="00A80DD5" w:rsidP="004E0577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Категории потребителей: физические лица</w:t>
                  </w:r>
                </w:p>
              </w:txbxContent>
            </v:textbox>
            <w10:wrap type="square" anchorx="page" anchory="page"/>
          </v:shape>
        </w:pict>
      </w:r>
    </w:p>
    <w:p w:rsidR="00830935" w:rsidRDefault="00830935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5C7494">
        <w:rPr>
          <w:rFonts w:ascii="Times New Roman" w:hAnsi="Times New Roman" w:cs="Times New Roman"/>
          <w:sz w:val="24"/>
          <w:szCs w:val="24"/>
        </w:rPr>
        <w:t>Государственному заданию на 2019</w:t>
      </w:r>
      <w:r>
        <w:rPr>
          <w:rFonts w:ascii="Times New Roman" w:hAnsi="Times New Roman" w:cs="Times New Roman"/>
          <w:sz w:val="24"/>
          <w:szCs w:val="24"/>
        </w:rPr>
        <w:t xml:space="preserve"> год отделением социально-трудовых компетенций для детей с РАС и синдромом Дауна от 6 до 16 лет проведено 140 мероприятий. </w:t>
      </w:r>
    </w:p>
    <w:p w:rsidR="004E0577" w:rsidRDefault="00830935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</w:t>
      </w:r>
    </w:p>
    <w:p w:rsidR="00830935" w:rsidRDefault="00391C8D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0935">
        <w:rPr>
          <w:rFonts w:ascii="Times New Roman" w:hAnsi="Times New Roman" w:cs="Times New Roman"/>
          <w:sz w:val="24"/>
          <w:szCs w:val="24"/>
        </w:rPr>
        <w:t xml:space="preserve">133 регулярных групповых занятия в мастерских (по одному занятию в неделю в </w:t>
      </w:r>
      <w:proofErr w:type="gramStart"/>
      <w:r w:rsidR="00830935">
        <w:rPr>
          <w:rFonts w:ascii="Times New Roman" w:hAnsi="Times New Roman" w:cs="Times New Roman"/>
          <w:sz w:val="24"/>
          <w:szCs w:val="24"/>
        </w:rPr>
        <w:t>театральной</w:t>
      </w:r>
      <w:proofErr w:type="gramEnd"/>
      <w:r w:rsidR="00830935">
        <w:rPr>
          <w:rFonts w:ascii="Times New Roman" w:hAnsi="Times New Roman" w:cs="Times New Roman"/>
          <w:sz w:val="24"/>
          <w:szCs w:val="24"/>
        </w:rPr>
        <w:t>, художественной и гончарной мастерских). Количество детей, зачисленных в контингент центра и посещающих мастерские – 48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30935">
        <w:rPr>
          <w:rFonts w:ascii="Times New Roman" w:hAnsi="Times New Roman" w:cs="Times New Roman"/>
          <w:sz w:val="24"/>
          <w:szCs w:val="24"/>
        </w:rPr>
        <w:t xml:space="preserve">, количество </w:t>
      </w:r>
      <w:r>
        <w:rPr>
          <w:rFonts w:ascii="Times New Roman" w:hAnsi="Times New Roman" w:cs="Times New Roman"/>
          <w:sz w:val="24"/>
          <w:szCs w:val="24"/>
        </w:rPr>
        <w:t xml:space="preserve">сопровождающих </w:t>
      </w:r>
      <w:r w:rsidR="00830935">
        <w:rPr>
          <w:rFonts w:ascii="Times New Roman" w:hAnsi="Times New Roman" w:cs="Times New Roman"/>
          <w:sz w:val="24"/>
          <w:szCs w:val="24"/>
        </w:rPr>
        <w:t>взрослых (родители/законные представители/</w:t>
      </w:r>
      <w:r>
        <w:rPr>
          <w:rFonts w:ascii="Times New Roman" w:hAnsi="Times New Roman" w:cs="Times New Roman"/>
          <w:sz w:val="24"/>
          <w:szCs w:val="24"/>
        </w:rPr>
        <w:t>близкие родственники</w:t>
      </w:r>
      <w:r w:rsidR="008309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посещающих мастерские – 32 человека. </w:t>
      </w:r>
    </w:p>
    <w:p w:rsidR="004055FB" w:rsidRDefault="004055FB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 выставки работ детей, посещающих гончарную и художественную мастерскую</w:t>
      </w:r>
      <w:r w:rsidR="00D80983">
        <w:rPr>
          <w:rFonts w:ascii="Times New Roman" w:hAnsi="Times New Roman" w:cs="Times New Roman"/>
          <w:sz w:val="24"/>
          <w:szCs w:val="24"/>
        </w:rPr>
        <w:t xml:space="preserve"> на различных стац</w:t>
      </w:r>
      <w:r>
        <w:rPr>
          <w:rFonts w:ascii="Times New Roman" w:hAnsi="Times New Roman" w:cs="Times New Roman"/>
          <w:sz w:val="24"/>
          <w:szCs w:val="24"/>
        </w:rPr>
        <w:t>ионарных и переносных площадках.</w:t>
      </w:r>
    </w:p>
    <w:p w:rsidR="004055FB" w:rsidRDefault="004055FB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публичных спектакля мастерской театра кукол.</w:t>
      </w:r>
    </w:p>
    <w:p w:rsidR="004055FB" w:rsidRDefault="004055FB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Регулярные занятия в мастерских проводились согласно утвержденным Педагогическим советом центра (протокол №1 от 0</w:t>
      </w:r>
      <w:r w:rsidR="005C7494">
        <w:rPr>
          <w:rFonts w:ascii="Times New Roman" w:hAnsi="Times New Roman" w:cs="Times New Roman"/>
          <w:sz w:val="24"/>
          <w:szCs w:val="24"/>
        </w:rPr>
        <w:t>2 сентября 2019</w:t>
      </w:r>
      <w:r>
        <w:rPr>
          <w:rFonts w:ascii="Times New Roman" w:hAnsi="Times New Roman" w:cs="Times New Roman"/>
          <w:sz w:val="24"/>
          <w:szCs w:val="24"/>
        </w:rPr>
        <w:t xml:space="preserve"> г. и протокол №1 от 1 сентября 2018 года) учебно-развивающим программам психолого-педагогической направленности (дополнительным образовательным программам), согласно утвержденным тематическим планам. Учёт проведенных занятий отражен в журнале групповых занятий, который ведется специалистами мастерских. </w:t>
      </w:r>
    </w:p>
    <w:p w:rsidR="004055FB" w:rsidRDefault="00D80983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центре функционирует стационарная, постоянно обновляющаяся выставка работ детей, посещающих мастерские. Посетители центра из числа родителей, специалистов знакомятся с деятельностью мастерской, а также в качестве информационно-методических материалов регулярно получают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лифлеты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этапами организации работы мастерских данного профиля на базе учреждения образования.</w:t>
      </w:r>
    </w:p>
    <w:p w:rsidR="009C33EA" w:rsidRDefault="009C33EA" w:rsidP="009C33E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Программы отделения социально-трудовых компетенций для детей от 6 до 16 лет с синдромом Дауна и РАС:</w:t>
      </w:r>
    </w:p>
    <w:p w:rsidR="009C33EA" w:rsidRDefault="009C33EA" w:rsidP="009C33EA">
      <w:pPr>
        <w:pStyle w:val="a9"/>
        <w:spacing w:before="0" w:after="0" w:line="276" w:lineRule="auto"/>
        <w:ind w:firstLine="709"/>
        <w:jc w:val="both"/>
        <w:rPr>
          <w:color w:val="000000"/>
          <w:spacing w:val="-1"/>
        </w:rPr>
      </w:pPr>
      <w:r>
        <w:rPr>
          <w:i/>
        </w:rPr>
        <w:t xml:space="preserve">- Психолого-педагогическая программа по формированию актерских навыков средствами театра кукол у детей с нарушениями в развитии (в том числе с синдромом Дауна и расстройствами </w:t>
      </w:r>
      <w:proofErr w:type="spellStart"/>
      <w:r>
        <w:rPr>
          <w:i/>
        </w:rPr>
        <w:t>аутистического</w:t>
      </w:r>
      <w:proofErr w:type="spellEnd"/>
      <w:r>
        <w:rPr>
          <w:i/>
        </w:rPr>
        <w:t xml:space="preserve"> спектра) (дополнительная образовательная программа).</w:t>
      </w:r>
      <w:r>
        <w:t xml:space="preserve"> </w:t>
      </w:r>
      <w:r>
        <w:rPr>
          <w:bCs/>
        </w:rPr>
        <w:t>Цель программы:</w:t>
      </w:r>
      <w:r>
        <w:t xml:space="preserve"> формирование актерских навыков и базовых социально-трудовых компетенций средствами театра кукол </w:t>
      </w:r>
      <w:r>
        <w:lastRenderedPageBreak/>
        <w:t xml:space="preserve">у детей с синдромом Дауна и РАС. </w:t>
      </w:r>
      <w:r>
        <w:rPr>
          <w:bCs/>
        </w:rPr>
        <w:t xml:space="preserve">Задачи: </w:t>
      </w:r>
      <w:r>
        <w:t>Общей задачей</w:t>
      </w:r>
      <w:r>
        <w:rPr>
          <w:iCs/>
        </w:rPr>
        <w:t xml:space="preserve"> является создание комфортной и безопасной среды (эмоциональной, организационной, социальной) на занятиях. </w:t>
      </w:r>
      <w:proofErr w:type="gramStart"/>
      <w:r>
        <w:t xml:space="preserve">Частные задачи </w:t>
      </w:r>
      <w:r>
        <w:rPr>
          <w:bCs/>
          <w:iCs/>
        </w:rPr>
        <w:t xml:space="preserve">в области обучения (блок А): </w:t>
      </w:r>
      <w:r>
        <w:t xml:space="preserve">формирование навыков </w:t>
      </w:r>
      <w:proofErr w:type="spellStart"/>
      <w:r>
        <w:t>кукловождения</w:t>
      </w:r>
      <w:proofErr w:type="spellEnd"/>
      <w:r>
        <w:t xml:space="preserve">; формирование навыков создания сценического  образа; развитие навыков сценического движения; обучение детей базовым социально-трудовым компетенциям (умение  </w:t>
      </w:r>
      <w:proofErr w:type="spellStart"/>
      <w:r>
        <w:t>коммуницировать</w:t>
      </w:r>
      <w:proofErr w:type="spellEnd"/>
      <w:r>
        <w:t xml:space="preserve"> и взаимодействовать с детьми и взрослыми в процессе труда: создания собственного (коллективного) продукта, принимать решения и нести ответственность за них), в том числе, развитие мотивации трудовой деятельности.</w:t>
      </w:r>
      <w:proofErr w:type="gramEnd"/>
      <w:r>
        <w:t xml:space="preserve"> В</w:t>
      </w:r>
      <w:r>
        <w:rPr>
          <w:bCs/>
          <w:iCs/>
        </w:rPr>
        <w:t xml:space="preserve"> области развития (блок Б): </w:t>
      </w:r>
      <w:r>
        <w:t xml:space="preserve">развитие коммуникативных навыков и мотивации к взаимодействию с другими людьми (через стимулирование потребности в речевом общении/коммуникации и потребности во взаимодействии с другими); развитие навыков самовыражения детей через образы персонажей  театра кукол; развитие эмоционально-чувственного и эмоционально-смыслового восприятия детей. </w:t>
      </w:r>
      <w:r>
        <w:rPr>
          <w:bCs/>
        </w:rPr>
        <w:t xml:space="preserve">Адресат </w:t>
      </w:r>
      <w:r>
        <w:t>д</w:t>
      </w:r>
      <w:r>
        <w:rPr>
          <w:color w:val="000000"/>
          <w:spacing w:val="-1"/>
        </w:rPr>
        <w:t xml:space="preserve">ети с нарушениями в развитии от 6 до 18 лет, в том числе с синдромом Дауна и РАС. </w:t>
      </w:r>
      <w:r>
        <w:rPr>
          <w:bCs/>
          <w:spacing w:val="-1"/>
        </w:rPr>
        <w:t>Показания и противопоказания к применению: п</w:t>
      </w:r>
      <w:r>
        <w:rPr>
          <w:color w:val="000000"/>
          <w:spacing w:val="-1"/>
        </w:rPr>
        <w:t xml:space="preserve">рограмма реализуется в рамках театральной мастерской, созданной в Отделении социально-трудовых компетенций для детей с синдромом Дауна и РАС. Программа противопоказана детям с выраженными эмоционально-поведенческими сложностями, сопряженными с небезопасным поведением, выраженными нарушениями зрения, слуха, опорно-двигательного аппарата. Рекомендуется посещение детьми индивидуальных и/или групповых коррекционно-развивающих или психотерапевтических занятий как до зачисления в театральную мастерскую, так и параллельно с посещением ребёнком мастерской. Рекомендуется наличие волонтеров/помощников для обеспечения индивидуального подхода и внимания к каждому ребёнку и успешности в достижении цели программы. </w:t>
      </w:r>
    </w:p>
    <w:p w:rsidR="009C33EA" w:rsidRDefault="009C33EA" w:rsidP="009C33EA">
      <w:pPr>
        <w:pStyle w:val="a9"/>
        <w:spacing w:before="0" w:after="0" w:line="276" w:lineRule="auto"/>
        <w:ind w:firstLine="709"/>
        <w:jc w:val="both"/>
        <w:rPr>
          <w:color w:val="000000"/>
          <w:spacing w:val="-1"/>
        </w:rPr>
      </w:pPr>
      <w:r>
        <w:rPr>
          <w:rFonts w:eastAsia="Calibri"/>
          <w:i/>
        </w:rPr>
        <w:t xml:space="preserve">- </w:t>
      </w:r>
      <w:r>
        <w:rPr>
          <w:i/>
        </w:rPr>
        <w:t xml:space="preserve">Психолого-педагогическая программа по формированию творческих навыков средствами </w:t>
      </w:r>
      <w:proofErr w:type="gramStart"/>
      <w:r>
        <w:rPr>
          <w:i/>
        </w:rPr>
        <w:t>гончарного мастерства</w:t>
      </w:r>
      <w:proofErr w:type="gramEnd"/>
      <w:r>
        <w:rPr>
          <w:i/>
        </w:rPr>
        <w:t xml:space="preserve"> и лепки из глины у детей с нарушениями в развитии (в том числе с синдромом Дауна и расстройствами </w:t>
      </w:r>
      <w:proofErr w:type="spellStart"/>
      <w:r>
        <w:rPr>
          <w:i/>
        </w:rPr>
        <w:t>аутистического</w:t>
      </w:r>
      <w:proofErr w:type="spellEnd"/>
      <w:r>
        <w:rPr>
          <w:i/>
        </w:rPr>
        <w:t xml:space="preserve"> спектра) (дополнительная образовательная программа).</w:t>
      </w:r>
      <w:r>
        <w:t xml:space="preserve"> Цель программы: выявление и развитие творческих способностей на занятиях лепкой, для дальнейшей самореализации, творческого развития и базовых социально-трудовых компетенций  у детей с нарушениями развития. Задачи: Общей задачей является создание комфортной и безопасной среды (эмоциональной, организационной, социальной) на занятиях. Частные задачи в области обучения (блок А): </w:t>
      </w:r>
      <w:proofErr w:type="gramStart"/>
      <w:r>
        <w:t>-ф</w:t>
      </w:r>
      <w:proofErr w:type="gramEnd"/>
      <w:r>
        <w:t>ормировать знания, умения и навыки работы с глиной;  научить применять способы лепки из глины; учить работать в группе и индивидуально; учить простейшим приёмам лепки, формировать умение составлять простые композиции. В области развития (блок Б):  развивать творческие способности и задатки;  развивать воображения;  развивать чувство формы и цвета, мелкую моторику рук, т</w:t>
      </w:r>
      <w:r>
        <w:rPr>
          <w:color w:val="333333"/>
          <w:shd w:val="clear" w:color="auto" w:fill="FFFFFF"/>
        </w:rPr>
        <w:t xml:space="preserve">актильные и кинестетические ощущения. </w:t>
      </w:r>
      <w:r>
        <w:t>Адресат д</w:t>
      </w:r>
      <w:r>
        <w:rPr>
          <w:color w:val="000000"/>
          <w:spacing w:val="-1"/>
        </w:rPr>
        <w:t xml:space="preserve">ети в возрасте от 6 до 18 лет с  нарушениями в развитии, в том числе с синдромом Дауна, РАС, интеллектуальными и речевыми нарушениями. </w:t>
      </w:r>
      <w:r>
        <w:rPr>
          <w:spacing w:val="-1"/>
        </w:rPr>
        <w:t xml:space="preserve">Показания и противопоказания к применению: </w:t>
      </w:r>
      <w:r>
        <w:rPr>
          <w:color w:val="000000"/>
          <w:spacing w:val="-1"/>
        </w:rPr>
        <w:t>Программа реализуется в рамках гончарной мастерской, созданной в Отделении социально-трудовых компетенций для детей с синдромом Дауна и РАС. Программа противопоказана детям с выраженными эмоционально-поведенческими сложностями, сопряженными с небезопасным поведением, выраженными нарушениями зрения, слуха, опорно-двигательного аппарата. Рекомендуется наличие волонтеров/помощников для обеспечения индивидуального подхода и внимания к каждому ребёнку и успешности в достижении цели программы.</w:t>
      </w:r>
    </w:p>
    <w:p w:rsidR="009C33EA" w:rsidRDefault="009C33EA" w:rsidP="009C33EA">
      <w:pPr>
        <w:spacing w:after="0"/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Психолого-педагогическая программа по формированию творческих  навыков средствами изобразительного искусства у детей с нарушениями в развитии (в том числе с синдромом Дауна и расстройствами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аутистического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спектра) (дополнительная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образовательная программа).</w:t>
      </w:r>
      <w:r>
        <w:rPr>
          <w:rFonts w:ascii="Times New Roman" w:hAnsi="Times New Roman" w:cs="Times New Roman"/>
          <w:sz w:val="24"/>
          <w:szCs w:val="24"/>
        </w:rPr>
        <w:t xml:space="preserve"> Цель программы: развитие творческих способностей детей с нарушениями развития, а также навыков эффективного взаимодействия и совместного творчества детей, посещающих занятия в мастерской и членов их семей. Задачи: Общей задачей является создание комфортной и безопасной среды (эмоциональной, организационной, социальной) на занятиях. Частные задачи в области обучения (блок А): формирование начальных художественных навыков; формирование представлений о свойствах и возможностях художественных материалов и инструментов для создания образов; развитие навыков владения кистью, техническими приемами нанесения красок, рисования различными материалами; обучение детей базовым социально-трудовым компетенциям (умение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коммуницировать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взаимодействовать с детьми и взрослыми в процессе труда: создания собственного (коллективного) продукта, принимать решения и нести ответственность за них), в том числе, развитие мотивации трудовой деятельности; в области развития (блок Б): развитие коммуникативных навыков и мотивации к взаимодействию с другими людьми (через стимулирование потребности в речевом общении/коммуникации и потребности во взаимодействии с другими); развитие координации движения;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развитие эмоционально-чувственного и эмоционально-смыслового восприятия детей; развитие образного мышления; развитие глазомера. </w:t>
      </w:r>
      <w:r>
        <w:rPr>
          <w:rFonts w:ascii="Times New Roman" w:hAnsi="Times New Roman" w:cs="Times New Roman"/>
          <w:sz w:val="24"/>
          <w:szCs w:val="24"/>
        </w:rPr>
        <w:t>Адресат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ети в возрасте от 6 до 16 лет с синдромом Дауна и РАС. </w:t>
      </w:r>
      <w:r>
        <w:rPr>
          <w:rFonts w:ascii="Times New Roman" w:hAnsi="Times New Roman" w:cs="Times New Roman"/>
          <w:spacing w:val="-1"/>
          <w:sz w:val="24"/>
          <w:szCs w:val="24"/>
        </w:rPr>
        <w:t>Показания и противопоказания к применению: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рограмма реализуется в рамках художественной мастерской, созданной в Отделении социально-трудовых компетенций для детей с синдромом Дауна и РАС. Программа противопоказана детям с выраженными эмоционально-поведенческими сложностями, сопряженными с небезопасным поведением, выраженными нарушениями зрения, слуха, опорно-двигательного аппарата. Рекомендуется посещение детьми индивидуальных и/или групповых коррекционно-развивающих или психотерапевтических занятий как до зачисления в художественную мастерскую, так и параллельно с посещением ребёнком мастерской. Рекомендуется наличие волонтеров/помощников для обеспечения индивидуального подхода и внимания к каждому ребёнку и успешности в достижении цели программы. </w:t>
      </w:r>
    </w:p>
    <w:p w:rsidR="00D44208" w:rsidRDefault="00D44208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44208" w:rsidRDefault="00D44208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8007" cy="1744592"/>
            <wp:effectExtent l="19050" t="0" r="0" b="0"/>
            <wp:docPr id="85" name="Рисунок 158" descr="C:\Users\Ксюша\Desktop\папка ксюши рабочая\ЦЕНТР\САЙТ и стенд\2019-2020\на сайт мастерские открытие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Ксюша\Desktop\папка ксюши рабочая\ЦЕНТР\САЙТ и стенд\2019-2020\на сайт мастерские открытие\DSC_0237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9" cy="17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2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5173" cy="1868246"/>
            <wp:effectExtent l="19050" t="0" r="0" b="0"/>
            <wp:docPr id="86" name="Рисунок 159" descr="C:\Users\Ксюша\Desktop\папка ксюши рабочая\ЦЕНТР\САЙТ и стенд\2019-2020\на сайт мастерские открытие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Ксюша\Desktop\папка ксюши рабочая\ЦЕНТР\САЙТ и стенд\2019-2020\на сайт мастерские открытие\DSC_031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7" cy="18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2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6221" cy="1875098"/>
            <wp:effectExtent l="19050" t="0" r="3179" b="0"/>
            <wp:docPr id="87" name="Рисунок 160" descr="C:\Users\Ксюша\Desktop\папка ксюши рабочая\ЦЕНТР\САЙТ и стенд\2019-2020\открытый урок театралка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Ксюша\Desktop\папка ксюши рабочая\ЦЕНТР\САЙТ и стенд\2019-2020\открытый урок театралка\DSC_0870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58" cy="187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08" w:rsidRDefault="00D44208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44208" w:rsidRDefault="00D44208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D44208" w:rsidRDefault="00D44208" w:rsidP="00B54965">
      <w:pPr>
        <w:spacing w:after="0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E0577" w:rsidRPr="00CA267D" w:rsidRDefault="00CA267D" w:rsidP="00B54965">
      <w:pPr>
        <w:spacing w:after="0"/>
        <w:ind w:firstLine="709"/>
        <w:jc w:val="both"/>
        <w:rPr>
          <w:rFonts w:ascii="Arial" w:hAnsi="Arial" w:cs="Arial"/>
          <w:color w:val="4F5E62"/>
          <w:sz w:val="24"/>
          <w:szCs w:val="24"/>
        </w:rPr>
      </w:pPr>
      <w:r w:rsidRPr="00CA267D">
        <w:rPr>
          <w:rFonts w:ascii="Times New Roman" w:hAnsi="Times New Roman" w:cs="Times New Roman"/>
          <w:sz w:val="24"/>
          <w:szCs w:val="24"/>
        </w:rPr>
        <w:lastRenderedPageBreak/>
        <w:t xml:space="preserve">Выставка </w:t>
      </w:r>
      <w:proofErr w:type="gramStart"/>
      <w:r w:rsidRPr="00CA267D">
        <w:rPr>
          <w:rFonts w:ascii="Times New Roman" w:hAnsi="Times New Roman" w:cs="Times New Roman"/>
          <w:sz w:val="24"/>
          <w:szCs w:val="24"/>
        </w:rPr>
        <w:t>работ детей, посещающих гончарную и художественную мастерские проходила</w:t>
      </w:r>
      <w:proofErr w:type="gramEnd"/>
      <w:r w:rsidRPr="00CA267D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Pr="00CA267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A267D">
        <w:rPr>
          <w:rFonts w:ascii="Times New Roman" w:hAnsi="Times New Roman" w:cs="Times New Roman"/>
          <w:sz w:val="24"/>
          <w:szCs w:val="24"/>
        </w:rPr>
        <w:t xml:space="preserve"> ежегодной краевой конференции специалистов служб психолого-педагогического и медико-социального сопровождения системы образования Ставропольс</w:t>
      </w:r>
      <w:r w:rsidR="00D44208">
        <w:rPr>
          <w:rFonts w:ascii="Times New Roman" w:hAnsi="Times New Roman" w:cs="Times New Roman"/>
          <w:sz w:val="24"/>
          <w:szCs w:val="24"/>
        </w:rPr>
        <w:t>кого края, которая состоялась 29 марта 2019</w:t>
      </w:r>
      <w:r w:rsidRPr="00CA267D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CA267D">
        <w:rPr>
          <w:rFonts w:ascii="Times New Roman" w:eastAsia="Helvetica Neue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A267D" w:rsidRDefault="00CA267D" w:rsidP="00CA267D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Фотолента с в</w:t>
      </w:r>
      <w:r w:rsidRPr="00D80983">
        <w:rPr>
          <w:rFonts w:ascii="Times New Roman" w:hAnsi="Times New Roman" w:cs="Times New Roman"/>
          <w:sz w:val="24"/>
          <w:szCs w:val="24"/>
          <w:u w:val="single"/>
        </w:rPr>
        <w:t>ыставки</w:t>
      </w:r>
      <w:r>
        <w:rPr>
          <w:rFonts w:ascii="Times New Roman" w:hAnsi="Times New Roman" w:cs="Times New Roman"/>
          <w:sz w:val="24"/>
          <w:szCs w:val="24"/>
          <w:u w:val="single"/>
        </w:rPr>
        <w:t>, проходившей в рамках конференции центра</w:t>
      </w:r>
    </w:p>
    <w:p w:rsidR="00CA267D" w:rsidRDefault="00CA267D" w:rsidP="00CA267D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</w:p>
    <w:p w:rsidR="00A83D1E" w:rsidRDefault="00A83D1E" w:rsidP="00A83D1E">
      <w:pPr>
        <w:pStyle w:val="a9"/>
        <w:spacing w:before="0" w:after="0"/>
        <w:ind w:firstLine="709"/>
        <w:jc w:val="both"/>
      </w:pPr>
    </w:p>
    <w:p w:rsidR="00A31CB8" w:rsidRDefault="00A83D1E" w:rsidP="00A31CB8">
      <w:pPr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39B4ED"/>
          <w:sz w:val="21"/>
          <w:szCs w:val="21"/>
        </w:rPr>
        <w:t xml:space="preserve">                         </w:t>
      </w:r>
      <w:r w:rsidR="00A31CB8">
        <w:rPr>
          <w:rFonts w:ascii="Arial" w:hAnsi="Arial" w:cs="Arial"/>
          <w:noProof/>
          <w:color w:val="39B4ED"/>
          <w:sz w:val="21"/>
          <w:szCs w:val="21"/>
        </w:rPr>
        <w:drawing>
          <wp:inline distT="0" distB="0" distL="0" distR="0">
            <wp:extent cx="2917071" cy="1943894"/>
            <wp:effectExtent l="19050" t="0" r="0" b="0"/>
            <wp:docPr id="91" name="Рисунок 161" descr="C:\Users\Ксюша\Desktop\папка ксюши рабочая\ЦЕНТР\Конференции Центра\конференция 2019\фото и видео\фото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Ксюша\Desktop\папка ксюши рабочая\ЦЕНТР\Конференции Центра\конференция 2019\фото и видео\фото\IMG_7777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98" cy="19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9B4ED"/>
          <w:sz w:val="21"/>
          <w:szCs w:val="21"/>
        </w:rPr>
        <w:t xml:space="preserve">                              </w:t>
      </w:r>
      <w:r w:rsidR="00A31CB8">
        <w:rPr>
          <w:rFonts w:ascii="Arial" w:hAnsi="Arial" w:cs="Arial"/>
          <w:noProof/>
          <w:color w:val="4F5E62"/>
          <w:sz w:val="21"/>
          <w:szCs w:val="21"/>
        </w:rPr>
        <w:drawing>
          <wp:inline distT="0" distB="0" distL="0" distR="0">
            <wp:extent cx="2752962" cy="1834534"/>
            <wp:effectExtent l="19050" t="0" r="9288" b="0"/>
            <wp:docPr id="90" name="Рисунок 162" descr="C:\Users\Ксюша\Desktop\папка ксюши рабочая\ЦЕНТР\Конференции Центра\конференция 2019\фото и видео\фото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Ксюша\Desktop\папка ксюши рабочая\ЦЕНТР\Конференции Центра\конференция 2019\фото и видео\фото\IMG_783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9" cy="18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65" w:rsidRDefault="00B54965" w:rsidP="00C56EFE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</w:p>
    <w:p w:rsidR="00B54965" w:rsidRDefault="00B54965" w:rsidP="00C56EFE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</w:p>
    <w:p w:rsidR="00B54965" w:rsidRDefault="00B54965" w:rsidP="00C56EFE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</w:p>
    <w:p w:rsidR="00B54965" w:rsidRDefault="00B54965" w:rsidP="00C56EFE">
      <w:pPr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</w:p>
    <w:p w:rsidR="00C56EFE" w:rsidRDefault="00C56EFE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A31CB8" w:rsidRDefault="00A31CB8" w:rsidP="00A31CB8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4F5E62"/>
          <w:sz w:val="21"/>
          <w:szCs w:val="21"/>
        </w:rPr>
        <w:drawing>
          <wp:inline distT="0" distB="0" distL="0" distR="0">
            <wp:extent cx="3157005" cy="2103783"/>
            <wp:effectExtent l="19050" t="0" r="5295" b="0"/>
            <wp:docPr id="93" name="Рисунок 163" descr="C:\Users\Ксюша\Desktop\папка ксюши рабочая\ЦЕНТР\Конференции Центра\конференция 2019\фото и видео\фото\IMG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Ксюша\Desktop\папка ксюши рабочая\ЦЕНТР\Конференции Центра\конференция 2019\фото и видео\фото\IMG_783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5" cy="210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F5E62"/>
          <w:sz w:val="21"/>
          <w:szCs w:val="21"/>
        </w:rPr>
        <w:drawing>
          <wp:inline distT="0" distB="0" distL="0" distR="0">
            <wp:extent cx="3037647" cy="2024244"/>
            <wp:effectExtent l="19050" t="0" r="0" b="0"/>
            <wp:docPr id="94" name="Рисунок 164" descr="C:\Users\Ксюша\Desktop\папка ксюши рабочая\ЦЕНТР\Конференции Центра\конференция 2019\фото и видео\фото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Ксюша\Desktop\папка ксюши рабочая\ЦЕНТР\Конференции Центра\конференция 2019\фото и видео\фото\IMG_7838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72" cy="20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B8" w:rsidRDefault="00A31CB8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DC2EEC" w:rsidRDefault="00DC2EEC" w:rsidP="00B54965">
      <w:pPr>
        <w:spacing w:after="25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EEC">
        <w:rPr>
          <w:rFonts w:ascii="Times New Roman" w:eastAsia="Times New Roman" w:hAnsi="Times New Roman" w:cs="Times New Roman"/>
          <w:sz w:val="24"/>
          <w:szCs w:val="24"/>
        </w:rPr>
        <w:t xml:space="preserve">19 декабря в мастерской театра кукол отделения социально-трудовых компетенций прошел традиционный предновогодний открытый урок. Дети, посещающие мастерскую (8 человек) показали элементы пальчиковой и звуковой разминки, представили зрителям пластический спектакль «Эволюция». Дети, совместно с любимыми педагогами </w:t>
      </w:r>
      <w:proofErr w:type="spellStart"/>
      <w:r w:rsidRPr="00DC2EEC">
        <w:rPr>
          <w:rFonts w:ascii="Times New Roman" w:eastAsia="Times New Roman" w:hAnsi="Times New Roman" w:cs="Times New Roman"/>
          <w:sz w:val="24"/>
          <w:szCs w:val="24"/>
        </w:rPr>
        <w:t>Ледовских</w:t>
      </w:r>
      <w:proofErr w:type="spellEnd"/>
      <w:r w:rsidRPr="00DC2EEC">
        <w:rPr>
          <w:rFonts w:ascii="Times New Roman" w:eastAsia="Times New Roman" w:hAnsi="Times New Roman" w:cs="Times New Roman"/>
          <w:sz w:val="24"/>
          <w:szCs w:val="24"/>
        </w:rPr>
        <w:t xml:space="preserve"> Натальей (художественный руководитель семейного театра кукол «Добрый жук»), Хафизовой Анастасией (педагог-психолог центра, педагог театральной и гончарной мастерских), Скорняковым Алексеем (педагог-психолог центра, педагог театральной и гончарной мастерских) придумали, как с помощью рук и своего тела превратиться из жителей подводного мира и в Человека!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2EEC">
        <w:rPr>
          <w:rFonts w:ascii="Times New Roman" w:eastAsia="Times New Roman" w:hAnsi="Times New Roman" w:cs="Times New Roman"/>
          <w:sz w:val="24"/>
          <w:szCs w:val="24"/>
        </w:rPr>
        <w:t>После представления состоялось всеми любимое чаепитие с вкусными сладостями и обсуждением планов на следующее полугодие.</w:t>
      </w:r>
    </w:p>
    <w:p w:rsidR="002149F1" w:rsidRPr="002149F1" w:rsidRDefault="00B6351C" w:rsidP="00B54965">
      <w:pPr>
        <w:spacing w:line="357" w:lineRule="atLeast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B6351C">
        <w:rPr>
          <w:rFonts w:ascii="Times New Roman" w:hAnsi="Times New Roman" w:cs="Times New Roman"/>
          <w:sz w:val="24"/>
          <w:szCs w:val="24"/>
        </w:rPr>
        <w:pict>
          <v:shape id="_x0000_s1135" type="#_x0000_t202" style="position:absolute;left:0;text-align:left;margin-left:95.75pt;margin-top:30.75pt;width:685.7pt;height:155.25pt;z-index:251731456;mso-position-horizontal-relative:page;mso-position-vertical-relative:page" o:allowincell="f" fillcolor="#e6eed5 [822]" stroked="f" strokecolor="#622423 [1605]" strokeweight="6pt">
            <v:fill r:id="rId9" o:title="Narrow horizontal" type="pattern"/>
            <v:stroke linestyle="thickThin"/>
            <v:textbox style="mso-next-textbox:#_x0000_s1135" inset="18pt,18pt,18pt,18pt">
              <w:txbxContent>
                <w:p w:rsidR="00A80DD5" w:rsidRDefault="00A80DD5" w:rsidP="00E20AF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Государственные работы</w:t>
                  </w:r>
                </w:p>
                <w:p w:rsidR="00A80DD5" w:rsidRDefault="00A80DD5" w:rsidP="00E20AF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ДЕЯТЕЛЬНОСТИ СТРУКТУРНОГО ПОДРАЗДЕЛЕНИЯ «КАБИНЕТ ОНЛАЙН КОНСУЛЬТИРОВАНИЯ ПРОПСИТИН»</w:t>
                  </w:r>
                </w:p>
                <w:p w:rsidR="00A80DD5" w:rsidRDefault="00A80DD5" w:rsidP="00E20AF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Категории потребителей: физические лица</w:t>
                  </w:r>
                </w:p>
              </w:txbxContent>
            </v:textbox>
            <w10:wrap type="square" anchorx="page" anchory="page"/>
          </v:shape>
        </w:pict>
      </w:r>
      <w:r w:rsidR="002149F1" w:rsidRPr="002149F1">
        <w:rPr>
          <w:rFonts w:ascii="Times New Roman" w:hAnsi="Times New Roman" w:cs="Times New Roman"/>
          <w:b/>
          <w:sz w:val="24"/>
          <w:szCs w:val="24"/>
        </w:rPr>
        <w:t>Статистика работы сайта «</w:t>
      </w:r>
      <w:proofErr w:type="spellStart"/>
      <w:r w:rsidR="002149F1" w:rsidRPr="002149F1">
        <w:rPr>
          <w:rFonts w:ascii="Times New Roman" w:hAnsi="Times New Roman" w:cs="Times New Roman"/>
          <w:b/>
          <w:sz w:val="24"/>
          <w:szCs w:val="24"/>
        </w:rPr>
        <w:t>Про</w:t>
      </w:r>
      <w:r w:rsidR="00A31CB8">
        <w:rPr>
          <w:rFonts w:ascii="Times New Roman" w:hAnsi="Times New Roman" w:cs="Times New Roman"/>
          <w:b/>
          <w:sz w:val="24"/>
          <w:szCs w:val="24"/>
        </w:rPr>
        <w:t>ПсиТин</w:t>
      </w:r>
      <w:proofErr w:type="spellEnd"/>
      <w:r w:rsidR="00A31CB8">
        <w:rPr>
          <w:rFonts w:ascii="Times New Roman" w:hAnsi="Times New Roman" w:cs="Times New Roman"/>
          <w:b/>
          <w:sz w:val="24"/>
          <w:szCs w:val="24"/>
        </w:rPr>
        <w:t>» с 25.12.18</w:t>
      </w:r>
      <w:r w:rsidR="002149F1" w:rsidRPr="002149F1">
        <w:rPr>
          <w:rFonts w:ascii="Times New Roman" w:hAnsi="Times New Roman" w:cs="Times New Roman"/>
          <w:b/>
          <w:sz w:val="24"/>
          <w:szCs w:val="24"/>
        </w:rPr>
        <w:t xml:space="preserve"> по 25.12.1</w:t>
      </w:r>
      <w:r w:rsidR="00A31CB8">
        <w:rPr>
          <w:rFonts w:ascii="Times New Roman" w:hAnsi="Times New Roman" w:cs="Times New Roman"/>
          <w:b/>
          <w:sz w:val="24"/>
          <w:szCs w:val="24"/>
        </w:rPr>
        <w:t>9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18156 всего визитов, 10109 уникальных посетителей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49F1">
        <w:rPr>
          <w:rFonts w:ascii="Times New Roman" w:hAnsi="Times New Roman" w:cs="Times New Roman"/>
          <w:i/>
          <w:sz w:val="24"/>
          <w:szCs w:val="24"/>
        </w:rPr>
        <w:t>География посещений: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Россия  16687 визитов, 8817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149F1">
        <w:rPr>
          <w:rFonts w:ascii="Times New Roman" w:hAnsi="Times New Roman" w:cs="Times New Roman"/>
          <w:sz w:val="24"/>
          <w:szCs w:val="24"/>
        </w:rPr>
        <w:t xml:space="preserve">В том числе (5 наиболее популярных регионов): 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- Ставропольский край 3213 визитов, 775 уникальных посетителей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В том числе (5 наиболее популярных городов):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9F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149F1">
        <w:rPr>
          <w:rFonts w:ascii="Times New Roman" w:hAnsi="Times New Roman" w:cs="Times New Roman"/>
          <w:sz w:val="24"/>
          <w:szCs w:val="24"/>
        </w:rPr>
        <w:t>Ставрополь 2669 визитов,  642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Невинномысск 195 визитов,  23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Михайловск 100 визитов,  4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Пятигорск 69  визитов, 30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Лермонтов 13 визитов, 6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Москва и Московская область 2081 визитов,  1562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Санкт-Петербург и Ленинградская область 908 визитов,   646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Краснодарский край 573 визитов, 409 уникальных посетителей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9F1">
        <w:rPr>
          <w:rFonts w:ascii="Times New Roman" w:hAnsi="Times New Roman" w:cs="Times New Roman"/>
          <w:sz w:val="24"/>
          <w:szCs w:val="24"/>
        </w:rPr>
        <w:t>- Свердловская область 408  визитов, 262 уникальных посетителей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Другие страны (5 наиболее популярных стран):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- Украина 253 визитов, 239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Казахстан 249 визитов, 222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Беларусь 235 визитов, 204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Китай 187 визитов, 179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- Германия 81 визит, 71 уникальный посетитель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49F1">
        <w:rPr>
          <w:rFonts w:ascii="Times New Roman" w:hAnsi="Times New Roman" w:cs="Times New Roman"/>
          <w:i/>
          <w:sz w:val="24"/>
          <w:szCs w:val="24"/>
        </w:rPr>
        <w:lastRenderedPageBreak/>
        <w:t>Визиты сайта по возрастам: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49F1">
        <w:rPr>
          <w:rFonts w:ascii="Times New Roman" w:hAnsi="Times New Roman" w:cs="Times New Roman"/>
          <w:sz w:val="24"/>
          <w:szCs w:val="24"/>
        </w:rPr>
        <w:t>Младше 18 лет  - 5950 визитов, 2845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18-24  года – 2441 визитов, 1478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25-34 года – 2244 визитов,  1349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35-44 года – 1923 визитов,  918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45-54 года – 1025 визитов,  436 уникальных посетителей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55 лет и старше – 270 визитов, 226 уникальных посетителей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49F1">
        <w:rPr>
          <w:rFonts w:ascii="Times New Roman" w:hAnsi="Times New Roman" w:cs="Times New Roman"/>
          <w:i/>
          <w:sz w:val="24"/>
          <w:szCs w:val="24"/>
        </w:rPr>
        <w:t>Визиты сайта по половому признаку: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 xml:space="preserve">Женский пол:  11007 визитов 5158 уникальных посетителей 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Мужской пол:  2963 визитов 1923 уникальных посетителей</w:t>
      </w:r>
    </w:p>
    <w:p w:rsid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Всего получено вопросов - 1083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49F1">
        <w:rPr>
          <w:rFonts w:ascii="Times New Roman" w:hAnsi="Times New Roman" w:cs="Times New Roman"/>
          <w:i/>
          <w:sz w:val="24"/>
          <w:szCs w:val="24"/>
        </w:rPr>
        <w:t>Распределение вопросов по категориям:</w:t>
      </w:r>
    </w:p>
    <w:p w:rsidR="002149F1" w:rsidRP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>Дружба  - 10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Жестокость и насилие -  29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Любовь -150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Поведение – 127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Прочее – 143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Семья – 131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Физическое здоровье – 8</w:t>
      </w:r>
    </w:p>
    <w:p w:rsid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9F1">
        <w:rPr>
          <w:rFonts w:ascii="Times New Roman" w:hAnsi="Times New Roman" w:cs="Times New Roman"/>
          <w:sz w:val="24"/>
          <w:szCs w:val="24"/>
        </w:rPr>
        <w:t xml:space="preserve">Школа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149F1">
        <w:rPr>
          <w:rFonts w:ascii="Times New Roman" w:hAnsi="Times New Roman" w:cs="Times New Roman"/>
          <w:sz w:val="24"/>
          <w:szCs w:val="24"/>
        </w:rPr>
        <w:t xml:space="preserve"> 36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>Эмоциональное состояние – 372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149F1">
        <w:rPr>
          <w:rFonts w:ascii="Times New Roman" w:hAnsi="Times New Roman" w:cs="Times New Roman"/>
          <w:sz w:val="24"/>
          <w:szCs w:val="24"/>
        </w:rPr>
        <w:t xml:space="preserve">Поступило на электронный адрес «Команде проекта» -77 </w:t>
      </w:r>
    </w:p>
    <w:p w:rsidR="002149F1" w:rsidRDefault="002149F1" w:rsidP="00B54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49F1" w:rsidRPr="002149F1" w:rsidRDefault="002149F1" w:rsidP="002149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149F1">
        <w:rPr>
          <w:rFonts w:ascii="Times New Roman" w:hAnsi="Times New Roman" w:cs="Times New Roman"/>
          <w:sz w:val="24"/>
          <w:szCs w:val="24"/>
          <w:u w:val="single"/>
        </w:rPr>
        <w:t>Скринлента</w:t>
      </w:r>
      <w:proofErr w:type="spellEnd"/>
      <w:r w:rsidRPr="002149F1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proofErr w:type="spellStart"/>
      <w:r w:rsidRPr="002149F1">
        <w:rPr>
          <w:rFonts w:ascii="Times New Roman" w:hAnsi="Times New Roman" w:cs="Times New Roman"/>
          <w:sz w:val="24"/>
          <w:szCs w:val="24"/>
          <w:u w:val="single"/>
        </w:rPr>
        <w:t>ПроПсиТин</w:t>
      </w:r>
      <w:proofErr w:type="spellEnd"/>
      <w:r w:rsidRPr="002149F1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C56EFE" w:rsidRPr="002149F1" w:rsidRDefault="00C56EFE" w:rsidP="002149F1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4F5E62"/>
          <w:sz w:val="24"/>
          <w:szCs w:val="24"/>
        </w:rPr>
      </w:pPr>
    </w:p>
    <w:p w:rsidR="00CA267D" w:rsidRDefault="002149F1" w:rsidP="009C33EA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4F5E62"/>
          <w:sz w:val="21"/>
          <w:szCs w:val="21"/>
        </w:rPr>
        <w:drawing>
          <wp:inline distT="0" distB="0" distL="0" distR="0">
            <wp:extent cx="3808742" cy="2279998"/>
            <wp:effectExtent l="19050" t="0" r="125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l="16069" t="6667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42" cy="22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7D" w:rsidRDefault="00CA267D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CA267D" w:rsidRDefault="00CA267D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CA267D" w:rsidRDefault="002149F1" w:rsidP="002149F1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4F5E62"/>
          <w:sz w:val="21"/>
          <w:szCs w:val="21"/>
        </w:rPr>
        <w:lastRenderedPageBreak/>
        <w:drawing>
          <wp:inline distT="0" distB="0" distL="0" distR="0">
            <wp:extent cx="6269958" cy="359163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11356" t="4762" b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67" cy="359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7D" w:rsidRDefault="00CA267D" w:rsidP="008A741F">
      <w:pPr>
        <w:spacing w:line="357" w:lineRule="atLeast"/>
        <w:jc w:val="both"/>
        <w:textAlignment w:val="top"/>
        <w:rPr>
          <w:rFonts w:ascii="Arial" w:hAnsi="Arial" w:cs="Arial"/>
          <w:color w:val="4F5E62"/>
          <w:sz w:val="21"/>
          <w:szCs w:val="21"/>
        </w:rPr>
      </w:pPr>
    </w:p>
    <w:p w:rsidR="00CA267D" w:rsidRDefault="002149F1" w:rsidP="002149F1">
      <w:pPr>
        <w:spacing w:line="357" w:lineRule="atLeast"/>
        <w:jc w:val="center"/>
        <w:textAlignment w:val="top"/>
        <w:rPr>
          <w:rFonts w:ascii="Arial" w:hAnsi="Arial" w:cs="Arial"/>
          <w:color w:val="4F5E62"/>
          <w:sz w:val="21"/>
          <w:szCs w:val="21"/>
        </w:rPr>
      </w:pPr>
      <w:r>
        <w:rPr>
          <w:rFonts w:ascii="Arial" w:hAnsi="Arial" w:cs="Arial"/>
          <w:noProof/>
          <w:color w:val="4F5E62"/>
          <w:sz w:val="21"/>
          <w:szCs w:val="21"/>
        </w:rPr>
        <w:lastRenderedPageBreak/>
        <w:drawing>
          <wp:inline distT="0" distB="0" distL="0" distR="0">
            <wp:extent cx="8043545" cy="45815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9534" t="4762" b="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4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67D" w:rsidSect="008D5F59">
      <w:headerReference w:type="default" r:id="rId133"/>
      <w:headerReference w:type="first" r:id="rId134"/>
      <w:pgSz w:w="16838" w:h="11906" w:orient="landscape"/>
      <w:pgMar w:top="851" w:right="851" w:bottom="426" w:left="1985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D15" w:rsidRDefault="00815D15" w:rsidP="00745634">
      <w:pPr>
        <w:spacing w:after="0" w:line="240" w:lineRule="auto"/>
      </w:pPr>
      <w:r>
        <w:separator/>
      </w:r>
    </w:p>
  </w:endnote>
  <w:endnote w:type="continuationSeparator" w:id="0">
    <w:p w:rsidR="00815D15" w:rsidRDefault="00815D15" w:rsidP="00745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eu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D15" w:rsidRDefault="00815D15" w:rsidP="00745634">
      <w:pPr>
        <w:spacing w:after="0" w:line="240" w:lineRule="auto"/>
      </w:pPr>
      <w:r>
        <w:separator/>
      </w:r>
    </w:p>
  </w:footnote>
  <w:footnote w:type="continuationSeparator" w:id="0">
    <w:p w:rsidR="00815D15" w:rsidRDefault="00815D15" w:rsidP="00745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6323"/>
      <w:docPartObj>
        <w:docPartGallery w:val="Page Numbers (Margins)"/>
        <w:docPartUnique/>
      </w:docPartObj>
    </w:sdtPr>
    <w:sdtContent>
      <w:p w:rsidR="00A80DD5" w:rsidRDefault="00B6351C">
        <w:pPr>
          <w:pStyle w:val="a4"/>
        </w:pPr>
        <w:r w:rsidRPr="00B6351C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50" style="position:absolute;margin-left:0;margin-top:218.9pt;width:37.6pt;height:37.6pt;z-index:251661312;mso-top-percent:250;mso-position-horizontal:center;mso-position-horizontal-relative:right-margin-area;mso-position-vertical-relative:page;mso-top-percent:250" o:allowincell="f" fillcolor="#9bbb59 [3206]" strokecolor="#f2f2f2 [3041]" strokeweight="3pt">
              <v:shadow on="t" type="perspective" color="#4e6128 [1606]" opacity=".5" offset="1pt" offset2="-1pt"/>
              <v:textbox style="mso-next-textbox:#_x0000_s2050" inset="0,,0">
                <w:txbxContent>
                  <w:p w:rsidR="00A80DD5" w:rsidRPr="000B6EAB" w:rsidRDefault="00B6351C">
                    <w:pPr>
                      <w:rPr>
                        <w:rStyle w:val="a8"/>
                        <w:sz w:val="28"/>
                        <w:szCs w:val="44"/>
                      </w:rPr>
                    </w:pPr>
                    <w:r w:rsidRPr="000B6EAB">
                      <w:rPr>
                        <w:sz w:val="28"/>
                        <w:szCs w:val="44"/>
                      </w:rPr>
                      <w:fldChar w:fldCharType="begin"/>
                    </w:r>
                    <w:r w:rsidR="00A80DD5" w:rsidRPr="000B6EAB">
                      <w:rPr>
                        <w:sz w:val="28"/>
                        <w:szCs w:val="44"/>
                      </w:rPr>
                      <w:instrText xml:space="preserve"> PAGE    \* MERGEFORMAT </w:instrText>
                    </w:r>
                    <w:r w:rsidRPr="000B6EAB">
                      <w:rPr>
                        <w:sz w:val="28"/>
                        <w:szCs w:val="44"/>
                      </w:rPr>
                      <w:fldChar w:fldCharType="separate"/>
                    </w:r>
                    <w:r w:rsidR="00BB45B2" w:rsidRPr="00BB45B2">
                      <w:rPr>
                        <w:rStyle w:val="a8"/>
                        <w:noProof/>
                        <w:szCs w:val="44"/>
                      </w:rPr>
                      <w:t>81</w:t>
                    </w:r>
                    <w:r w:rsidRPr="000B6EAB">
                      <w:rPr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6324"/>
      <w:docPartObj>
        <w:docPartGallery w:val="Page Numbers (Margins)"/>
        <w:docPartUnique/>
      </w:docPartObj>
    </w:sdtPr>
    <w:sdtContent>
      <w:p w:rsidR="00A80DD5" w:rsidRDefault="00B6351C">
        <w:pPr>
          <w:pStyle w:val="a4"/>
        </w:pPr>
        <w:r w:rsidRPr="00B6351C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049" style="position:absolute;margin-left:0;margin-top:218.9pt;width:37.6pt;height:37.6pt;z-index:251658240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A80DD5" w:rsidRDefault="00B6351C">
                    <w:pPr>
                      <w:rPr>
                        <w:rStyle w:val="a8"/>
                        <w:color w:val="FFFFFF" w:themeColor="background1"/>
                        <w:szCs w:val="24"/>
                      </w:rPr>
                    </w:pPr>
                    <w:r w:rsidRPr="00B6351C">
                      <w:fldChar w:fldCharType="begin"/>
                    </w:r>
                    <w:r w:rsidR="00A80DD5">
                      <w:instrText xml:space="preserve"> PAGE    \* MERGEFORMAT </w:instrText>
                    </w:r>
                    <w:r w:rsidRPr="00B6351C">
                      <w:fldChar w:fldCharType="separate"/>
                    </w:r>
                    <w:r w:rsidR="00A80DD5" w:rsidRPr="00375BA5">
                      <w:rPr>
                        <w:rStyle w:val="a8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3</w:t>
                    </w:r>
                    <w:r>
                      <w:rPr>
                        <w:rStyle w:val="a8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FC9"/>
    <w:multiLevelType w:val="hybridMultilevel"/>
    <w:tmpl w:val="99283F42"/>
    <w:lvl w:ilvl="0" w:tplc="7F52EB8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756FC"/>
    <w:multiLevelType w:val="multilevel"/>
    <w:tmpl w:val="0C8756FC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3349" w:hanging="360"/>
      </w:pPr>
    </w:lvl>
    <w:lvl w:ilvl="2" w:tentative="1">
      <w:start w:val="1"/>
      <w:numFmt w:val="lowerRoman"/>
      <w:lvlText w:val="%3."/>
      <w:lvlJc w:val="right"/>
      <w:pPr>
        <w:ind w:left="4069" w:hanging="180"/>
      </w:pPr>
    </w:lvl>
    <w:lvl w:ilvl="3" w:tentative="1">
      <w:start w:val="1"/>
      <w:numFmt w:val="decimal"/>
      <w:lvlText w:val="%4."/>
      <w:lvlJc w:val="left"/>
      <w:pPr>
        <w:ind w:left="4789" w:hanging="360"/>
      </w:pPr>
    </w:lvl>
    <w:lvl w:ilvl="4" w:tentative="1">
      <w:start w:val="1"/>
      <w:numFmt w:val="lowerLetter"/>
      <w:lvlText w:val="%5."/>
      <w:lvlJc w:val="left"/>
      <w:pPr>
        <w:ind w:left="5509" w:hanging="360"/>
      </w:pPr>
    </w:lvl>
    <w:lvl w:ilvl="5" w:tentative="1">
      <w:start w:val="1"/>
      <w:numFmt w:val="lowerRoman"/>
      <w:lvlText w:val="%6."/>
      <w:lvlJc w:val="right"/>
      <w:pPr>
        <w:ind w:left="6229" w:hanging="180"/>
      </w:pPr>
    </w:lvl>
    <w:lvl w:ilvl="6" w:tentative="1">
      <w:start w:val="1"/>
      <w:numFmt w:val="decimal"/>
      <w:lvlText w:val="%7."/>
      <w:lvlJc w:val="left"/>
      <w:pPr>
        <w:ind w:left="6949" w:hanging="360"/>
      </w:pPr>
    </w:lvl>
    <w:lvl w:ilvl="7" w:tentative="1">
      <w:start w:val="1"/>
      <w:numFmt w:val="lowerLetter"/>
      <w:lvlText w:val="%8."/>
      <w:lvlJc w:val="left"/>
      <w:pPr>
        <w:ind w:left="7669" w:hanging="360"/>
      </w:pPr>
    </w:lvl>
    <w:lvl w:ilvl="8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0CE25F60"/>
    <w:multiLevelType w:val="multilevel"/>
    <w:tmpl w:val="5AF83CA4"/>
    <w:styleLink w:val="List1"/>
    <w:lvl w:ilvl="0">
      <w:start w:val="10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3">
    <w:nsid w:val="10931D9D"/>
    <w:multiLevelType w:val="multilevel"/>
    <w:tmpl w:val="9A88E3DA"/>
    <w:styleLink w:val="22"/>
    <w:lvl w:ilvl="0">
      <w:start w:val="1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4">
    <w:nsid w:val="166B2BF0"/>
    <w:multiLevelType w:val="hybridMultilevel"/>
    <w:tmpl w:val="BF40AEFE"/>
    <w:lvl w:ilvl="0" w:tplc="2B2CC6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5B6291"/>
    <w:multiLevelType w:val="multilevel"/>
    <w:tmpl w:val="1BB6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D2782"/>
    <w:multiLevelType w:val="hybridMultilevel"/>
    <w:tmpl w:val="BC767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9784A"/>
    <w:multiLevelType w:val="multilevel"/>
    <w:tmpl w:val="F5FAF8C6"/>
    <w:styleLink w:val="32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762"/>
        </w:tabs>
        <w:ind w:left="2762" w:hanging="424"/>
      </w:pPr>
      <w:rPr>
        <w:i/>
        <w:iCs/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922"/>
        </w:tabs>
        <w:ind w:left="4922" w:hanging="424"/>
      </w:pPr>
      <w:rPr>
        <w:i/>
        <w:iCs/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93"/>
      </w:pPr>
      <w:rPr>
        <w:i/>
        <w:iCs/>
        <w:color w:val="000000"/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082"/>
        </w:tabs>
        <w:ind w:left="7082" w:hanging="424"/>
      </w:pPr>
      <w:rPr>
        <w:i/>
        <w:iCs/>
        <w:color w:val="000000"/>
        <w:position w:val="0"/>
        <w:sz w:val="24"/>
        <w:szCs w:val="24"/>
        <w:lang w:val="ru-RU"/>
      </w:rPr>
    </w:lvl>
  </w:abstractNum>
  <w:abstractNum w:abstractNumId="8">
    <w:nsid w:val="449379AA"/>
    <w:multiLevelType w:val="multilevel"/>
    <w:tmpl w:val="7114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E6D99"/>
    <w:multiLevelType w:val="hybridMultilevel"/>
    <w:tmpl w:val="370E92AA"/>
    <w:lvl w:ilvl="0" w:tplc="3BC09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725DB0"/>
    <w:multiLevelType w:val="hybridMultilevel"/>
    <w:tmpl w:val="06A67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52326"/>
    <w:multiLevelType w:val="multilevel"/>
    <w:tmpl w:val="36F8271C"/>
    <w:styleLink w:val="List0"/>
    <w:lvl w:ilvl="0">
      <w:start w:val="1"/>
      <w:numFmt w:val="decimal"/>
      <w:lvlText w:val="%1."/>
      <w:lvlJc w:val="left"/>
      <w:pPr>
        <w:tabs>
          <w:tab w:val="num" w:pos="167"/>
        </w:tabs>
        <w:ind w:left="167" w:hanging="167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73"/>
        </w:tabs>
        <w:ind w:left="1473" w:hanging="393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lvlText w:val="%3."/>
      <w:lvlJc w:val="left"/>
      <w:pPr>
        <w:tabs>
          <w:tab w:val="num" w:pos="2193"/>
        </w:tabs>
        <w:ind w:left="2193" w:hanging="393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2913"/>
        </w:tabs>
        <w:ind w:left="2913" w:hanging="393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lvlText w:val="%5."/>
      <w:lvlJc w:val="left"/>
      <w:pPr>
        <w:tabs>
          <w:tab w:val="num" w:pos="3633"/>
        </w:tabs>
        <w:ind w:left="3633" w:hanging="393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lvlText w:val="%6."/>
      <w:lvlJc w:val="left"/>
      <w:pPr>
        <w:tabs>
          <w:tab w:val="num" w:pos="4353"/>
        </w:tabs>
        <w:ind w:left="4353" w:hanging="393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5073"/>
        </w:tabs>
        <w:ind w:left="5073" w:hanging="393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lvlText w:val="%8."/>
      <w:lvlJc w:val="left"/>
      <w:pPr>
        <w:tabs>
          <w:tab w:val="num" w:pos="5793"/>
        </w:tabs>
        <w:ind w:left="5793" w:hanging="393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lvlText w:val="%9."/>
      <w:lvlJc w:val="left"/>
      <w:pPr>
        <w:tabs>
          <w:tab w:val="num" w:pos="6513"/>
        </w:tabs>
        <w:ind w:left="6513" w:hanging="393"/>
      </w:pPr>
      <w:rPr>
        <w:color w:val="000000"/>
        <w:position w:val="0"/>
        <w:sz w:val="24"/>
        <w:szCs w:val="24"/>
        <w:lang w:val="ru-RU"/>
      </w:rPr>
    </w:lvl>
  </w:abstractNum>
  <w:abstractNum w:abstractNumId="12">
    <w:nsid w:val="5D111C1F"/>
    <w:multiLevelType w:val="hybridMultilevel"/>
    <w:tmpl w:val="1CE62B8E"/>
    <w:lvl w:ilvl="0" w:tplc="E668E1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>
    <w:nsid w:val="75980C98"/>
    <w:multiLevelType w:val="multilevel"/>
    <w:tmpl w:val="B294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D4303E"/>
    <w:multiLevelType w:val="multilevel"/>
    <w:tmpl w:val="DA84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2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  <w:num w:numId="13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hdrShapeDefaults>
    <o:shapedefaults v:ext="edit" spidmax="2053">
      <o:colormenu v:ext="edit" fillcolor="#92d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A03B7"/>
    <w:rsid w:val="00001007"/>
    <w:rsid w:val="0000104F"/>
    <w:rsid w:val="00002EB4"/>
    <w:rsid w:val="00004973"/>
    <w:rsid w:val="000110EB"/>
    <w:rsid w:val="000111E2"/>
    <w:rsid w:val="00014516"/>
    <w:rsid w:val="00014984"/>
    <w:rsid w:val="000201F4"/>
    <w:rsid w:val="00020BD6"/>
    <w:rsid w:val="000222AD"/>
    <w:rsid w:val="00023DA5"/>
    <w:rsid w:val="000325CA"/>
    <w:rsid w:val="00033C71"/>
    <w:rsid w:val="00037310"/>
    <w:rsid w:val="00037FFC"/>
    <w:rsid w:val="00043E06"/>
    <w:rsid w:val="00044089"/>
    <w:rsid w:val="00045037"/>
    <w:rsid w:val="00045F9B"/>
    <w:rsid w:val="000465AE"/>
    <w:rsid w:val="00047B34"/>
    <w:rsid w:val="0005009B"/>
    <w:rsid w:val="000534F0"/>
    <w:rsid w:val="00054C6E"/>
    <w:rsid w:val="00061C98"/>
    <w:rsid w:val="0006225C"/>
    <w:rsid w:val="000632C4"/>
    <w:rsid w:val="0006552B"/>
    <w:rsid w:val="00065E00"/>
    <w:rsid w:val="00066439"/>
    <w:rsid w:val="000668CE"/>
    <w:rsid w:val="0008101A"/>
    <w:rsid w:val="00086062"/>
    <w:rsid w:val="00097E62"/>
    <w:rsid w:val="000A7629"/>
    <w:rsid w:val="000B65BE"/>
    <w:rsid w:val="000C3573"/>
    <w:rsid w:val="000C7003"/>
    <w:rsid w:val="000D5113"/>
    <w:rsid w:val="000F0F20"/>
    <w:rsid w:val="00110221"/>
    <w:rsid w:val="001221FD"/>
    <w:rsid w:val="00130ADA"/>
    <w:rsid w:val="00134902"/>
    <w:rsid w:val="0013549F"/>
    <w:rsid w:val="00137D6C"/>
    <w:rsid w:val="00141E99"/>
    <w:rsid w:val="00144404"/>
    <w:rsid w:val="00144CF4"/>
    <w:rsid w:val="00144D0B"/>
    <w:rsid w:val="001510D0"/>
    <w:rsid w:val="00162F0A"/>
    <w:rsid w:val="00163840"/>
    <w:rsid w:val="00164FBB"/>
    <w:rsid w:val="00171494"/>
    <w:rsid w:val="0017433B"/>
    <w:rsid w:val="00175FE7"/>
    <w:rsid w:val="00180DE9"/>
    <w:rsid w:val="0018358C"/>
    <w:rsid w:val="00185E9B"/>
    <w:rsid w:val="00191845"/>
    <w:rsid w:val="001946BC"/>
    <w:rsid w:val="001B40C5"/>
    <w:rsid w:val="001B78CF"/>
    <w:rsid w:val="001D5A40"/>
    <w:rsid w:val="001F1D6C"/>
    <w:rsid w:val="001F3776"/>
    <w:rsid w:val="001F38F5"/>
    <w:rsid w:val="001F75ED"/>
    <w:rsid w:val="00207B88"/>
    <w:rsid w:val="00211672"/>
    <w:rsid w:val="002149F1"/>
    <w:rsid w:val="00215134"/>
    <w:rsid w:val="00216458"/>
    <w:rsid w:val="0022328C"/>
    <w:rsid w:val="002256A8"/>
    <w:rsid w:val="00230E8B"/>
    <w:rsid w:val="002367FA"/>
    <w:rsid w:val="00241701"/>
    <w:rsid w:val="00242C59"/>
    <w:rsid w:val="00242E4F"/>
    <w:rsid w:val="0024446D"/>
    <w:rsid w:val="002446FF"/>
    <w:rsid w:val="002543FC"/>
    <w:rsid w:val="002643B3"/>
    <w:rsid w:val="00265FF7"/>
    <w:rsid w:val="002717B7"/>
    <w:rsid w:val="00273DDE"/>
    <w:rsid w:val="002778C1"/>
    <w:rsid w:val="00284D36"/>
    <w:rsid w:val="002943D8"/>
    <w:rsid w:val="00297EC9"/>
    <w:rsid w:val="002B40D4"/>
    <w:rsid w:val="002B72A6"/>
    <w:rsid w:val="002C125B"/>
    <w:rsid w:val="002C3D60"/>
    <w:rsid w:val="002C52E0"/>
    <w:rsid w:val="002C54D5"/>
    <w:rsid w:val="002D0E6F"/>
    <w:rsid w:val="002D1098"/>
    <w:rsid w:val="002D2139"/>
    <w:rsid w:val="002D4C58"/>
    <w:rsid w:val="002E0765"/>
    <w:rsid w:val="002F43A5"/>
    <w:rsid w:val="002F5210"/>
    <w:rsid w:val="0030029D"/>
    <w:rsid w:val="0030140E"/>
    <w:rsid w:val="003015E9"/>
    <w:rsid w:val="003067C3"/>
    <w:rsid w:val="00313C01"/>
    <w:rsid w:val="00315132"/>
    <w:rsid w:val="00321115"/>
    <w:rsid w:val="0032363E"/>
    <w:rsid w:val="00326D19"/>
    <w:rsid w:val="0033128E"/>
    <w:rsid w:val="003320EB"/>
    <w:rsid w:val="003433BB"/>
    <w:rsid w:val="003534F4"/>
    <w:rsid w:val="00353F81"/>
    <w:rsid w:val="00354F5C"/>
    <w:rsid w:val="00357068"/>
    <w:rsid w:val="00360BCA"/>
    <w:rsid w:val="00364C85"/>
    <w:rsid w:val="00365C1D"/>
    <w:rsid w:val="0037073E"/>
    <w:rsid w:val="00372828"/>
    <w:rsid w:val="003773B7"/>
    <w:rsid w:val="00384BF9"/>
    <w:rsid w:val="00385C28"/>
    <w:rsid w:val="00391C8D"/>
    <w:rsid w:val="003974D0"/>
    <w:rsid w:val="003A0245"/>
    <w:rsid w:val="003A2A1D"/>
    <w:rsid w:val="003A72DF"/>
    <w:rsid w:val="003B1229"/>
    <w:rsid w:val="003B1DA5"/>
    <w:rsid w:val="003C0582"/>
    <w:rsid w:val="003C3530"/>
    <w:rsid w:val="003C51DD"/>
    <w:rsid w:val="003C68EF"/>
    <w:rsid w:val="003C6C18"/>
    <w:rsid w:val="003E0A84"/>
    <w:rsid w:val="003E33AD"/>
    <w:rsid w:val="003E6BFF"/>
    <w:rsid w:val="003F0276"/>
    <w:rsid w:val="003F1581"/>
    <w:rsid w:val="003F1A2D"/>
    <w:rsid w:val="003F5A6C"/>
    <w:rsid w:val="004055FB"/>
    <w:rsid w:val="004074DF"/>
    <w:rsid w:val="00407D1D"/>
    <w:rsid w:val="00416E27"/>
    <w:rsid w:val="00416FA9"/>
    <w:rsid w:val="00421E3F"/>
    <w:rsid w:val="00423CB1"/>
    <w:rsid w:val="004248FB"/>
    <w:rsid w:val="00426CC7"/>
    <w:rsid w:val="00427523"/>
    <w:rsid w:val="00431EE6"/>
    <w:rsid w:val="004323D8"/>
    <w:rsid w:val="00433B9F"/>
    <w:rsid w:val="004345B4"/>
    <w:rsid w:val="00442162"/>
    <w:rsid w:val="004451D6"/>
    <w:rsid w:val="00445431"/>
    <w:rsid w:val="00453FCE"/>
    <w:rsid w:val="0045796B"/>
    <w:rsid w:val="0046447E"/>
    <w:rsid w:val="004645A2"/>
    <w:rsid w:val="00466386"/>
    <w:rsid w:val="00467B07"/>
    <w:rsid w:val="00475B8B"/>
    <w:rsid w:val="004854F9"/>
    <w:rsid w:val="00493AA8"/>
    <w:rsid w:val="004A104B"/>
    <w:rsid w:val="004A1BD9"/>
    <w:rsid w:val="004A1D28"/>
    <w:rsid w:val="004A2048"/>
    <w:rsid w:val="004B002B"/>
    <w:rsid w:val="004B28A7"/>
    <w:rsid w:val="004B36D0"/>
    <w:rsid w:val="004B5B6C"/>
    <w:rsid w:val="004B5C8D"/>
    <w:rsid w:val="004B711D"/>
    <w:rsid w:val="004B74DB"/>
    <w:rsid w:val="004C2E4E"/>
    <w:rsid w:val="004C71DE"/>
    <w:rsid w:val="004D0B6D"/>
    <w:rsid w:val="004D0BE8"/>
    <w:rsid w:val="004D4430"/>
    <w:rsid w:val="004E0577"/>
    <w:rsid w:val="004E0580"/>
    <w:rsid w:val="005002CF"/>
    <w:rsid w:val="005017A2"/>
    <w:rsid w:val="00502353"/>
    <w:rsid w:val="005045BD"/>
    <w:rsid w:val="00504753"/>
    <w:rsid w:val="005108A0"/>
    <w:rsid w:val="00512558"/>
    <w:rsid w:val="005236D2"/>
    <w:rsid w:val="00525872"/>
    <w:rsid w:val="00533E6A"/>
    <w:rsid w:val="00535DC0"/>
    <w:rsid w:val="00556EE7"/>
    <w:rsid w:val="005577C5"/>
    <w:rsid w:val="00564E05"/>
    <w:rsid w:val="00565ED9"/>
    <w:rsid w:val="005705AB"/>
    <w:rsid w:val="00571D22"/>
    <w:rsid w:val="005755C8"/>
    <w:rsid w:val="00576BB9"/>
    <w:rsid w:val="005771E6"/>
    <w:rsid w:val="00577611"/>
    <w:rsid w:val="005825A1"/>
    <w:rsid w:val="005879DA"/>
    <w:rsid w:val="005A1713"/>
    <w:rsid w:val="005A5ACB"/>
    <w:rsid w:val="005A64A8"/>
    <w:rsid w:val="005A7E75"/>
    <w:rsid w:val="005C2335"/>
    <w:rsid w:val="005C5223"/>
    <w:rsid w:val="005C7494"/>
    <w:rsid w:val="005C75D9"/>
    <w:rsid w:val="005D1884"/>
    <w:rsid w:val="005D60EA"/>
    <w:rsid w:val="005D7848"/>
    <w:rsid w:val="005E06F8"/>
    <w:rsid w:val="005E1D81"/>
    <w:rsid w:val="005F6576"/>
    <w:rsid w:val="005F75B8"/>
    <w:rsid w:val="006013F5"/>
    <w:rsid w:val="006057DD"/>
    <w:rsid w:val="00610060"/>
    <w:rsid w:val="006136A6"/>
    <w:rsid w:val="00614E40"/>
    <w:rsid w:val="0062365C"/>
    <w:rsid w:val="00624308"/>
    <w:rsid w:val="0062669A"/>
    <w:rsid w:val="00632781"/>
    <w:rsid w:val="00636B55"/>
    <w:rsid w:val="006433A1"/>
    <w:rsid w:val="00660693"/>
    <w:rsid w:val="00663C42"/>
    <w:rsid w:val="00670077"/>
    <w:rsid w:val="00671674"/>
    <w:rsid w:val="006730B6"/>
    <w:rsid w:val="006763FA"/>
    <w:rsid w:val="006802F8"/>
    <w:rsid w:val="006806DB"/>
    <w:rsid w:val="00682F00"/>
    <w:rsid w:val="006831B4"/>
    <w:rsid w:val="00685B25"/>
    <w:rsid w:val="00686735"/>
    <w:rsid w:val="00692903"/>
    <w:rsid w:val="00693CD3"/>
    <w:rsid w:val="0069408B"/>
    <w:rsid w:val="006948A7"/>
    <w:rsid w:val="006B2498"/>
    <w:rsid w:val="006B25F8"/>
    <w:rsid w:val="006B38E2"/>
    <w:rsid w:val="006B565D"/>
    <w:rsid w:val="006B6908"/>
    <w:rsid w:val="006C7CA5"/>
    <w:rsid w:val="006D6884"/>
    <w:rsid w:val="006E53D3"/>
    <w:rsid w:val="006E6AAB"/>
    <w:rsid w:val="006F4322"/>
    <w:rsid w:val="006F7336"/>
    <w:rsid w:val="0070243D"/>
    <w:rsid w:val="00706C15"/>
    <w:rsid w:val="007110E3"/>
    <w:rsid w:val="00717F83"/>
    <w:rsid w:val="0072064D"/>
    <w:rsid w:val="00721791"/>
    <w:rsid w:val="00722573"/>
    <w:rsid w:val="00726EA3"/>
    <w:rsid w:val="00734375"/>
    <w:rsid w:val="00735318"/>
    <w:rsid w:val="00743329"/>
    <w:rsid w:val="00744EFB"/>
    <w:rsid w:val="00745634"/>
    <w:rsid w:val="00746CBE"/>
    <w:rsid w:val="00750C4C"/>
    <w:rsid w:val="007575EB"/>
    <w:rsid w:val="00760793"/>
    <w:rsid w:val="00761F3A"/>
    <w:rsid w:val="00765022"/>
    <w:rsid w:val="00765E06"/>
    <w:rsid w:val="00776876"/>
    <w:rsid w:val="0078219B"/>
    <w:rsid w:val="00786AE8"/>
    <w:rsid w:val="00792C4C"/>
    <w:rsid w:val="007964F5"/>
    <w:rsid w:val="00796DA2"/>
    <w:rsid w:val="007A107F"/>
    <w:rsid w:val="007A6945"/>
    <w:rsid w:val="007B53A1"/>
    <w:rsid w:val="007B55DC"/>
    <w:rsid w:val="007B5EF7"/>
    <w:rsid w:val="007D5BF8"/>
    <w:rsid w:val="007D5FD8"/>
    <w:rsid w:val="007E553F"/>
    <w:rsid w:val="007E76E4"/>
    <w:rsid w:val="007F091B"/>
    <w:rsid w:val="007F0D02"/>
    <w:rsid w:val="007F50C4"/>
    <w:rsid w:val="00811244"/>
    <w:rsid w:val="00813868"/>
    <w:rsid w:val="00815D15"/>
    <w:rsid w:val="00816F84"/>
    <w:rsid w:val="00820C74"/>
    <w:rsid w:val="008217AB"/>
    <w:rsid w:val="0082249A"/>
    <w:rsid w:val="00823322"/>
    <w:rsid w:val="00830058"/>
    <w:rsid w:val="0083054C"/>
    <w:rsid w:val="00830935"/>
    <w:rsid w:val="00831A61"/>
    <w:rsid w:val="00833794"/>
    <w:rsid w:val="008357EE"/>
    <w:rsid w:val="00836B3C"/>
    <w:rsid w:val="00840C05"/>
    <w:rsid w:val="008440BD"/>
    <w:rsid w:val="00850086"/>
    <w:rsid w:val="00851E82"/>
    <w:rsid w:val="0085571B"/>
    <w:rsid w:val="008667EA"/>
    <w:rsid w:val="00874024"/>
    <w:rsid w:val="008817D6"/>
    <w:rsid w:val="0088490C"/>
    <w:rsid w:val="008853F8"/>
    <w:rsid w:val="00890845"/>
    <w:rsid w:val="008A741F"/>
    <w:rsid w:val="008B363C"/>
    <w:rsid w:val="008B5E27"/>
    <w:rsid w:val="008D3604"/>
    <w:rsid w:val="008D5F59"/>
    <w:rsid w:val="008E581D"/>
    <w:rsid w:val="008F05C6"/>
    <w:rsid w:val="00910491"/>
    <w:rsid w:val="009127E5"/>
    <w:rsid w:val="0091385D"/>
    <w:rsid w:val="009138B7"/>
    <w:rsid w:val="00913EC3"/>
    <w:rsid w:val="00915E08"/>
    <w:rsid w:val="0092261A"/>
    <w:rsid w:val="00922BD6"/>
    <w:rsid w:val="00922EC1"/>
    <w:rsid w:val="00925237"/>
    <w:rsid w:val="00925378"/>
    <w:rsid w:val="00927424"/>
    <w:rsid w:val="00933591"/>
    <w:rsid w:val="00942898"/>
    <w:rsid w:val="009437CE"/>
    <w:rsid w:val="009501BB"/>
    <w:rsid w:val="0095689B"/>
    <w:rsid w:val="00975238"/>
    <w:rsid w:val="00987546"/>
    <w:rsid w:val="00991BC5"/>
    <w:rsid w:val="009938D9"/>
    <w:rsid w:val="009941AB"/>
    <w:rsid w:val="00994C23"/>
    <w:rsid w:val="009B1B38"/>
    <w:rsid w:val="009B6179"/>
    <w:rsid w:val="009C2D0F"/>
    <w:rsid w:val="009C33EA"/>
    <w:rsid w:val="009C6B55"/>
    <w:rsid w:val="009D2AD5"/>
    <w:rsid w:val="009D581C"/>
    <w:rsid w:val="009D6EE9"/>
    <w:rsid w:val="009E2287"/>
    <w:rsid w:val="009E3EC5"/>
    <w:rsid w:val="009F477E"/>
    <w:rsid w:val="009F6450"/>
    <w:rsid w:val="009F6B21"/>
    <w:rsid w:val="00A00838"/>
    <w:rsid w:val="00A04D8F"/>
    <w:rsid w:val="00A119F9"/>
    <w:rsid w:val="00A12966"/>
    <w:rsid w:val="00A14F23"/>
    <w:rsid w:val="00A1592D"/>
    <w:rsid w:val="00A21D5D"/>
    <w:rsid w:val="00A22819"/>
    <w:rsid w:val="00A2377D"/>
    <w:rsid w:val="00A2467E"/>
    <w:rsid w:val="00A25F69"/>
    <w:rsid w:val="00A31C05"/>
    <w:rsid w:val="00A31CB8"/>
    <w:rsid w:val="00A462BE"/>
    <w:rsid w:val="00A62066"/>
    <w:rsid w:val="00A63180"/>
    <w:rsid w:val="00A652CE"/>
    <w:rsid w:val="00A67086"/>
    <w:rsid w:val="00A70056"/>
    <w:rsid w:val="00A762B3"/>
    <w:rsid w:val="00A80DD5"/>
    <w:rsid w:val="00A83397"/>
    <w:rsid w:val="00A835A9"/>
    <w:rsid w:val="00A83D1E"/>
    <w:rsid w:val="00A92048"/>
    <w:rsid w:val="00AA761C"/>
    <w:rsid w:val="00AB4263"/>
    <w:rsid w:val="00AD099B"/>
    <w:rsid w:val="00AD78CC"/>
    <w:rsid w:val="00AE255F"/>
    <w:rsid w:val="00AE7116"/>
    <w:rsid w:val="00AF4535"/>
    <w:rsid w:val="00B02A8E"/>
    <w:rsid w:val="00B030B8"/>
    <w:rsid w:val="00B06ABE"/>
    <w:rsid w:val="00B0774A"/>
    <w:rsid w:val="00B10A64"/>
    <w:rsid w:val="00B168B3"/>
    <w:rsid w:val="00B16CD1"/>
    <w:rsid w:val="00B222FE"/>
    <w:rsid w:val="00B23D76"/>
    <w:rsid w:val="00B268B9"/>
    <w:rsid w:val="00B27A57"/>
    <w:rsid w:val="00B30604"/>
    <w:rsid w:val="00B34B9D"/>
    <w:rsid w:val="00B47BE8"/>
    <w:rsid w:val="00B5422C"/>
    <w:rsid w:val="00B54965"/>
    <w:rsid w:val="00B56683"/>
    <w:rsid w:val="00B609D7"/>
    <w:rsid w:val="00B61A51"/>
    <w:rsid w:val="00B6351C"/>
    <w:rsid w:val="00B64AA6"/>
    <w:rsid w:val="00B702F4"/>
    <w:rsid w:val="00B70832"/>
    <w:rsid w:val="00B71D82"/>
    <w:rsid w:val="00B72EEA"/>
    <w:rsid w:val="00B7458D"/>
    <w:rsid w:val="00B77A54"/>
    <w:rsid w:val="00B86199"/>
    <w:rsid w:val="00B908C0"/>
    <w:rsid w:val="00B913E3"/>
    <w:rsid w:val="00BA7F93"/>
    <w:rsid w:val="00BB12CC"/>
    <w:rsid w:val="00BB45B2"/>
    <w:rsid w:val="00BB6780"/>
    <w:rsid w:val="00BC2514"/>
    <w:rsid w:val="00BC315A"/>
    <w:rsid w:val="00BC414E"/>
    <w:rsid w:val="00BC720D"/>
    <w:rsid w:val="00BD257F"/>
    <w:rsid w:val="00BD4C31"/>
    <w:rsid w:val="00BD594D"/>
    <w:rsid w:val="00BD76A1"/>
    <w:rsid w:val="00BE1C9B"/>
    <w:rsid w:val="00BE387F"/>
    <w:rsid w:val="00BE628E"/>
    <w:rsid w:val="00BF1E76"/>
    <w:rsid w:val="00BF7628"/>
    <w:rsid w:val="00BF7C4C"/>
    <w:rsid w:val="00C00475"/>
    <w:rsid w:val="00C017D6"/>
    <w:rsid w:val="00C043D4"/>
    <w:rsid w:val="00C102F1"/>
    <w:rsid w:val="00C108E0"/>
    <w:rsid w:val="00C17784"/>
    <w:rsid w:val="00C3222B"/>
    <w:rsid w:val="00C33A46"/>
    <w:rsid w:val="00C33E1F"/>
    <w:rsid w:val="00C34BFA"/>
    <w:rsid w:val="00C36C37"/>
    <w:rsid w:val="00C40B08"/>
    <w:rsid w:val="00C41810"/>
    <w:rsid w:val="00C54143"/>
    <w:rsid w:val="00C56EFE"/>
    <w:rsid w:val="00C64092"/>
    <w:rsid w:val="00C674E8"/>
    <w:rsid w:val="00C73E41"/>
    <w:rsid w:val="00C74CD6"/>
    <w:rsid w:val="00C754E6"/>
    <w:rsid w:val="00C758E3"/>
    <w:rsid w:val="00C8077B"/>
    <w:rsid w:val="00C8084A"/>
    <w:rsid w:val="00C81C8B"/>
    <w:rsid w:val="00C83050"/>
    <w:rsid w:val="00C9281A"/>
    <w:rsid w:val="00C9353A"/>
    <w:rsid w:val="00C9621C"/>
    <w:rsid w:val="00CA267D"/>
    <w:rsid w:val="00CA4FB5"/>
    <w:rsid w:val="00CB5CA0"/>
    <w:rsid w:val="00CC27BB"/>
    <w:rsid w:val="00CC4F89"/>
    <w:rsid w:val="00CC6554"/>
    <w:rsid w:val="00CD2292"/>
    <w:rsid w:val="00CD3AC7"/>
    <w:rsid w:val="00CD44A3"/>
    <w:rsid w:val="00CD5759"/>
    <w:rsid w:val="00CE1959"/>
    <w:rsid w:val="00CE2A8A"/>
    <w:rsid w:val="00CE4402"/>
    <w:rsid w:val="00CF7D59"/>
    <w:rsid w:val="00D039FE"/>
    <w:rsid w:val="00D04D7A"/>
    <w:rsid w:val="00D22F12"/>
    <w:rsid w:val="00D24D2F"/>
    <w:rsid w:val="00D318EC"/>
    <w:rsid w:val="00D44208"/>
    <w:rsid w:val="00D443F3"/>
    <w:rsid w:val="00D449FD"/>
    <w:rsid w:val="00D51E8F"/>
    <w:rsid w:val="00D5297A"/>
    <w:rsid w:val="00D546B2"/>
    <w:rsid w:val="00D56448"/>
    <w:rsid w:val="00D60BFC"/>
    <w:rsid w:val="00D74F36"/>
    <w:rsid w:val="00D77949"/>
    <w:rsid w:val="00D80983"/>
    <w:rsid w:val="00D84D5A"/>
    <w:rsid w:val="00D85D51"/>
    <w:rsid w:val="00D862EE"/>
    <w:rsid w:val="00DA03B7"/>
    <w:rsid w:val="00DA54A9"/>
    <w:rsid w:val="00DA56A8"/>
    <w:rsid w:val="00DB0F66"/>
    <w:rsid w:val="00DB77B2"/>
    <w:rsid w:val="00DC2848"/>
    <w:rsid w:val="00DC2EEC"/>
    <w:rsid w:val="00DC63D6"/>
    <w:rsid w:val="00DC6892"/>
    <w:rsid w:val="00DD2D65"/>
    <w:rsid w:val="00DD6D0C"/>
    <w:rsid w:val="00DE2109"/>
    <w:rsid w:val="00DE54BE"/>
    <w:rsid w:val="00DE68A8"/>
    <w:rsid w:val="00DF6266"/>
    <w:rsid w:val="00E00113"/>
    <w:rsid w:val="00E00121"/>
    <w:rsid w:val="00E0173E"/>
    <w:rsid w:val="00E01D8E"/>
    <w:rsid w:val="00E05CFE"/>
    <w:rsid w:val="00E0659A"/>
    <w:rsid w:val="00E14A8F"/>
    <w:rsid w:val="00E20AF4"/>
    <w:rsid w:val="00E23642"/>
    <w:rsid w:val="00E27928"/>
    <w:rsid w:val="00E31E6F"/>
    <w:rsid w:val="00E4191F"/>
    <w:rsid w:val="00E42A40"/>
    <w:rsid w:val="00E43C48"/>
    <w:rsid w:val="00E47CF2"/>
    <w:rsid w:val="00E5274D"/>
    <w:rsid w:val="00E61861"/>
    <w:rsid w:val="00E62369"/>
    <w:rsid w:val="00E63A77"/>
    <w:rsid w:val="00E6454B"/>
    <w:rsid w:val="00E65ACE"/>
    <w:rsid w:val="00E66A7B"/>
    <w:rsid w:val="00E717BB"/>
    <w:rsid w:val="00E83957"/>
    <w:rsid w:val="00E87CAD"/>
    <w:rsid w:val="00E94EAD"/>
    <w:rsid w:val="00EA3564"/>
    <w:rsid w:val="00EA5EBA"/>
    <w:rsid w:val="00EA6B4A"/>
    <w:rsid w:val="00EA7086"/>
    <w:rsid w:val="00EA71B8"/>
    <w:rsid w:val="00EB1084"/>
    <w:rsid w:val="00EB6873"/>
    <w:rsid w:val="00EB7650"/>
    <w:rsid w:val="00EC0EF7"/>
    <w:rsid w:val="00EC1748"/>
    <w:rsid w:val="00EC17E5"/>
    <w:rsid w:val="00EC3565"/>
    <w:rsid w:val="00ED57F3"/>
    <w:rsid w:val="00ED583A"/>
    <w:rsid w:val="00EE3DF4"/>
    <w:rsid w:val="00F00BA9"/>
    <w:rsid w:val="00F06D85"/>
    <w:rsid w:val="00F06F0B"/>
    <w:rsid w:val="00F07AA8"/>
    <w:rsid w:val="00F07D25"/>
    <w:rsid w:val="00F14734"/>
    <w:rsid w:val="00F173B0"/>
    <w:rsid w:val="00F20157"/>
    <w:rsid w:val="00F229D8"/>
    <w:rsid w:val="00F26253"/>
    <w:rsid w:val="00F26F4A"/>
    <w:rsid w:val="00F3721C"/>
    <w:rsid w:val="00F52E9D"/>
    <w:rsid w:val="00F55090"/>
    <w:rsid w:val="00F570F9"/>
    <w:rsid w:val="00F63D3D"/>
    <w:rsid w:val="00F6676C"/>
    <w:rsid w:val="00F77171"/>
    <w:rsid w:val="00F835E1"/>
    <w:rsid w:val="00F83F73"/>
    <w:rsid w:val="00F84075"/>
    <w:rsid w:val="00FB28D9"/>
    <w:rsid w:val="00FB3C84"/>
    <w:rsid w:val="00FC02B5"/>
    <w:rsid w:val="00FC1E4D"/>
    <w:rsid w:val="00FC68B4"/>
    <w:rsid w:val="00FC6928"/>
    <w:rsid w:val="00FD2DD9"/>
    <w:rsid w:val="00FE1508"/>
    <w:rsid w:val="00FE2951"/>
    <w:rsid w:val="00FF2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 w:qFormat="1"/>
    <w:lsdException w:name="annotation reference" w:uiPriority="0" w:qFormat="1"/>
    <w:lsdException w:name="page number" w:uiPriority="0"/>
    <w:lsdException w:name="endnote reference" w:uiPriority="0" w:qFormat="1"/>
    <w:lsdException w:name="endnote tex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D7"/>
  </w:style>
  <w:style w:type="paragraph" w:styleId="1">
    <w:name w:val="heading 1"/>
    <w:basedOn w:val="a"/>
    <w:next w:val="a"/>
    <w:link w:val="10"/>
    <w:qFormat/>
    <w:rsid w:val="00CE1959"/>
    <w:pPr>
      <w:keepNext/>
      <w:spacing w:after="0" w:line="240" w:lineRule="auto"/>
      <w:ind w:left="1134" w:right="1134"/>
      <w:jc w:val="center"/>
      <w:outlineLvl w:val="0"/>
    </w:pPr>
    <w:rPr>
      <w:rFonts w:ascii="Arial" w:eastAsia="Times New Roman" w:hAnsi="Arial" w:cs="Times New Roman"/>
      <w:b/>
      <w:kern w:val="28"/>
      <w:sz w:val="20"/>
      <w:szCs w:val="20"/>
    </w:rPr>
  </w:style>
  <w:style w:type="paragraph" w:styleId="2">
    <w:name w:val="heading 2"/>
    <w:basedOn w:val="a"/>
    <w:next w:val="a"/>
    <w:link w:val="20"/>
    <w:qFormat/>
    <w:rsid w:val="00CE1959"/>
    <w:pPr>
      <w:keepNext/>
      <w:spacing w:after="0" w:line="240" w:lineRule="auto"/>
      <w:ind w:left="1134" w:right="1134"/>
      <w:jc w:val="center"/>
      <w:outlineLvl w:val="1"/>
    </w:pPr>
    <w:rPr>
      <w:rFonts w:ascii="Arial" w:eastAsia="Times New Roman" w:hAnsi="Arial" w:cs="Times New Roman"/>
      <w:b/>
      <w:i/>
      <w:sz w:val="20"/>
      <w:szCs w:val="20"/>
    </w:rPr>
  </w:style>
  <w:style w:type="paragraph" w:styleId="3">
    <w:name w:val="heading 3"/>
    <w:basedOn w:val="a"/>
    <w:next w:val="a"/>
    <w:link w:val="30"/>
    <w:qFormat/>
    <w:rsid w:val="00CE1959"/>
    <w:pPr>
      <w:keepNext/>
      <w:spacing w:after="0" w:line="240" w:lineRule="auto"/>
      <w:ind w:left="1134" w:right="1134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29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qFormat/>
    <w:rsid w:val="007456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nhideWhenUsed/>
    <w:rsid w:val="00745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45634"/>
  </w:style>
  <w:style w:type="paragraph" w:styleId="a6">
    <w:name w:val="footer"/>
    <w:basedOn w:val="a"/>
    <w:link w:val="a7"/>
    <w:unhideWhenUsed/>
    <w:rsid w:val="00745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5634"/>
  </w:style>
  <w:style w:type="character" w:styleId="a8">
    <w:name w:val="page number"/>
    <w:basedOn w:val="a0"/>
    <w:unhideWhenUsed/>
    <w:rsid w:val="00745634"/>
    <w:rPr>
      <w:rFonts w:eastAsiaTheme="minorEastAsia" w:cstheme="minorBidi"/>
      <w:bCs w:val="0"/>
      <w:iCs w:val="0"/>
      <w:szCs w:val="22"/>
      <w:lang w:val="ru-RU"/>
    </w:rPr>
  </w:style>
  <w:style w:type="paragraph" w:styleId="a9">
    <w:name w:val="Normal (Web)"/>
    <w:basedOn w:val="a"/>
    <w:uiPriority w:val="99"/>
    <w:unhideWhenUsed/>
    <w:rsid w:val="0074563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45634"/>
    <w:pPr>
      <w:ind w:left="720"/>
      <w:contextualSpacing/>
    </w:pPr>
  </w:style>
  <w:style w:type="character" w:customStyle="1" w:styleId="FontStyle57">
    <w:name w:val="Font Style57"/>
    <w:basedOn w:val="a0"/>
    <w:uiPriority w:val="99"/>
    <w:rsid w:val="00745634"/>
    <w:rPr>
      <w:rFonts w:ascii="Century Schoolbook" w:hAnsi="Century Schoolbook" w:cs="Century Schoolbook" w:hint="default"/>
      <w:sz w:val="16"/>
      <w:szCs w:val="16"/>
    </w:rPr>
  </w:style>
  <w:style w:type="table" w:styleId="-3">
    <w:name w:val="Light List Accent 3"/>
    <w:basedOn w:val="a1"/>
    <w:uiPriority w:val="61"/>
    <w:rsid w:val="00745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b">
    <w:name w:val="footnote text"/>
    <w:basedOn w:val="a"/>
    <w:link w:val="ac"/>
    <w:unhideWhenUsed/>
    <w:qFormat/>
    <w:rsid w:val="0074563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qFormat/>
    <w:rsid w:val="00745634"/>
    <w:rPr>
      <w:sz w:val="20"/>
      <w:szCs w:val="20"/>
    </w:rPr>
  </w:style>
  <w:style w:type="character" w:styleId="ad">
    <w:name w:val="footnote reference"/>
    <w:basedOn w:val="a0"/>
    <w:unhideWhenUsed/>
    <w:qFormat/>
    <w:rsid w:val="00745634"/>
    <w:rPr>
      <w:vertAlign w:val="superscript"/>
    </w:rPr>
  </w:style>
  <w:style w:type="paragraph" w:styleId="ae">
    <w:name w:val="Balloon Text"/>
    <w:basedOn w:val="a"/>
    <w:link w:val="af"/>
    <w:unhideWhenUsed/>
    <w:qFormat/>
    <w:rsid w:val="0074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qFormat/>
    <w:rsid w:val="0074563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BC41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msotitlebullet1gif">
    <w:name w:val="msotitlebullet1.gif"/>
    <w:basedOn w:val="a"/>
    <w:rsid w:val="0030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unhideWhenUsed/>
    <w:rsid w:val="00C64092"/>
    <w:rPr>
      <w:color w:val="0000FF"/>
      <w:u w:val="single"/>
    </w:rPr>
  </w:style>
  <w:style w:type="character" w:styleId="af1">
    <w:name w:val="Strong"/>
    <w:basedOn w:val="a0"/>
    <w:uiPriority w:val="22"/>
    <w:qFormat/>
    <w:rsid w:val="00354F5C"/>
    <w:rPr>
      <w:b/>
      <w:bCs/>
    </w:rPr>
  </w:style>
  <w:style w:type="paragraph" w:styleId="af2">
    <w:name w:val="Body Text"/>
    <w:basedOn w:val="a"/>
    <w:link w:val="af3"/>
    <w:rsid w:val="00A31C0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A31C05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No Spacing"/>
    <w:uiPriority w:val="1"/>
    <w:qFormat/>
    <w:rsid w:val="005002CF"/>
    <w:pPr>
      <w:spacing w:after="0" w:line="240" w:lineRule="auto"/>
    </w:pPr>
  </w:style>
  <w:style w:type="paragraph" w:customStyle="1" w:styleId="western">
    <w:name w:val="western"/>
    <w:basedOn w:val="a"/>
    <w:rsid w:val="0050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F06F0B"/>
  </w:style>
  <w:style w:type="character" w:customStyle="1" w:styleId="apple-converted-space">
    <w:name w:val="apple-converted-space"/>
    <w:basedOn w:val="a0"/>
    <w:rsid w:val="00F06F0B"/>
  </w:style>
  <w:style w:type="character" w:customStyle="1" w:styleId="s3">
    <w:name w:val="s3"/>
    <w:basedOn w:val="a0"/>
    <w:rsid w:val="00F06F0B"/>
  </w:style>
  <w:style w:type="character" w:customStyle="1" w:styleId="s11">
    <w:name w:val="s11"/>
    <w:basedOn w:val="a0"/>
    <w:rsid w:val="00F06F0B"/>
  </w:style>
  <w:style w:type="table" w:customStyle="1" w:styleId="TableNormal">
    <w:name w:val="Table Normal"/>
    <w:rsid w:val="003773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5">
    <w:name w:val="Свободная форма"/>
    <w:rsid w:val="003773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Arial Unicode MS" w:cs="Arial Unicode MS"/>
      <w:color w:val="000000"/>
      <w:bdr w:val="nil"/>
    </w:rPr>
  </w:style>
  <w:style w:type="numbering" w:customStyle="1" w:styleId="List0">
    <w:name w:val="List 0"/>
    <w:basedOn w:val="List1"/>
    <w:rsid w:val="003773B7"/>
    <w:pPr>
      <w:numPr>
        <w:numId w:val="1"/>
      </w:numPr>
    </w:pPr>
  </w:style>
  <w:style w:type="numbering" w:customStyle="1" w:styleId="List1">
    <w:name w:val="List 1"/>
    <w:rsid w:val="003773B7"/>
    <w:pPr>
      <w:numPr>
        <w:numId w:val="2"/>
      </w:numPr>
    </w:pPr>
  </w:style>
  <w:style w:type="numbering" w:customStyle="1" w:styleId="21">
    <w:name w:val="Список 21"/>
    <w:rsid w:val="003773B7"/>
  </w:style>
  <w:style w:type="numbering" w:customStyle="1" w:styleId="22">
    <w:name w:val="Список 22"/>
    <w:basedOn w:val="31"/>
    <w:rsid w:val="003773B7"/>
    <w:pPr>
      <w:numPr>
        <w:numId w:val="3"/>
      </w:numPr>
    </w:pPr>
  </w:style>
  <w:style w:type="numbering" w:customStyle="1" w:styleId="31">
    <w:name w:val="Список 31"/>
    <w:rsid w:val="003773B7"/>
  </w:style>
  <w:style w:type="numbering" w:customStyle="1" w:styleId="32">
    <w:name w:val="Список 32"/>
    <w:basedOn w:val="41"/>
    <w:rsid w:val="003773B7"/>
    <w:pPr>
      <w:numPr>
        <w:numId w:val="4"/>
      </w:numPr>
    </w:pPr>
  </w:style>
  <w:style w:type="numbering" w:customStyle="1" w:styleId="41">
    <w:name w:val="Список 41"/>
    <w:rsid w:val="003773B7"/>
  </w:style>
  <w:style w:type="paragraph" w:customStyle="1" w:styleId="ConsPlusCell">
    <w:name w:val="ConsPlusCell"/>
    <w:rsid w:val="006716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для таблиц из договоров"/>
    <w:basedOn w:val="a"/>
    <w:qFormat/>
    <w:rsid w:val="006716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endnote text"/>
    <w:basedOn w:val="a"/>
    <w:link w:val="af8"/>
    <w:qFormat/>
    <w:rsid w:val="00671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qFormat/>
    <w:rsid w:val="00671674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endnote reference"/>
    <w:qFormat/>
    <w:rsid w:val="00671674"/>
    <w:rPr>
      <w:vertAlign w:val="superscript"/>
    </w:rPr>
  </w:style>
  <w:style w:type="character" w:customStyle="1" w:styleId="10">
    <w:name w:val="Заголовок 1 Знак"/>
    <w:basedOn w:val="a0"/>
    <w:link w:val="1"/>
    <w:rsid w:val="00CE1959"/>
    <w:rPr>
      <w:rFonts w:ascii="Arial" w:eastAsia="Times New Roman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qFormat/>
    <w:rsid w:val="00CE1959"/>
    <w:rPr>
      <w:rFonts w:ascii="Arial" w:eastAsia="Times New Roman" w:hAnsi="Arial" w:cs="Times New Roman"/>
      <w:b/>
      <w:i/>
      <w:sz w:val="20"/>
      <w:szCs w:val="20"/>
    </w:rPr>
  </w:style>
  <w:style w:type="character" w:customStyle="1" w:styleId="30">
    <w:name w:val="Заголовок 3 Знак"/>
    <w:basedOn w:val="a0"/>
    <w:link w:val="3"/>
    <w:qFormat/>
    <w:rsid w:val="00CE1959"/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annotation text"/>
    <w:basedOn w:val="a"/>
    <w:link w:val="afb"/>
    <w:semiHidden/>
    <w:rsid w:val="00CE1959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semiHidden/>
    <w:rsid w:val="00CE1959"/>
    <w:rPr>
      <w:rFonts w:ascii="Arial" w:eastAsia="Times New Roman" w:hAnsi="Arial" w:cs="Times New Roman"/>
      <w:sz w:val="20"/>
      <w:szCs w:val="20"/>
    </w:rPr>
  </w:style>
  <w:style w:type="character" w:styleId="afc">
    <w:name w:val="annotation reference"/>
    <w:semiHidden/>
    <w:qFormat/>
    <w:rsid w:val="00CE1959"/>
    <w:rPr>
      <w:sz w:val="16"/>
    </w:rPr>
  </w:style>
  <w:style w:type="paragraph" w:customStyle="1" w:styleId="afd">
    <w:name w:val="для заголовка госкомстата"/>
    <w:basedOn w:val="a"/>
    <w:rsid w:val="00CE1959"/>
    <w:pPr>
      <w:spacing w:after="0" w:line="240" w:lineRule="auto"/>
      <w:ind w:left="1134" w:right="1134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e">
    <w:name w:val="для заголовков госкомстата"/>
    <w:basedOn w:val="a"/>
    <w:rsid w:val="00CE1959"/>
    <w:pPr>
      <w:spacing w:after="0" w:line="240" w:lineRule="auto"/>
      <w:ind w:left="1134" w:right="1134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">
    <w:name w:val="для оригинала госкомстата"/>
    <w:basedOn w:val="a"/>
    <w:qFormat/>
    <w:rsid w:val="00CE1959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0">
    <w:name w:val="для оригиналов (таблица)"/>
    <w:basedOn w:val="aff"/>
    <w:rsid w:val="00CE1959"/>
    <w:pPr>
      <w:ind w:firstLine="0"/>
    </w:pPr>
  </w:style>
  <w:style w:type="paragraph" w:customStyle="1" w:styleId="aff1">
    <w:name w:val="для таблицы госкомстата"/>
    <w:basedOn w:val="aff"/>
    <w:qFormat/>
    <w:rsid w:val="00CE1959"/>
    <w:pPr>
      <w:ind w:firstLine="0"/>
    </w:pPr>
  </w:style>
  <w:style w:type="paragraph" w:customStyle="1" w:styleId="aff2">
    <w:name w:val="зоголовок"/>
    <w:basedOn w:val="aff"/>
    <w:qFormat/>
    <w:rsid w:val="00CE1959"/>
    <w:pPr>
      <w:ind w:left="1134" w:right="1134" w:firstLine="0"/>
      <w:jc w:val="center"/>
    </w:pPr>
    <w:rPr>
      <w:sz w:val="24"/>
    </w:rPr>
  </w:style>
  <w:style w:type="paragraph" w:customStyle="1" w:styleId="aff3">
    <w:name w:val="подтекст"/>
    <w:basedOn w:val="a"/>
    <w:qFormat/>
    <w:rsid w:val="00CE1959"/>
    <w:pPr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/>
    </w:rPr>
  </w:style>
  <w:style w:type="paragraph" w:customStyle="1" w:styleId="aff4">
    <w:name w:val="таблица"/>
    <w:basedOn w:val="a"/>
    <w:rsid w:val="00CE195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">
    <w:name w:val="Обычный1"/>
    <w:rsid w:val="00CE1959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aff5">
    <w:name w:val="Налоговый"/>
    <w:basedOn w:val="a"/>
    <w:rsid w:val="00CE1959"/>
    <w:pPr>
      <w:spacing w:after="0" w:line="240" w:lineRule="auto"/>
      <w:jc w:val="center"/>
    </w:pPr>
    <w:rPr>
      <w:rFonts w:ascii="Courier New" w:eastAsia="Times New Roman" w:hAnsi="Courier New" w:cs="Times New Roman"/>
      <w:sz w:val="32"/>
      <w:szCs w:val="20"/>
    </w:rPr>
  </w:style>
  <w:style w:type="paragraph" w:customStyle="1" w:styleId="aff6">
    <w:name w:val="заголовок_Таблица"/>
    <w:basedOn w:val="a"/>
    <w:rsid w:val="00CE1959"/>
    <w:pPr>
      <w:spacing w:before="120" w:after="0" w:line="36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tab">
    <w:name w:val="tab"/>
    <w:basedOn w:val="a"/>
    <w:qFormat/>
    <w:rsid w:val="00CE195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aff7">
    <w:name w:val="Заголовок_Росстат"/>
    <w:basedOn w:val="a"/>
    <w:qFormat/>
    <w:rsid w:val="00CE19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8">
    <w:name w:val="Указания_Росстат"/>
    <w:basedOn w:val="a"/>
    <w:qFormat/>
    <w:rsid w:val="00CE1959"/>
    <w:pPr>
      <w:spacing w:after="0" w:line="240" w:lineRule="auto"/>
      <w:ind w:left="284" w:right="567"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9">
    <w:name w:val="для договоров"/>
    <w:basedOn w:val="a"/>
    <w:qFormat/>
    <w:rsid w:val="00CE195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">
    <w:name w:val="Стиль1"/>
    <w:basedOn w:val="a"/>
    <w:qFormat/>
    <w:rsid w:val="00CE195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qFormat/>
    <w:rsid w:val="00CE19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character" w:customStyle="1" w:styleId="affa">
    <w:name w:val="Основной текст_"/>
    <w:basedOn w:val="a0"/>
    <w:link w:val="13"/>
    <w:rsid w:val="00CE1959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paragraph" w:customStyle="1" w:styleId="13">
    <w:name w:val="Основной текст1"/>
    <w:basedOn w:val="a"/>
    <w:link w:val="affa"/>
    <w:rsid w:val="00CE1959"/>
    <w:pPr>
      <w:widowControl w:val="0"/>
      <w:shd w:val="clear" w:color="auto" w:fill="FFFFFF"/>
      <w:spacing w:after="60" w:line="240" w:lineRule="exact"/>
    </w:pPr>
    <w:rPr>
      <w:rFonts w:ascii="Lucida Sans Unicode" w:eastAsia="Lucida Sans Unicode" w:hAnsi="Lucida Sans Unicode" w:cs="Lucida Sans Unicode"/>
      <w:sz w:val="16"/>
      <w:szCs w:val="16"/>
    </w:rPr>
  </w:style>
  <w:style w:type="paragraph" w:customStyle="1" w:styleId="14">
    <w:name w:val="Абзац списка1"/>
    <w:basedOn w:val="a"/>
    <w:uiPriority w:val="34"/>
    <w:qFormat/>
    <w:rsid w:val="002D1098"/>
    <w:pPr>
      <w:ind w:left="720"/>
      <w:contextualSpacing/>
    </w:pPr>
  </w:style>
  <w:style w:type="paragraph" w:styleId="affb">
    <w:name w:val="caption"/>
    <w:basedOn w:val="a"/>
    <w:next w:val="a"/>
    <w:uiPriority w:val="35"/>
    <w:unhideWhenUsed/>
    <w:qFormat/>
    <w:rsid w:val="00EC17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5">
    <w:name w:val="Без интервала1"/>
    <w:uiPriority w:val="99"/>
    <w:qFormat/>
    <w:rsid w:val="00EC1748"/>
    <w:pPr>
      <w:spacing w:after="0" w:line="240" w:lineRule="auto"/>
    </w:pPr>
    <w:rPr>
      <w:rFonts w:eastAsiaTheme="minorHAnsi"/>
      <w:lang w:eastAsia="en-US"/>
    </w:rPr>
  </w:style>
  <w:style w:type="character" w:customStyle="1" w:styleId="FontStyle68">
    <w:name w:val="Font Style68"/>
    <w:rsid w:val="00A762B3"/>
    <w:rPr>
      <w:rFonts w:ascii="Times New Roman" w:hAnsi="Times New Roman"/>
      <w:sz w:val="22"/>
    </w:rPr>
  </w:style>
  <w:style w:type="character" w:customStyle="1" w:styleId="post-date">
    <w:name w:val="post-date"/>
    <w:basedOn w:val="a0"/>
    <w:rsid w:val="00EA71B8"/>
  </w:style>
  <w:style w:type="paragraph" w:customStyle="1" w:styleId="Default">
    <w:name w:val="Default"/>
    <w:rsid w:val="0083054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post-byline">
    <w:name w:val="post-byline"/>
    <w:basedOn w:val="a"/>
    <w:rsid w:val="00EB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card">
    <w:name w:val="vcard"/>
    <w:basedOn w:val="a0"/>
    <w:rsid w:val="00EB1084"/>
  </w:style>
  <w:style w:type="character" w:customStyle="1" w:styleId="fn">
    <w:name w:val="fn"/>
    <w:basedOn w:val="a0"/>
    <w:rsid w:val="00EB1084"/>
  </w:style>
  <w:style w:type="character" w:customStyle="1" w:styleId="published">
    <w:name w:val="published"/>
    <w:basedOn w:val="a0"/>
    <w:rsid w:val="00EB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4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1099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759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8660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9641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67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1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7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9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2017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7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10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1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5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677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9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61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0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3808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8498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5456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106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4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575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37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1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72154">
                              <w:marLeft w:val="9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8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28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9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2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70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2010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8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4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4625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3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6919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8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5944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2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8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3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547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1593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110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9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680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117" Type="http://schemas.openxmlformats.org/officeDocument/2006/relationships/image" Target="media/image51.jpeg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hyperlink" Target="https://www.osoboedetstvo.ru/" TargetMode="External"/><Relationship Id="rId63" Type="http://schemas.openxmlformats.org/officeDocument/2006/relationships/image" Target="media/image14.jpeg"/><Relationship Id="rId68" Type="http://schemas.openxmlformats.org/officeDocument/2006/relationships/hyperlink" Target="http://www.psycentr-mikhaylovsk.ru/wp-content/uploads/dsc_0326_00001-1.jpg" TargetMode="External"/><Relationship Id="rId84" Type="http://schemas.openxmlformats.org/officeDocument/2006/relationships/hyperlink" Target="http://www.psycentr-mikhaylovsk.ru/wp-content/uploads/dsc_0887.jpg" TargetMode="External"/><Relationship Id="rId89" Type="http://schemas.openxmlformats.org/officeDocument/2006/relationships/image" Target="media/image30.jpeg"/><Relationship Id="rId112" Type="http://schemas.openxmlformats.org/officeDocument/2006/relationships/image" Target="media/image46.jpeg"/><Relationship Id="rId133" Type="http://schemas.openxmlformats.org/officeDocument/2006/relationships/header" Target="header1.xml"/><Relationship Id="rId16" Type="http://schemas.openxmlformats.org/officeDocument/2006/relationships/chart" Target="charts/chart7.xml"/><Relationship Id="rId107" Type="http://schemas.openxmlformats.org/officeDocument/2006/relationships/image" Target="media/image41.jpeg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53" Type="http://schemas.openxmlformats.org/officeDocument/2006/relationships/image" Target="media/image4.jpeg"/><Relationship Id="rId58" Type="http://schemas.openxmlformats.org/officeDocument/2006/relationships/image" Target="media/image9.jpeg"/><Relationship Id="rId74" Type="http://schemas.openxmlformats.org/officeDocument/2006/relationships/hyperlink" Target="http://www.psycentr-mikhaylovsk.ru/wp-content/uploads/dsc_0442-1.jpg" TargetMode="External"/><Relationship Id="rId79" Type="http://schemas.openxmlformats.org/officeDocument/2006/relationships/image" Target="media/image24.jpeg"/><Relationship Id="rId102" Type="http://schemas.openxmlformats.org/officeDocument/2006/relationships/image" Target="media/image36.jpeg"/><Relationship Id="rId123" Type="http://schemas.openxmlformats.org/officeDocument/2006/relationships/image" Target="media/image57.jpeg"/><Relationship Id="rId128" Type="http://schemas.openxmlformats.org/officeDocument/2006/relationships/image" Target="media/image62.jpeg"/><Relationship Id="rId5" Type="http://schemas.openxmlformats.org/officeDocument/2006/relationships/webSettings" Target="webSettings.xml"/><Relationship Id="rId90" Type="http://schemas.openxmlformats.org/officeDocument/2006/relationships/hyperlink" Target="http://www.psycentr-mikhaylovsk.ru/konferentsiya-2019/" TargetMode="External"/><Relationship Id="rId95" Type="http://schemas.openxmlformats.org/officeDocument/2006/relationships/hyperlink" Target="http://www.psycentr-mikhaylovsk.ru/wp-content/uploads/IMG_7894.jpg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hyperlink" Target="http://www.un.org/russian/news/story.asp?newsID=9390" TargetMode="External"/><Relationship Id="rId48" Type="http://schemas.openxmlformats.org/officeDocument/2006/relationships/hyperlink" Target="http://eii.ru/" TargetMode="External"/><Relationship Id="rId56" Type="http://schemas.openxmlformats.org/officeDocument/2006/relationships/image" Target="media/image7.jpeg"/><Relationship Id="rId64" Type="http://schemas.openxmlformats.org/officeDocument/2006/relationships/image" Target="media/image15.jpeg"/><Relationship Id="rId69" Type="http://schemas.openxmlformats.org/officeDocument/2006/relationships/image" Target="media/image19.jpeg"/><Relationship Id="rId77" Type="http://schemas.openxmlformats.org/officeDocument/2006/relationships/image" Target="media/image23.jpeg"/><Relationship Id="rId100" Type="http://schemas.openxmlformats.org/officeDocument/2006/relationships/image" Target="media/image35.jpeg"/><Relationship Id="rId105" Type="http://schemas.openxmlformats.org/officeDocument/2006/relationships/image" Target="media/image39.jpeg"/><Relationship Id="rId113" Type="http://schemas.openxmlformats.org/officeDocument/2006/relationships/image" Target="media/image47.jpeg"/><Relationship Id="rId118" Type="http://schemas.openxmlformats.org/officeDocument/2006/relationships/image" Target="media/image52.jpeg"/><Relationship Id="rId126" Type="http://schemas.openxmlformats.org/officeDocument/2006/relationships/image" Target="media/image60.jpeg"/><Relationship Id="rId13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elections.istra-da.ru/?firm_name_exact=%D0%9C%D0%A3%D0%9F%20%22%D0%A0%D0%B5%D0%B4%D0%B0%D0%BA%D1%86%D0%B8%D1%8F%20%D0%B3%D0%B0%D0%B7%D0%B5%D1%82%D1%8B%20%22%D0%9C%D0%B8%D1%85%D0%B0%D0%B9%D0%BB%D0%BE%D0%B2%D1%81%D0%BA%D0%B8%D0%B5%20%D0%B2%D0%B5%D1%81%D1%82%D0%B8%22%20%D0%B3.%20%D0%9C%D0%B8%D1%85%D0%B0%D0%B9%D0%BB%D0%BE%D0%B2%D1%81%D0%BA%D0%B0%22%22" TargetMode="External"/><Relationship Id="rId72" Type="http://schemas.openxmlformats.org/officeDocument/2006/relationships/hyperlink" Target="http://www.psycentr-mikhaylovsk.ru/wp-content/uploads/dsc_0428-1.jpg" TargetMode="External"/><Relationship Id="rId80" Type="http://schemas.openxmlformats.org/officeDocument/2006/relationships/hyperlink" Target="http://www.psycentr-mikhaylovsk.ru/wp-content/uploads/dsc_0864.jpg" TargetMode="External"/><Relationship Id="rId85" Type="http://schemas.openxmlformats.org/officeDocument/2006/relationships/image" Target="media/image27.jpeg"/><Relationship Id="rId93" Type="http://schemas.openxmlformats.org/officeDocument/2006/relationships/hyperlink" Target="http://www.psycentr-mikhaylovsk.ru/wp-content/uploads/IMG_7883.jpg" TargetMode="External"/><Relationship Id="rId98" Type="http://schemas.openxmlformats.org/officeDocument/2006/relationships/image" Target="media/image34.jpeg"/><Relationship Id="rId121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hyperlink" Target="http://www.ccp.org.ru/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8.jpeg"/><Relationship Id="rId103" Type="http://schemas.openxmlformats.org/officeDocument/2006/relationships/image" Target="media/image37.jpeg"/><Relationship Id="rId108" Type="http://schemas.openxmlformats.org/officeDocument/2006/relationships/image" Target="media/image42.jpeg"/><Relationship Id="rId116" Type="http://schemas.openxmlformats.org/officeDocument/2006/relationships/image" Target="media/image50.jpeg"/><Relationship Id="rId124" Type="http://schemas.openxmlformats.org/officeDocument/2006/relationships/image" Target="media/image58.jpeg"/><Relationship Id="rId129" Type="http://schemas.openxmlformats.org/officeDocument/2006/relationships/image" Target="media/image63.jpeg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image" Target="media/image5.jpeg"/><Relationship Id="rId62" Type="http://schemas.openxmlformats.org/officeDocument/2006/relationships/image" Target="media/image13.jpeg"/><Relationship Id="rId70" Type="http://schemas.openxmlformats.org/officeDocument/2006/relationships/hyperlink" Target="http://www.psycentr-mikhaylovsk.ru/wp-content/uploads/dsc_0345_00001-1.jpg" TargetMode="External"/><Relationship Id="rId75" Type="http://schemas.openxmlformats.org/officeDocument/2006/relationships/image" Target="media/image22.jpeg"/><Relationship Id="rId83" Type="http://schemas.openxmlformats.org/officeDocument/2006/relationships/image" Target="media/image26.jpeg"/><Relationship Id="rId88" Type="http://schemas.openxmlformats.org/officeDocument/2006/relationships/image" Target="media/image29.jpeg"/><Relationship Id="rId91" Type="http://schemas.openxmlformats.org/officeDocument/2006/relationships/hyperlink" Target="http://www.psycentr-mikhaylovsk.ru/wp-content/uploads/IMG_7857.jpg" TargetMode="External"/><Relationship Id="rId96" Type="http://schemas.openxmlformats.org/officeDocument/2006/relationships/image" Target="media/image33.jpeg"/><Relationship Id="rId111" Type="http://schemas.openxmlformats.org/officeDocument/2006/relationships/image" Target="media/image45.jpeg"/><Relationship Id="rId132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hyperlink" Target="https://outfund.ru/" TargetMode="External"/><Relationship Id="rId57" Type="http://schemas.openxmlformats.org/officeDocument/2006/relationships/image" Target="media/image8.jpeg"/><Relationship Id="rId106" Type="http://schemas.openxmlformats.org/officeDocument/2006/relationships/image" Target="media/image40.jpeg"/><Relationship Id="rId114" Type="http://schemas.openxmlformats.org/officeDocument/2006/relationships/image" Target="media/image48.jpeg"/><Relationship Id="rId119" Type="http://schemas.openxmlformats.org/officeDocument/2006/relationships/image" Target="media/image53.jpeg"/><Relationship Id="rId127" Type="http://schemas.openxmlformats.org/officeDocument/2006/relationships/image" Target="media/image61.jpeg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hyperlink" Target="https://autism-frc.ru/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73" Type="http://schemas.openxmlformats.org/officeDocument/2006/relationships/image" Target="media/image21.jpeg"/><Relationship Id="rId78" Type="http://schemas.openxmlformats.org/officeDocument/2006/relationships/hyperlink" Target="http://www.psycentr-mikhaylovsk.ru/wp-content/uploads/dsc_0854.jpg" TargetMode="External"/><Relationship Id="rId81" Type="http://schemas.openxmlformats.org/officeDocument/2006/relationships/image" Target="media/image25.jpeg"/><Relationship Id="rId86" Type="http://schemas.openxmlformats.org/officeDocument/2006/relationships/hyperlink" Target="http://www.psycentr-mikhaylovsk.ru/wp-content/uploads/dsc_0855-1.jpg" TargetMode="External"/><Relationship Id="rId94" Type="http://schemas.openxmlformats.org/officeDocument/2006/relationships/image" Target="media/image32.jpeg"/><Relationship Id="rId99" Type="http://schemas.openxmlformats.org/officeDocument/2006/relationships/hyperlink" Target="http://www.psycentr-mikhaylovsk.ru/wp-content/uploads/IMG_7907.jpg" TargetMode="External"/><Relationship Id="rId101" Type="http://schemas.openxmlformats.org/officeDocument/2006/relationships/hyperlink" Target="http://www.psycentr-mikhaylovsk.ru/wp-content/uploads/IMG_7924.jpg" TargetMode="External"/><Relationship Id="rId122" Type="http://schemas.openxmlformats.org/officeDocument/2006/relationships/image" Target="media/image56.jpeg"/><Relationship Id="rId130" Type="http://schemas.openxmlformats.org/officeDocument/2006/relationships/image" Target="media/image64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109" Type="http://schemas.openxmlformats.org/officeDocument/2006/relationships/image" Target="media/image43.jpeg"/><Relationship Id="rId34" Type="http://schemas.openxmlformats.org/officeDocument/2006/relationships/chart" Target="charts/chart25.xml"/><Relationship Id="rId50" Type="http://schemas.openxmlformats.org/officeDocument/2006/relationships/hyperlink" Target="https://ikprao.ru/" TargetMode="External"/><Relationship Id="rId55" Type="http://schemas.openxmlformats.org/officeDocument/2006/relationships/image" Target="media/image6.jpeg"/><Relationship Id="rId76" Type="http://schemas.openxmlformats.org/officeDocument/2006/relationships/hyperlink" Target="http://www.psycentr-mikhaylovsk.ru/wp-content/uploads/dsc_0448-1.jpg" TargetMode="External"/><Relationship Id="rId97" Type="http://schemas.openxmlformats.org/officeDocument/2006/relationships/hyperlink" Target="http://www.psycentr-mikhaylovsk.ru/wp-content/uploads/IMG_7896.jpg" TargetMode="External"/><Relationship Id="rId104" Type="http://schemas.openxmlformats.org/officeDocument/2006/relationships/image" Target="media/image38.jpeg"/><Relationship Id="rId120" Type="http://schemas.openxmlformats.org/officeDocument/2006/relationships/image" Target="media/image54.jpeg"/><Relationship Id="rId125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20.jpeg"/><Relationship Id="rId92" Type="http://schemas.openxmlformats.org/officeDocument/2006/relationships/image" Target="media/image31.jpeg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4" Type="http://schemas.openxmlformats.org/officeDocument/2006/relationships/chart" Target="charts/chart15.xml"/><Relationship Id="rId40" Type="http://schemas.openxmlformats.org/officeDocument/2006/relationships/chart" Target="charts/chart31.xml"/><Relationship Id="rId45" Type="http://schemas.openxmlformats.org/officeDocument/2006/relationships/hyperlink" Target="http://solnechnymir.ru/" TargetMode="External"/><Relationship Id="rId66" Type="http://schemas.openxmlformats.org/officeDocument/2006/relationships/image" Target="media/image17.jpeg"/><Relationship Id="rId87" Type="http://schemas.openxmlformats.org/officeDocument/2006/relationships/image" Target="media/image28.jpeg"/><Relationship Id="rId110" Type="http://schemas.openxmlformats.org/officeDocument/2006/relationships/image" Target="media/image44.jpeg"/><Relationship Id="rId115" Type="http://schemas.openxmlformats.org/officeDocument/2006/relationships/image" Target="media/image49.jpeg"/><Relationship Id="rId131" Type="http://schemas.openxmlformats.org/officeDocument/2006/relationships/image" Target="media/image65.png"/><Relationship Id="rId136" Type="http://schemas.openxmlformats.org/officeDocument/2006/relationships/theme" Target="theme/theme1.xml"/><Relationship Id="rId61" Type="http://schemas.openxmlformats.org/officeDocument/2006/relationships/image" Target="media/image12.jpeg"/><Relationship Id="rId82" Type="http://schemas.openxmlformats.org/officeDocument/2006/relationships/hyperlink" Target="http://www.psycentr-mikhaylovsk.ru/wp-content/uploads/dsc_0870.jpg" TargetMode="External"/><Relationship Id="rId19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0;&#1085;&#1072;&#1083;&#1080;&#1079;%20&#1088;&#1086;&#1076;&#1080;&#1090;&#1077;&#1083;&#1100;&#1089;&#1082;&#1080;&#1093;%20&#1072;&#1085;&#1082;&#1077;&#1090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Лист1!$A$2:$A$18</c:f>
              <c:strCache>
                <c:ptCount val="17"/>
                <c:pt idx="0">
                  <c:v>2 года</c:v>
                </c:pt>
                <c:pt idx="1">
                  <c:v>3 года</c:v>
                </c:pt>
                <c:pt idx="2">
                  <c:v>4 года</c:v>
                </c:pt>
                <c:pt idx="3">
                  <c:v>5 лет</c:v>
                </c:pt>
                <c:pt idx="4">
                  <c:v>6 лет</c:v>
                </c:pt>
                <c:pt idx="5">
                  <c:v>7 лет</c:v>
                </c:pt>
                <c:pt idx="6">
                  <c:v>8 лет</c:v>
                </c:pt>
                <c:pt idx="7">
                  <c:v>9 лет</c:v>
                </c:pt>
                <c:pt idx="8">
                  <c:v>10 лет</c:v>
                </c:pt>
                <c:pt idx="9">
                  <c:v>11 лет</c:v>
                </c:pt>
                <c:pt idx="10">
                  <c:v>12 лет</c:v>
                </c:pt>
                <c:pt idx="11">
                  <c:v>13 лет</c:v>
                </c:pt>
                <c:pt idx="12">
                  <c:v>14 лет</c:v>
                </c:pt>
                <c:pt idx="13">
                  <c:v>15 лет</c:v>
                </c:pt>
                <c:pt idx="14">
                  <c:v>16 лет</c:v>
                </c:pt>
                <c:pt idx="15">
                  <c:v>17 лет</c:v>
                </c:pt>
                <c:pt idx="16">
                  <c:v>18 лет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1.5</c:v>
                </c:pt>
                <c:pt idx="1">
                  <c:v>3.3</c:v>
                </c:pt>
                <c:pt idx="2">
                  <c:v>11.2</c:v>
                </c:pt>
                <c:pt idx="3">
                  <c:v>7.8</c:v>
                </c:pt>
                <c:pt idx="4">
                  <c:v>10.6</c:v>
                </c:pt>
                <c:pt idx="5">
                  <c:v>8.6</c:v>
                </c:pt>
                <c:pt idx="6">
                  <c:v>11.4</c:v>
                </c:pt>
                <c:pt idx="7">
                  <c:v>4.4000000000000004</c:v>
                </c:pt>
                <c:pt idx="8">
                  <c:v>8.7000000000000011</c:v>
                </c:pt>
                <c:pt idx="9">
                  <c:v>7.1</c:v>
                </c:pt>
                <c:pt idx="10">
                  <c:v>5.0999999999999996</c:v>
                </c:pt>
                <c:pt idx="11">
                  <c:v>2.8</c:v>
                </c:pt>
                <c:pt idx="12">
                  <c:v>3.6</c:v>
                </c:pt>
                <c:pt idx="13">
                  <c:v>9</c:v>
                </c:pt>
                <c:pt idx="14">
                  <c:v>3.2</c:v>
                </c:pt>
                <c:pt idx="15">
                  <c:v>1.3</c:v>
                </c:pt>
                <c:pt idx="16">
                  <c:v>0.4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200" b="1" i="1" baseline="0"/>
          </a:pPr>
          <a:endParaRPr lang="ru-RU"/>
        </a:p>
      </c:txPr>
    </c:legend>
    <c:plotVisOnly val="1"/>
  </c:chart>
  <c:spPr>
    <a:solidFill>
      <a:schemeClr val="bg1">
        <a:lumMod val="85000"/>
      </a:schemeClr>
    </a:solidFill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Sheet1!$B$42</c:f>
              <c:strCache>
                <c:ptCount val="1"/>
                <c:pt idx="0">
                  <c:v>Да</c:v>
                </c:pt>
              </c:strCache>
            </c:strRef>
          </c:tx>
          <c:dLbls>
            <c:showVal val="1"/>
          </c:dLbls>
          <c:cat>
            <c:strRef>
              <c:f>Sheet1!$A$43:$A$47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Sheet1!$B$43:$B$47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Sheet1!$C$42</c:f>
              <c:strCache>
                <c:ptCount val="1"/>
                <c:pt idx="0">
                  <c:v>Скорее да, чем нет</c:v>
                </c:pt>
              </c:strCache>
            </c:strRef>
          </c:tx>
          <c:dLbls>
            <c:showVal val="1"/>
          </c:dLbls>
          <c:cat>
            <c:strRef>
              <c:f>Sheet1!$A$43:$A$47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Sheet1!$C$43:$C$47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Sheet1!$D$42</c:f>
              <c:strCache>
                <c:ptCount val="1"/>
                <c:pt idx="0">
                  <c:v>Скорее нет, чем да</c:v>
                </c:pt>
              </c:strCache>
            </c:strRef>
          </c:tx>
          <c:dLbls>
            <c:showVal val="1"/>
          </c:dLbls>
          <c:cat>
            <c:strRef>
              <c:f>Sheet1!$A$43:$A$47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Sheet1!$D$43:$D$47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Sheet1!$E$42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Sheet1!$A$43:$A$47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Sheet1!$E$43:$E$47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07320064"/>
        <c:axId val="107321600"/>
        <c:axId val="0"/>
      </c:bar3DChart>
      <c:catAx>
        <c:axId val="107320064"/>
        <c:scaling>
          <c:orientation val="minMax"/>
        </c:scaling>
        <c:axPos val="l"/>
        <c:tickLblPos val="nextTo"/>
        <c:crossAx val="107321600"/>
        <c:crosses val="autoZero"/>
        <c:auto val="1"/>
        <c:lblAlgn val="ctr"/>
        <c:lblOffset val="100"/>
      </c:catAx>
      <c:valAx>
        <c:axId val="107321600"/>
        <c:scaling>
          <c:orientation val="minMax"/>
        </c:scaling>
        <c:axPos val="b"/>
        <c:majorGridlines/>
        <c:numFmt formatCode="General" sourceLinked="1"/>
        <c:tickLblPos val="nextTo"/>
        <c:crossAx val="107320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94575678040328"/>
          <c:y val="0.12423228346456708"/>
          <c:w val="0.27138757655293122"/>
          <c:h val="0.54320209973753208"/>
        </c:manualLayout>
      </c:layout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Sheet1!$B$51</c:f>
              <c:strCache>
                <c:ptCount val="1"/>
                <c:pt idx="0">
                  <c:v>Да</c:v>
                </c:pt>
              </c:strCache>
            </c:strRef>
          </c:tx>
          <c:dLbls>
            <c:showVal val="1"/>
          </c:dLbls>
          <c:cat>
            <c:strRef>
              <c:f>Sheet1!$A$52:$A$56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Sheet1!$B$52:$B$56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Sheet1!$C$51</c:f>
              <c:strCache>
                <c:ptCount val="1"/>
                <c:pt idx="0">
                  <c:v>Скорее да, чем нет</c:v>
                </c:pt>
              </c:strCache>
            </c:strRef>
          </c:tx>
          <c:dLbls>
            <c:showVal val="1"/>
          </c:dLbls>
          <c:cat>
            <c:strRef>
              <c:f>Sheet1!$A$52:$A$56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Sheet1!$C$52:$C$56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Sheet1!$D$51</c:f>
              <c:strCache>
                <c:ptCount val="1"/>
                <c:pt idx="0">
                  <c:v>Скорее нет, чем да</c:v>
                </c:pt>
              </c:strCache>
            </c:strRef>
          </c:tx>
          <c:cat>
            <c:strRef>
              <c:f>Sheet1!$A$52:$A$56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Sheet1!$D$52:$D$56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Sheet1!$E$51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Sheet1!$A$52:$A$56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Sheet1!$E$52:$E$56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07353216"/>
        <c:axId val="107354752"/>
        <c:axId val="0"/>
      </c:bar3DChart>
      <c:catAx>
        <c:axId val="107353216"/>
        <c:scaling>
          <c:orientation val="minMax"/>
        </c:scaling>
        <c:axPos val="l"/>
        <c:tickLblPos val="nextTo"/>
        <c:crossAx val="107354752"/>
        <c:crosses val="autoZero"/>
        <c:auto val="1"/>
        <c:lblAlgn val="ctr"/>
        <c:lblOffset val="100"/>
      </c:catAx>
      <c:valAx>
        <c:axId val="107354752"/>
        <c:scaling>
          <c:orientation val="minMax"/>
        </c:scaling>
        <c:axPos val="b"/>
        <c:majorGridlines/>
        <c:numFmt formatCode="General" sourceLinked="1"/>
        <c:tickLblPos val="nextTo"/>
        <c:crossAx val="107353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9638378536016"/>
          <c:y val="0.17652342757038691"/>
          <c:w val="0.18092505103528742"/>
          <c:h val="0.68584851631002475"/>
        </c:manualLayout>
      </c:layout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Sheet1!$E$63:$E$68</c:f>
              <c:strCache>
                <c:ptCount val="6"/>
                <c:pt idx="0">
                  <c:v>нет изменений</c:v>
                </c:pt>
                <c:pt idx="1">
                  <c:v>агрессия усилилась</c:v>
                </c:pt>
                <c:pt idx="2">
                  <c:v>у ребенка появилось желание к общению и диалогу</c:v>
                </c:pt>
                <c:pt idx="3">
                  <c:v>ребенок стал более спокойным</c:v>
                </c:pt>
                <c:pt idx="4">
                  <c:v>социализация</c:v>
                </c:pt>
                <c:pt idx="5">
                  <c:v>усидчивость</c:v>
                </c:pt>
              </c:strCache>
            </c:strRef>
          </c:cat>
          <c:val>
            <c:numRef>
              <c:f>Sheet1!$F$63:$F$68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hape val="box"/>
        <c:axId val="107417600"/>
        <c:axId val="107419136"/>
        <c:axId val="0"/>
      </c:bar3DChart>
      <c:catAx>
        <c:axId val="10741760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07419136"/>
        <c:crosses val="autoZero"/>
        <c:auto val="1"/>
        <c:lblAlgn val="ctr"/>
        <c:lblOffset val="100"/>
      </c:catAx>
      <c:valAx>
        <c:axId val="107419136"/>
        <c:scaling>
          <c:orientation val="minMax"/>
        </c:scaling>
        <c:axPos val="l"/>
        <c:majorGridlines/>
        <c:numFmt formatCode="General" sourceLinked="1"/>
        <c:tickLblPos val="nextTo"/>
        <c:crossAx val="107417600"/>
        <c:crosses val="autoZero"/>
        <c:crossBetween val="between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Sheet1!$E$74:$E$81</c:f>
              <c:strCache>
                <c:ptCount val="8"/>
                <c:pt idx="0">
                  <c:v>дисциплинорованность</c:v>
                </c:pt>
                <c:pt idx="1">
                  <c:v>способность к саморегуляции</c:v>
                </c:pt>
                <c:pt idx="2">
                  <c:v>социализация</c:v>
                </c:pt>
                <c:pt idx="3">
                  <c:v>общие улучшения</c:v>
                </c:pt>
                <c:pt idx="4">
                  <c:v>улучшение в речи</c:v>
                </c:pt>
                <c:pt idx="5">
                  <c:v>ребенок стал более капризным </c:v>
                </c:pt>
                <c:pt idx="6">
                  <c:v>спокойствие</c:v>
                </c:pt>
                <c:pt idx="7">
                  <c:v>развитие игровой деятельности</c:v>
                </c:pt>
              </c:strCache>
            </c:strRef>
          </c:cat>
          <c:val>
            <c:numRef>
              <c:f>Sheet1!$F$74:$F$81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</c:ser>
        <c:shape val="box"/>
        <c:axId val="107443328"/>
        <c:axId val="107444864"/>
        <c:axId val="0"/>
      </c:bar3DChart>
      <c:catAx>
        <c:axId val="107443328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07444864"/>
        <c:crosses val="autoZero"/>
        <c:auto val="1"/>
        <c:lblAlgn val="ctr"/>
        <c:lblOffset val="100"/>
      </c:catAx>
      <c:valAx>
        <c:axId val="107444864"/>
        <c:scaling>
          <c:orientation val="minMax"/>
        </c:scaling>
        <c:axPos val="l"/>
        <c:majorGridlines/>
        <c:numFmt formatCode="General" sourceLinked="1"/>
        <c:tickLblPos val="nextTo"/>
        <c:crossAx val="107443328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Sheet1!$A$94:$A$98</c:f>
              <c:strCache>
                <c:ptCount val="5"/>
                <c:pt idx="0">
                  <c:v>поведение улучшилось</c:v>
                </c:pt>
                <c:pt idx="1">
                  <c:v>улучшилась способность к контакту</c:v>
                </c:pt>
                <c:pt idx="2">
                  <c:v>агрессия не ушла, а появилась больше</c:v>
                </c:pt>
                <c:pt idx="3">
                  <c:v>общие изменения</c:v>
                </c:pt>
                <c:pt idx="4">
                  <c:v>нет изменений</c:v>
                </c:pt>
              </c:strCache>
            </c:strRef>
          </c:cat>
          <c:val>
            <c:numRef>
              <c:f>Sheet1!$C$94:$C$98</c:f>
              <c:numCache>
                <c:formatCode>General</c:formatCode>
                <c:ptCount val="5"/>
                <c:pt idx="0">
                  <c:v>32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32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Sheet1!$E$106:$E$108</c:f>
              <c:strCache>
                <c:ptCount val="3"/>
                <c:pt idx="0">
                  <c:v>дисциплинированность</c:v>
                </c:pt>
                <c:pt idx="1">
                  <c:v>развитие познавательных процессов</c:v>
                </c:pt>
                <c:pt idx="2">
                  <c:v>социализация </c:v>
                </c:pt>
              </c:strCache>
            </c:strRef>
          </c:cat>
          <c:val>
            <c:numRef>
              <c:f>Sheet1!$G$106:$G$108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26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5457086614173265"/>
          <c:y val="0.20660578885972591"/>
          <c:w val="0.32876246719160168"/>
          <c:h val="0.72104731700204161"/>
        </c:manualLayout>
      </c:layout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Sheet1!$A$121:$A$124</c:f>
              <c:strCache>
                <c:ptCount val="4"/>
                <c:pt idx="0">
                  <c:v>общие  изменения</c:v>
                </c:pt>
                <c:pt idx="1">
                  <c:v>ребенок стал более спокойным</c:v>
                </c:pt>
                <c:pt idx="2">
                  <c:v>ребенок стал более сдержанным</c:v>
                </c:pt>
                <c:pt idx="3">
                  <c:v>нет изменений</c:v>
                </c:pt>
              </c:strCache>
            </c:strRef>
          </c:cat>
          <c:val>
            <c:numRef>
              <c:f>Sheet1!$C$121:$C$124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10</c:v>
                </c:pt>
                <c:pt idx="3">
                  <c:v>40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Sheet1!$A$137:$A$142</c:f>
              <c:strCache>
                <c:ptCount val="6"/>
                <c:pt idx="0">
                  <c:v>улучшение самоконтроля и саморегуляции</c:v>
                </c:pt>
                <c:pt idx="1">
                  <c:v>ребенок стал более агрессивен </c:v>
                </c:pt>
                <c:pt idx="2">
                  <c:v>ребенок высказывает эмоции</c:v>
                </c:pt>
                <c:pt idx="3">
                  <c:v>ребенок стал более общительным</c:v>
                </c:pt>
                <c:pt idx="4">
                  <c:v>ребенок больше смотрит в глаза</c:v>
                </c:pt>
                <c:pt idx="5">
                  <c:v>общие изменения</c:v>
                </c:pt>
              </c:strCache>
            </c:strRef>
          </c:cat>
          <c:val>
            <c:numRef>
              <c:f>Sheet1!$C$137:$C$142</c:f>
              <c:numCache>
                <c:formatCode>General</c:formatCode>
                <c:ptCount val="6"/>
                <c:pt idx="0">
                  <c:v>40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Sheet1!$A$151:$A$154</c:f>
              <c:strCache>
                <c:ptCount val="4"/>
                <c:pt idx="0">
                  <c:v>нет изменений</c:v>
                </c:pt>
                <c:pt idx="1">
                  <c:v>ребенок стал спокойнее</c:v>
                </c:pt>
                <c:pt idx="2">
                  <c:v>есть изменения</c:v>
                </c:pt>
                <c:pt idx="3">
                  <c:v>нет ответа</c:v>
                </c:pt>
              </c:strCache>
            </c:strRef>
          </c:cat>
          <c:val>
            <c:numRef>
              <c:f>Sheet1!$D$151:$D$154</c:f>
              <c:numCache>
                <c:formatCode>General</c:formatCode>
                <c:ptCount val="4"/>
                <c:pt idx="0">
                  <c:v>50.1</c:v>
                </c:pt>
                <c:pt idx="1">
                  <c:v>16.7</c:v>
                </c:pt>
                <c:pt idx="2">
                  <c:v>16.7</c:v>
                </c:pt>
                <c:pt idx="3">
                  <c:v>16.7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829308836395461"/>
          <c:y val="0.23997302420530769"/>
          <c:w val="0.33504024496937912"/>
          <c:h val="0.49690580344123658"/>
        </c:manualLayout>
      </c:layout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Sheet1!$A$165:$A$168</c:f>
              <c:strCache>
                <c:ptCount val="4"/>
                <c:pt idx="0">
                  <c:v>ребенку нравиться ходить на занятия</c:v>
                </c:pt>
                <c:pt idx="1">
                  <c:v>стал спокойнее</c:v>
                </c:pt>
                <c:pt idx="2">
                  <c:v>стал более агрессивен </c:v>
                </c:pt>
                <c:pt idx="3">
                  <c:v>нет ответа</c:v>
                </c:pt>
              </c:strCache>
            </c:strRef>
          </c:cat>
          <c:val>
            <c:numRef>
              <c:f>Sheet1!$C$165:$C$168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континтенгент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prst="convex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8.1</c:v>
                </c:pt>
                <c:pt idx="3">
                  <c:v>8.6</c:v>
                </c:pt>
                <c:pt idx="4">
                  <c:v>11.5</c:v>
                </c:pt>
                <c:pt idx="5">
                  <c:v>12.2</c:v>
                </c:pt>
                <c:pt idx="6">
                  <c:v>12.8</c:v>
                </c:pt>
                <c:pt idx="7">
                  <c:v>7.4</c:v>
                </c:pt>
                <c:pt idx="8">
                  <c:v>6.7</c:v>
                </c:pt>
                <c:pt idx="9">
                  <c:v>1.3</c:v>
                </c:pt>
                <c:pt idx="10">
                  <c:v>2.7</c:v>
                </c:pt>
                <c:pt idx="11">
                  <c:v>8.6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  <c:pt idx="15">
                  <c:v>6.7</c:v>
                </c:pt>
                <c:pt idx="16">
                  <c:v>2.7</c:v>
                </c:pt>
                <c:pt idx="17">
                  <c:v>0.7000000000000004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8B-4419-A3CE-9B11B2764C3B}"/>
            </c:ext>
          </c:extLst>
        </c:ser>
        <c:dLbls>
          <c:showVal val="1"/>
        </c:dLbls>
        <c:axId val="103480704"/>
        <c:axId val="87168128"/>
      </c:areaChart>
      <c:catAx>
        <c:axId val="10348070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68128"/>
        <c:crosses val="autoZero"/>
        <c:auto val="1"/>
        <c:lblAlgn val="ctr"/>
        <c:lblOffset val="100"/>
      </c:catAx>
      <c:valAx>
        <c:axId val="87168128"/>
        <c:scaling>
          <c:orientation val="minMax"/>
        </c:scaling>
        <c:delete val="1"/>
        <c:axPos val="l"/>
        <c:numFmt formatCode="General" sourceLinked="1"/>
        <c:tickLblPos val="none"/>
        <c:crossAx val="103480704"/>
        <c:crosses val="autoZero"/>
        <c:crossBetween val="midCat"/>
      </c:valAx>
      <c:spPr>
        <a:solidFill>
          <a:schemeClr val="bg1"/>
        </a:solidFill>
        <a:ln>
          <a:noFill/>
        </a:ln>
        <a:effectLst/>
      </c:spPr>
    </c:plotArea>
    <c:legend>
      <c:legendPos val="t"/>
      <c:txPr>
        <a:bodyPr rot="0" spcFirstLastPara="0" vertOverflow="ellipsis" vert="horz" wrap="square" anchor="ctr" anchorCtr="1"/>
        <a:lstStyle/>
        <a:p>
          <a:pPr>
            <a:defRPr lang="en-US"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  <a:ln w="9525" cap="flat" cmpd="sng" algn="ctr">
      <a:noFill/>
      <a:prstDash val="solid"/>
      <a:round/>
    </a:ln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 lang="en-US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Sheet1!$A$182:$A$186</c:f>
              <c:strCache>
                <c:ptCount val="5"/>
                <c:pt idx="0">
                  <c:v>нет измненений</c:v>
                </c:pt>
                <c:pt idx="1">
                  <c:v>общие изменения</c:v>
                </c:pt>
                <c:pt idx="2">
                  <c:v>улучшения в построении предложений</c:v>
                </c:pt>
                <c:pt idx="3">
                  <c:v>появились звуки</c:v>
                </c:pt>
                <c:pt idx="4">
                  <c:v>ребенок пытается повторять новые слова</c:v>
                </c:pt>
              </c:strCache>
            </c:strRef>
          </c:cat>
          <c:val>
            <c:numRef>
              <c:f>Sheet1!$C$182:$C$186</c:f>
              <c:numCache>
                <c:formatCode>General</c:formatCode>
                <c:ptCount val="5"/>
                <c:pt idx="0">
                  <c:v>38</c:v>
                </c:pt>
                <c:pt idx="1">
                  <c:v>12</c:v>
                </c:pt>
                <c:pt idx="2">
                  <c:v>12</c:v>
                </c:pt>
                <c:pt idx="3">
                  <c:v>26</c:v>
                </c:pt>
                <c:pt idx="4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Sheet1!$A$193:$A$199</c:f>
              <c:strCache>
                <c:ptCount val="7"/>
                <c:pt idx="0">
                  <c:v>речи нет</c:v>
                </c:pt>
                <c:pt idx="1">
                  <c:v>стал больше говорить, более понятное произношение</c:v>
                </c:pt>
                <c:pt idx="2">
                  <c:v>улучшения есть</c:v>
                </c:pt>
                <c:pt idx="3">
                  <c:v>больший словарный запас</c:v>
                </c:pt>
                <c:pt idx="4">
                  <c:v>появилась фразовая речь</c:v>
                </c:pt>
                <c:pt idx="5">
                  <c:v>пытается повторять слова и фразы</c:v>
                </c:pt>
                <c:pt idx="6">
                  <c:v>нет ответа</c:v>
                </c:pt>
              </c:strCache>
            </c:strRef>
          </c:cat>
          <c:val>
            <c:numRef>
              <c:f>Sheet1!$C$193:$C$199</c:f>
              <c:numCache>
                <c:formatCode>General</c:formatCode>
                <c:ptCount val="7"/>
                <c:pt idx="0">
                  <c:v>12</c:v>
                </c:pt>
                <c:pt idx="1">
                  <c:v>28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Sheet1!$A$206:$A$208</c:f>
              <c:strCache>
                <c:ptCount val="3"/>
                <c:pt idx="0">
                  <c:v>речь стала более четкой</c:v>
                </c:pt>
                <c:pt idx="1">
                  <c:v>ребенок пытается повторять буквы и цифры</c:v>
                </c:pt>
                <c:pt idx="2">
                  <c:v>нет ответа</c:v>
                </c:pt>
              </c:strCache>
            </c:strRef>
          </c:cat>
          <c:val>
            <c:numRef>
              <c:f>Sheet1!$C$206:$C$208</c:f>
              <c:numCache>
                <c:formatCode>General</c:formatCode>
                <c:ptCount val="3"/>
                <c:pt idx="0">
                  <c:v>25</c:v>
                </c:pt>
                <c:pt idx="1">
                  <c:v>25</c:v>
                </c:pt>
                <c:pt idx="2">
                  <c:v>50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01531058617791"/>
          <c:y val="0.12790208515602247"/>
          <c:w val="0.32131802274715715"/>
          <c:h val="0.69789916885389403"/>
        </c:manualLayout>
      </c:layout>
    </c:legend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Sheet1!$A$216:$A$219</c:f>
              <c:strCache>
                <c:ptCount val="4"/>
                <c:pt idx="0">
                  <c:v>общее улучшение</c:v>
                </c:pt>
                <c:pt idx="1">
                  <c:v>нет изменений</c:v>
                </c:pt>
                <c:pt idx="2">
                  <c:v>появились новые звуки </c:v>
                </c:pt>
                <c:pt idx="3">
                  <c:v>нет ответа</c:v>
                </c:pt>
              </c:strCache>
            </c:strRef>
          </c:cat>
          <c:val>
            <c:numRef>
              <c:f>Sheet1!$C$216:$C$219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>
                  <c:v>26</c:v>
                </c:pt>
                <c:pt idx="3">
                  <c:v>26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Sheet1!$A$229:$A$233</c:f>
              <c:strCache>
                <c:ptCount val="5"/>
                <c:pt idx="0">
                  <c:v> возросла усидчивость</c:v>
                </c:pt>
                <c:pt idx="1">
                  <c:v>нет изменений</c:v>
                </c:pt>
                <c:pt idx="2">
                  <c:v>стала более развитой память</c:v>
                </c:pt>
                <c:pt idx="3">
                  <c:v>появились навыки мышления</c:v>
                </c:pt>
                <c:pt idx="4">
                  <c:v>больше интереса к окружающей среде</c:v>
                </c:pt>
              </c:strCache>
            </c:strRef>
          </c:cat>
          <c:val>
            <c:numRef>
              <c:f>Sheet1!$C$229:$C$233</c:f>
              <c:numCache>
                <c:formatCode>General</c:formatCode>
                <c:ptCount val="5"/>
                <c:pt idx="0">
                  <c:v>26</c:v>
                </c:pt>
                <c:pt idx="1">
                  <c:v>26</c:v>
                </c:pt>
                <c:pt idx="2">
                  <c:v>26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Sheet1!$A$240:$A$245</c:f>
              <c:strCache>
                <c:ptCount val="6"/>
                <c:pt idx="0">
                  <c:v>нет изменений</c:v>
                </c:pt>
                <c:pt idx="1">
                  <c:v>память улучшилась</c:v>
                </c:pt>
                <c:pt idx="2">
                  <c:v>интерес к играм</c:v>
                </c:pt>
                <c:pt idx="3">
                  <c:v>он и так был неплохо развит</c:v>
                </c:pt>
                <c:pt idx="4">
                  <c:v>появилась сюжетная игра</c:v>
                </c:pt>
                <c:pt idx="5">
                  <c:v>улучшилось понимание речи</c:v>
                </c:pt>
              </c:strCache>
            </c:strRef>
          </c:cat>
          <c:val>
            <c:numRef>
              <c:f>Sheet1!$C$240:$C$245</c:f>
              <c:numCache>
                <c:formatCode>General</c:formatCode>
                <c:ptCount val="6"/>
                <c:pt idx="0">
                  <c:v>26</c:v>
                </c:pt>
                <c:pt idx="1">
                  <c:v>26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Sheet1!$A$254:$A$257</c:f>
              <c:strCache>
                <c:ptCount val="4"/>
                <c:pt idx="0">
                  <c:v>без изменений</c:v>
                </c:pt>
                <c:pt idx="1">
                  <c:v>развитие памяти</c:v>
                </c:pt>
                <c:pt idx="2">
                  <c:v>развитие мышления</c:v>
                </c:pt>
                <c:pt idx="3">
                  <c:v>нет ответа</c:v>
                </c:pt>
              </c:strCache>
            </c:strRef>
          </c:cat>
          <c:val>
            <c:numRef>
              <c:f>Sheet1!$C$254:$C$257</c:f>
              <c:numCache>
                <c:formatCode>General</c:formatCode>
                <c:ptCount val="4"/>
                <c:pt idx="0">
                  <c:v>34</c:v>
                </c:pt>
                <c:pt idx="1">
                  <c:v>34</c:v>
                </c:pt>
                <c:pt idx="2">
                  <c:v>16</c:v>
                </c:pt>
                <c:pt idx="3">
                  <c:v>16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9376531058617763"/>
          <c:y val="0.18904709827938193"/>
          <c:w val="0.28956802274715682"/>
          <c:h val="0.65894284047827489"/>
        </c:manualLayout>
      </c:layout>
    </c:legend>
    <c:plotVisOnly val="1"/>
    <c:dispBlanksAs val="zero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Sheet1!$A$264:$A$265</c:f>
              <c:strCache>
                <c:ptCount val="2"/>
                <c:pt idx="0">
                  <c:v>да</c:v>
                </c:pt>
                <c:pt idx="1">
                  <c:v>скорее да, чем нет</c:v>
                </c:pt>
              </c:strCache>
            </c:strRef>
          </c:cat>
          <c:val>
            <c:numRef>
              <c:f>Sheet1!$C$264:$C$265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1500131233595854"/>
          <c:y val="0.25424577136191312"/>
          <c:w val="0.26833202099737535"/>
          <c:h val="0.48687882764654472"/>
        </c:manualLayout>
      </c:layout>
    </c:legend>
    <c:plotVisOnly val="1"/>
    <c:dispBlanksAs val="zero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4.4587046675662705E-2"/>
          <c:y val="3.2664076743275601E-2"/>
          <c:w val="0.69465057103201622"/>
          <c:h val="0.81836065725676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Sheet1!$A$278</c:f>
              <c:strCache>
                <c:ptCount val="1"/>
                <c:pt idx="0">
                  <c:v>подготовка к школьному обучению</c:v>
                </c:pt>
              </c:strCache>
            </c:strRef>
          </c:tx>
          <c:dLbls>
            <c:showVal val="1"/>
          </c:dLbls>
          <c:cat>
            <c:strRef>
              <c:f>(Sheet1!$B$277:$D$277,Sheet1!$F$277,Sheet1!$H$277:$I$277)</c:f>
              <c:strCache>
                <c:ptCount val="6"/>
                <c:pt idx="0">
                  <c:v>нет изменений</c:v>
                </c:pt>
                <c:pt idx="1">
                  <c:v>не ответили</c:v>
                </c:pt>
                <c:pt idx="2">
                  <c:v>ребенок стал больше бывать в общественных местах </c:v>
                </c:pt>
                <c:pt idx="3">
                  <c:v>все хорошо</c:v>
                </c:pt>
                <c:pt idx="4">
                  <c:v>улучшение поведения ребенка</c:v>
                </c:pt>
                <c:pt idx="5">
                  <c:v>ребенку нравиться ходить на занятия</c:v>
                </c:pt>
              </c:strCache>
            </c:strRef>
          </c:cat>
          <c:val>
            <c:numRef>
              <c:f>(Sheet1!$B$278:$D$278,Sheet1!$F$278,Sheet1!$H$278:$I$278)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Sheet1!$A$279</c:f>
              <c:strCache>
                <c:ptCount val="1"/>
                <c:pt idx="0">
                  <c:v>групповые психологические занятия</c:v>
                </c:pt>
              </c:strCache>
            </c:strRef>
          </c:tx>
          <c:dLbls>
            <c:showVal val="1"/>
          </c:dLbls>
          <c:cat>
            <c:strRef>
              <c:f>(Sheet1!$B$277:$D$277,Sheet1!$F$277,Sheet1!$H$277:$I$277)</c:f>
              <c:strCache>
                <c:ptCount val="6"/>
                <c:pt idx="0">
                  <c:v>нет изменений</c:v>
                </c:pt>
                <c:pt idx="1">
                  <c:v>не ответили</c:v>
                </c:pt>
                <c:pt idx="2">
                  <c:v>ребенок стал больше бывать в общественных местах </c:v>
                </c:pt>
                <c:pt idx="3">
                  <c:v>все хорошо</c:v>
                </c:pt>
                <c:pt idx="4">
                  <c:v>улучшение поведения ребенка</c:v>
                </c:pt>
                <c:pt idx="5">
                  <c:v>ребенку нравиться ходить на занятия</c:v>
                </c:pt>
              </c:strCache>
            </c:strRef>
          </c:cat>
          <c:val>
            <c:numRef>
              <c:f>(Sheet1!$B$279:$D$279,Sheet1!$F$279,Sheet1!$H$279:$I$279)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Sheet1!$A$280</c:f>
              <c:strCache>
                <c:ptCount val="1"/>
                <c:pt idx="0">
                  <c:v>индивидуальные логопедические занятия</c:v>
                </c:pt>
              </c:strCache>
            </c:strRef>
          </c:tx>
          <c:dLbls>
            <c:showVal val="1"/>
          </c:dLbls>
          <c:cat>
            <c:strRef>
              <c:f>(Sheet1!$B$277:$D$277,Sheet1!$F$277,Sheet1!$H$277:$I$277)</c:f>
              <c:strCache>
                <c:ptCount val="6"/>
                <c:pt idx="0">
                  <c:v>нет изменений</c:v>
                </c:pt>
                <c:pt idx="1">
                  <c:v>не ответили</c:v>
                </c:pt>
                <c:pt idx="2">
                  <c:v>ребенок стал больше бывать в общественных местах </c:v>
                </c:pt>
                <c:pt idx="3">
                  <c:v>все хорошо</c:v>
                </c:pt>
                <c:pt idx="4">
                  <c:v>улучшение поведения ребенка</c:v>
                </c:pt>
                <c:pt idx="5">
                  <c:v>ребенку нравиться ходить на занятия</c:v>
                </c:pt>
              </c:strCache>
            </c:strRef>
          </c:cat>
          <c:val>
            <c:numRef>
              <c:f>(Sheet1!$B$280:$D$280,Sheet1!$F$280,Sheet1!$H$280:$I$280)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Sheet1!$A$281</c:f>
              <c:strCache>
                <c:ptCount val="1"/>
                <c:pt idx="0">
                  <c:v>индивидуальные психологические занятия</c:v>
                </c:pt>
              </c:strCache>
            </c:strRef>
          </c:tx>
          <c:dLbls>
            <c:showVal val="1"/>
          </c:dLbls>
          <c:cat>
            <c:strRef>
              <c:f>(Sheet1!$B$277:$D$277,Sheet1!$F$277,Sheet1!$H$277:$I$277)</c:f>
              <c:strCache>
                <c:ptCount val="6"/>
                <c:pt idx="0">
                  <c:v>нет изменений</c:v>
                </c:pt>
                <c:pt idx="1">
                  <c:v>не ответили</c:v>
                </c:pt>
                <c:pt idx="2">
                  <c:v>ребенок стал больше бывать в общественных местах </c:v>
                </c:pt>
                <c:pt idx="3">
                  <c:v>все хорошо</c:v>
                </c:pt>
                <c:pt idx="4">
                  <c:v>улучшение поведения ребенка</c:v>
                </c:pt>
                <c:pt idx="5">
                  <c:v>ребенку нравиться ходить на занятия</c:v>
                </c:pt>
              </c:strCache>
            </c:strRef>
          </c:cat>
          <c:val>
            <c:numRef>
              <c:f>(Sheet1!$B$281:$D$281,Sheet1!$F$281,Sheet1!$H$281:$I$281)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hape val="box"/>
        <c:axId val="107870080"/>
        <c:axId val="107871616"/>
        <c:axId val="0"/>
      </c:bar3DChart>
      <c:catAx>
        <c:axId val="10787008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07871616"/>
        <c:crosses val="autoZero"/>
        <c:auto val="1"/>
        <c:lblAlgn val="ctr"/>
        <c:lblOffset val="100"/>
      </c:catAx>
      <c:valAx>
        <c:axId val="107871616"/>
        <c:scaling>
          <c:orientation val="minMax"/>
        </c:scaling>
        <c:axPos val="l"/>
        <c:majorGridlines/>
        <c:numFmt formatCode="General" sourceLinked="1"/>
        <c:tickLblPos val="nextTo"/>
        <c:crossAx val="107870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4791106767656"/>
          <c:y val="4.8161272979121823E-2"/>
          <c:w val="0.16614262622683568"/>
          <c:h val="0.75151995319470566"/>
        </c:manualLayout>
      </c:layout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Sheet1!$A$285</c:f>
              <c:strCache>
                <c:ptCount val="1"/>
                <c:pt idx="0">
                  <c:v>удовлетворенность информацией о построении эффективных взаимоотношений с ребенком</c:v>
                </c:pt>
              </c:strCache>
            </c:strRef>
          </c:tx>
          <c:dLbls>
            <c:showVal val="1"/>
          </c:dLbls>
          <c:cat>
            <c:strRef>
              <c:f>Sheet1!$B$284:$F$284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Sheet1!$B$285:$F$285</c:f>
              <c:numCache>
                <c:formatCode>General</c:formatCode>
                <c:ptCount val="5"/>
                <c:pt idx="0">
                  <c:v>61</c:v>
                </c:pt>
                <c:pt idx="1">
                  <c:v>13</c:v>
                </c:pt>
                <c:pt idx="2">
                  <c:v>13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Sheet1!$A$286</c:f>
              <c:strCache>
                <c:ptCount val="1"/>
                <c:pt idx="0">
                  <c:v>удовлетворенность информацией о средствах и методиках развития ребенка</c:v>
                </c:pt>
              </c:strCache>
            </c:strRef>
          </c:tx>
          <c:dLbls>
            <c:showVal val="1"/>
          </c:dLbls>
          <c:cat>
            <c:strRef>
              <c:f>Sheet1!$B$284:$F$284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Sheet1!$B$286:$F$286</c:f>
              <c:numCache>
                <c:formatCode>General</c:formatCode>
                <c:ptCount val="5"/>
                <c:pt idx="0">
                  <c:v>61</c:v>
                </c:pt>
                <c:pt idx="1">
                  <c:v>26</c:v>
                </c:pt>
                <c:pt idx="2">
                  <c:v>0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Sheet1!$A$287</c:f>
              <c:strCache>
                <c:ptCount val="1"/>
                <c:pt idx="0">
                  <c:v>удовлетворенность информацией о сложностях ребенка</c:v>
                </c:pt>
              </c:strCache>
            </c:strRef>
          </c:tx>
          <c:dLbls>
            <c:showVal val="1"/>
          </c:dLbls>
          <c:cat>
            <c:strRef>
              <c:f>Sheet1!$B$284:$F$284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Sheet1!$B$287:$F$287</c:f>
              <c:numCache>
                <c:formatCode>General</c:formatCode>
                <c:ptCount val="5"/>
                <c:pt idx="0">
                  <c:v>60</c:v>
                </c:pt>
                <c:pt idx="1">
                  <c:v>20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07967232"/>
        <c:axId val="107968768"/>
        <c:axId val="0"/>
      </c:bar3DChart>
      <c:catAx>
        <c:axId val="107967232"/>
        <c:scaling>
          <c:orientation val="minMax"/>
        </c:scaling>
        <c:axPos val="l"/>
        <c:tickLblPos val="nextTo"/>
        <c:crossAx val="107968768"/>
        <c:crosses val="autoZero"/>
        <c:auto val="1"/>
        <c:lblAlgn val="ctr"/>
        <c:lblOffset val="100"/>
      </c:catAx>
      <c:valAx>
        <c:axId val="107968768"/>
        <c:scaling>
          <c:orientation val="minMax"/>
        </c:scaling>
        <c:axPos val="b"/>
        <c:majorGridlines/>
        <c:numFmt formatCode="General" sourceLinked="1"/>
        <c:tickLblPos val="nextTo"/>
        <c:crossAx val="10796723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расстройств у детей из контингента центра (по частностности заключенией ТПМПК)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искаженное развитие в различных сферах</c:v>
                </c:pt>
                <c:pt idx="1">
                  <c:v>речевые нарушения различной степени тяжести</c:v>
                </c:pt>
                <c:pt idx="2">
                  <c:v>тотальное недоразвитие различной степени выраженности и вариантов</c:v>
                </c:pt>
                <c:pt idx="3">
                  <c:v>асинхронное развитие</c:v>
                </c:pt>
                <c:pt idx="4">
                  <c:v>смешанное парциальное недоразвитие</c:v>
                </c:pt>
                <c:pt idx="5">
                  <c:v>дефицитарное развитие</c:v>
                </c:pt>
                <c:pt idx="6">
                  <c:v>парциальное недоразвитие преимущественно в различных компонентах</c:v>
                </c:pt>
                <c:pt idx="7">
                  <c:v>дисгармоничное развитие различные варианты</c:v>
                </c:pt>
                <c:pt idx="8">
                  <c:v>условно-нормативное развитие</c:v>
                </c:pt>
                <c:pt idx="9">
                  <c:v>неравномерно задержанное психическое развитие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16.7</c:v>
                </c:pt>
                <c:pt idx="1">
                  <c:v>38.5</c:v>
                </c:pt>
                <c:pt idx="2">
                  <c:v>12.8</c:v>
                </c:pt>
                <c:pt idx="3">
                  <c:v>1.3</c:v>
                </c:pt>
                <c:pt idx="4">
                  <c:v>10.200000000000001</c:v>
                </c:pt>
                <c:pt idx="5">
                  <c:v>2.6</c:v>
                </c:pt>
                <c:pt idx="6">
                  <c:v>7.7</c:v>
                </c:pt>
                <c:pt idx="7">
                  <c:v>2.6</c:v>
                </c:pt>
                <c:pt idx="8">
                  <c:v>5.0999999999999996</c:v>
                </c:pt>
                <c:pt idx="9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F6-43E8-ABFF-D91CCF9672E1}"/>
            </c:ext>
          </c:extLst>
        </c:ser>
        <c:dLbls>
          <c:showVal val="1"/>
        </c:dLbls>
        <c:gapWidth val="55"/>
        <c:overlap val="100"/>
        <c:axId val="87225472"/>
        <c:axId val="87227008"/>
      </c:barChart>
      <c:catAx>
        <c:axId val="87225472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200" b="0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27008"/>
        <c:crosses val="autoZero"/>
        <c:auto val="1"/>
        <c:lblAlgn val="ctr"/>
        <c:lblOffset val="100"/>
      </c:catAx>
      <c:valAx>
        <c:axId val="8722700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72254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ln w="9525" cap="flat" cmpd="sng" algn="ctr">
      <a:noFill/>
      <a:prstDash val="solid"/>
      <a:round/>
    </a:ln>
  </c:spPr>
  <c:txPr>
    <a:bodyPr/>
    <a:lstStyle/>
    <a:p>
      <a:pPr>
        <a:defRPr lang="en-US"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Sheet1!$A$295</c:f>
              <c:strCache>
                <c:ptCount val="1"/>
                <c:pt idx="0">
                  <c:v>удовлетворенность информацией о построении эффективных взаимоотношений с ребенком</c:v>
                </c:pt>
              </c:strCache>
            </c:strRef>
          </c:tx>
          <c:dLbls>
            <c:showVal val="1"/>
          </c:dLbls>
          <c:cat>
            <c:strRef>
              <c:f>Sheet1!$B$294:$E$294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Sheet1!$B$295:$E$295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Sheet1!$A$296</c:f>
              <c:strCache>
                <c:ptCount val="1"/>
                <c:pt idx="0">
                  <c:v>удовлетворенность информацией о средствах и методиках развития ребенка</c:v>
                </c:pt>
              </c:strCache>
            </c:strRef>
          </c:tx>
          <c:dLbls>
            <c:showVal val="1"/>
          </c:dLbls>
          <c:cat>
            <c:strRef>
              <c:f>Sheet1!$B$294:$E$294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Sheet1!$B$296:$E$296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Sheet1!$A$297</c:f>
              <c:strCache>
                <c:ptCount val="1"/>
                <c:pt idx="0">
                  <c:v>удовлетворенность информацией о сложностях ребенка</c:v>
                </c:pt>
              </c:strCache>
            </c:strRef>
          </c:tx>
          <c:dLbls>
            <c:showVal val="1"/>
          </c:dLbls>
          <c:cat>
            <c:strRef>
              <c:f>Sheet1!$B$294:$E$294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Sheet1!$B$297:$E$297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</c:ser>
        <c:shape val="cylinder"/>
        <c:axId val="108012288"/>
        <c:axId val="108013824"/>
        <c:axId val="0"/>
      </c:bar3DChart>
      <c:catAx>
        <c:axId val="108012288"/>
        <c:scaling>
          <c:orientation val="minMax"/>
        </c:scaling>
        <c:axPos val="l"/>
        <c:tickLblPos val="nextTo"/>
        <c:crossAx val="108013824"/>
        <c:crosses val="autoZero"/>
        <c:auto val="1"/>
        <c:lblAlgn val="ctr"/>
        <c:lblOffset val="100"/>
      </c:catAx>
      <c:valAx>
        <c:axId val="108013824"/>
        <c:scaling>
          <c:orientation val="minMax"/>
        </c:scaling>
        <c:axPos val="b"/>
        <c:majorGridlines/>
        <c:numFmt formatCode="General" sourceLinked="1"/>
        <c:tickLblPos val="nextTo"/>
        <c:crossAx val="1080122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Sheet1!$N$306</c:f>
              <c:strCache>
                <c:ptCount val="1"/>
                <c:pt idx="0">
                  <c:v>удовлетворенность информацией о построении эффективных взаимоотношений с ребенком</c:v>
                </c:pt>
              </c:strCache>
            </c:strRef>
          </c:tx>
          <c:dLbls>
            <c:showVal val="1"/>
          </c:dLbls>
          <c:cat>
            <c:strRef>
              <c:f>Sheet1!$M$307:$M$311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Sheet1!$N$307:$N$311</c:f>
              <c:numCache>
                <c:formatCode>General</c:formatCode>
                <c:ptCount val="5"/>
                <c:pt idx="0">
                  <c:v>70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Sheet1!$O$306</c:f>
              <c:strCache>
                <c:ptCount val="1"/>
                <c:pt idx="0">
                  <c:v>удовлетворенность информацией о средствах и методиках развития ребенка</c:v>
                </c:pt>
              </c:strCache>
            </c:strRef>
          </c:tx>
          <c:dLbls>
            <c:showVal val="1"/>
          </c:dLbls>
          <c:cat>
            <c:strRef>
              <c:f>Sheet1!$M$307:$M$311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Sheet1!$O$307:$O$311</c:f>
              <c:numCache>
                <c:formatCode>General</c:formatCode>
                <c:ptCount val="5"/>
                <c:pt idx="0">
                  <c:v>70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Sheet1!$P$306</c:f>
              <c:strCache>
                <c:ptCount val="1"/>
                <c:pt idx="0">
                  <c:v>удовлетворенность информацией о сложностях ребенка</c:v>
                </c:pt>
              </c:strCache>
            </c:strRef>
          </c:tx>
          <c:dLbls>
            <c:showVal val="1"/>
          </c:dLbls>
          <c:cat>
            <c:strRef>
              <c:f>Sheet1!$M$307:$M$311</c:f>
              <c:strCache>
                <c:ptCount val="5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Нет ответа</c:v>
                </c:pt>
              </c:strCache>
            </c:strRef>
          </c:cat>
          <c:val>
            <c:numRef>
              <c:f>Sheet1!$P$307:$P$311</c:f>
              <c:numCache>
                <c:formatCode>General</c:formatCode>
                <c:ptCount val="5"/>
                <c:pt idx="0">
                  <c:v>35</c:v>
                </c:pt>
                <c:pt idx="1">
                  <c:v>35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</c:ser>
        <c:shape val="cylinder"/>
        <c:axId val="108061440"/>
        <c:axId val="108062976"/>
        <c:axId val="0"/>
      </c:bar3DChart>
      <c:catAx>
        <c:axId val="108061440"/>
        <c:scaling>
          <c:orientation val="minMax"/>
        </c:scaling>
        <c:axPos val="l"/>
        <c:tickLblPos val="nextTo"/>
        <c:crossAx val="108062976"/>
        <c:crosses val="autoZero"/>
        <c:auto val="1"/>
        <c:lblAlgn val="ctr"/>
        <c:lblOffset val="100"/>
      </c:catAx>
      <c:valAx>
        <c:axId val="108062976"/>
        <c:scaling>
          <c:orientation val="minMax"/>
        </c:scaling>
        <c:axPos val="b"/>
        <c:majorGridlines/>
        <c:numFmt formatCode="General" sourceLinked="1"/>
        <c:tickLblPos val="nextTo"/>
        <c:crossAx val="108061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Sheet1!$A$318</c:f>
              <c:strCache>
                <c:ptCount val="1"/>
                <c:pt idx="0">
                  <c:v>удовлетворенность информацией о построении эффективных взаимоотношений с ребенком</c:v>
                </c:pt>
              </c:strCache>
            </c:strRef>
          </c:tx>
          <c:dLbls>
            <c:showVal val="1"/>
          </c:dLbls>
          <c:cat>
            <c:strRef>
              <c:f>Sheet1!$B$317:$E$317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Sheet1!$B$318:$E$318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Sheet1!$A$319</c:f>
              <c:strCache>
                <c:ptCount val="1"/>
                <c:pt idx="0">
                  <c:v>удовлетворенность информацией о средствах и методиках развития ребенка</c:v>
                </c:pt>
              </c:strCache>
            </c:strRef>
          </c:tx>
          <c:dLbls>
            <c:showVal val="1"/>
          </c:dLbls>
          <c:cat>
            <c:strRef>
              <c:f>Sheet1!$B$317:$E$317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Sheet1!$B$319:$E$319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Sheet1!$A$320</c:f>
              <c:strCache>
                <c:ptCount val="1"/>
                <c:pt idx="0">
                  <c:v>удовлетворенность информацией о сложностях ребенка</c:v>
                </c:pt>
              </c:strCache>
            </c:strRef>
          </c:tx>
          <c:dLbls>
            <c:showVal val="1"/>
          </c:dLbls>
          <c:cat>
            <c:strRef>
              <c:f>Sheet1!$B$317:$E$317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Sheet1!$B$320:$E$320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cylinder"/>
        <c:axId val="108114688"/>
        <c:axId val="108116224"/>
        <c:axId val="0"/>
      </c:bar3DChart>
      <c:catAx>
        <c:axId val="108114688"/>
        <c:scaling>
          <c:orientation val="minMax"/>
        </c:scaling>
        <c:axPos val="l"/>
        <c:tickLblPos val="nextTo"/>
        <c:crossAx val="108116224"/>
        <c:crosses val="autoZero"/>
        <c:auto val="1"/>
        <c:lblAlgn val="ctr"/>
        <c:lblOffset val="100"/>
      </c:catAx>
      <c:valAx>
        <c:axId val="108116224"/>
        <c:scaling>
          <c:orientation val="minMax"/>
        </c:scaling>
        <c:axPos val="b"/>
        <c:majorGridlines/>
        <c:numFmt formatCode="General" sourceLinked="1"/>
        <c:tickLblPos val="nextTo"/>
        <c:crossAx val="1081146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stacked"/>
        <c:ser>
          <c:idx val="0"/>
          <c:order val="0"/>
          <c:tx>
            <c:strRef>
              <c:f>Sheet1!$A$329</c:f>
              <c:strCache>
                <c:ptCount val="1"/>
                <c:pt idx="0">
                  <c:v>Да</c:v>
                </c:pt>
              </c:strCache>
            </c:strRef>
          </c:tx>
          <c:dLbls>
            <c:showVal val="1"/>
          </c:dLbls>
          <c:cat>
            <c:strRef>
              <c:f>Sheet1!$B$328:$E$328</c:f>
              <c:strCache>
                <c:ptCount val="4"/>
                <c:pt idx="0">
                  <c:v>индивидуальные психологические занятия</c:v>
                </c:pt>
                <c:pt idx="1">
                  <c:v>индивидуальные логопедические занятия</c:v>
                </c:pt>
                <c:pt idx="2">
                  <c:v>групповые психологические занятия</c:v>
                </c:pt>
                <c:pt idx="3">
                  <c:v>подготовка к школьному обучению</c:v>
                </c:pt>
              </c:strCache>
            </c:strRef>
          </c:cat>
          <c:val>
            <c:numRef>
              <c:f>Sheet1!$B$329:$E$329</c:f>
              <c:numCache>
                <c:formatCode>General</c:formatCode>
                <c:ptCount val="4"/>
                <c:pt idx="0">
                  <c:v>76</c:v>
                </c:pt>
                <c:pt idx="1">
                  <c:v>87</c:v>
                </c:pt>
                <c:pt idx="2">
                  <c:v>67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Sheet1!$A$330</c:f>
              <c:strCache>
                <c:ptCount val="1"/>
                <c:pt idx="0">
                  <c:v>Скорее да, чем нет</c:v>
                </c:pt>
              </c:strCache>
            </c:strRef>
          </c:tx>
          <c:dLbls>
            <c:showVal val="1"/>
          </c:dLbls>
          <c:cat>
            <c:strRef>
              <c:f>Sheet1!$B$328:$E$328</c:f>
              <c:strCache>
                <c:ptCount val="4"/>
                <c:pt idx="0">
                  <c:v>индивидуальные психологические занятия</c:v>
                </c:pt>
                <c:pt idx="1">
                  <c:v>индивидуальные логопедические занятия</c:v>
                </c:pt>
                <c:pt idx="2">
                  <c:v>групповые психологические занятия</c:v>
                </c:pt>
                <c:pt idx="3">
                  <c:v>подготовка к школьному обучению</c:v>
                </c:pt>
              </c:strCache>
            </c:strRef>
          </c:cat>
          <c:val>
            <c:numRef>
              <c:f>Sheet1!$B$330:$E$330</c:f>
              <c:numCache>
                <c:formatCode>General</c:formatCode>
                <c:ptCount val="4"/>
                <c:pt idx="0">
                  <c:v>12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Sheet1!$A$331</c:f>
              <c:strCache>
                <c:ptCount val="1"/>
                <c:pt idx="0">
                  <c:v>Скорее нет, чем да</c:v>
                </c:pt>
              </c:strCache>
            </c:strRef>
          </c:tx>
          <c:dLbls>
            <c:showVal val="1"/>
          </c:dLbls>
          <c:cat>
            <c:strRef>
              <c:f>Sheet1!$B$328:$E$328</c:f>
              <c:strCache>
                <c:ptCount val="4"/>
                <c:pt idx="0">
                  <c:v>индивидуальные психологические занятия</c:v>
                </c:pt>
                <c:pt idx="1">
                  <c:v>индивидуальные логопедические занятия</c:v>
                </c:pt>
                <c:pt idx="2">
                  <c:v>групповые психологические занятия</c:v>
                </c:pt>
                <c:pt idx="3">
                  <c:v>подготовка к школьному обучению</c:v>
                </c:pt>
              </c:strCache>
            </c:strRef>
          </c:cat>
          <c:val>
            <c:numRef>
              <c:f>Sheet1!$B$331:$E$331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Sheet1!$A$332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Sheet1!$B$328:$E$328</c:f>
              <c:strCache>
                <c:ptCount val="4"/>
                <c:pt idx="0">
                  <c:v>индивидуальные психологические занятия</c:v>
                </c:pt>
                <c:pt idx="1">
                  <c:v>индивидуальные логопедические занятия</c:v>
                </c:pt>
                <c:pt idx="2">
                  <c:v>групповые психологические занятия</c:v>
                </c:pt>
                <c:pt idx="3">
                  <c:v>подготовка к школьному обучению</c:v>
                </c:pt>
              </c:strCache>
            </c:strRef>
          </c:cat>
          <c:val>
            <c:numRef>
              <c:f>Sheet1!$B$332:$E$332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box"/>
        <c:axId val="108135936"/>
        <c:axId val="108137472"/>
        <c:axId val="0"/>
      </c:bar3DChart>
      <c:catAx>
        <c:axId val="108135936"/>
        <c:scaling>
          <c:orientation val="minMax"/>
        </c:scaling>
        <c:axPos val="l"/>
        <c:tickLblPos val="nextTo"/>
        <c:crossAx val="108137472"/>
        <c:crosses val="autoZero"/>
        <c:auto val="1"/>
        <c:lblAlgn val="ctr"/>
        <c:lblOffset val="100"/>
      </c:catAx>
      <c:valAx>
        <c:axId val="108137472"/>
        <c:scaling>
          <c:orientation val="minMax"/>
        </c:scaling>
        <c:axPos val="b"/>
        <c:majorGridlines/>
        <c:numFmt formatCode="General" sourceLinked="1"/>
        <c:tickLblPos val="nextTo"/>
        <c:crossAx val="10813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94575678040306"/>
          <c:y val="0.15201006124234484"/>
          <c:w val="0.27138757655293116"/>
          <c:h val="0.51542432195975429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  <c:showLeaderLines val="1"/>
          </c:dLbls>
          <c:cat>
            <c:strRef>
              <c:f>(Sheet1!$A$2;Sheet1!$A$4:$A$5)</c:f>
              <c:strCache>
                <c:ptCount val="3"/>
                <c:pt idx="0">
                  <c:v>менее 1 года</c:v>
                </c:pt>
                <c:pt idx="1">
                  <c:v>более 1 года</c:v>
                </c:pt>
                <c:pt idx="2">
                  <c:v>более 5 лет</c:v>
                </c:pt>
              </c:strCache>
            </c:strRef>
          </c:cat>
          <c:val>
            <c:numRef>
              <c:f>(Sheet1!$B$2;Sheet1!$B$4:$B$5)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136242344706819"/>
          <c:y val="0.26794254884806068"/>
          <c:w val="0.20197090988626443"/>
          <c:h val="0.40392935258092733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  <c:showLeaderLines val="1"/>
          </c:dLbls>
          <c:cat>
            <c:strRef>
              <c:f>Sheet1!$A$8:$A$11</c:f>
              <c:strCache>
                <c:ptCount val="4"/>
                <c:pt idx="0">
                  <c:v>менее 1 года</c:v>
                </c:pt>
                <c:pt idx="1">
                  <c:v>1 год</c:v>
                </c:pt>
                <c:pt idx="2">
                  <c:v>более 1 года</c:v>
                </c:pt>
                <c:pt idx="3">
                  <c:v>более 5 лет</c:v>
                </c:pt>
              </c:strCache>
            </c:strRef>
          </c:cat>
          <c:val>
            <c:numRef>
              <c:f>Sheet1!$B$8:$B$11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  <c:showLeaderLines val="1"/>
          </c:dLbls>
          <c:cat>
            <c:strRef>
              <c:f>Sheet1!$A$14:$A$17</c:f>
              <c:strCache>
                <c:ptCount val="4"/>
                <c:pt idx="0">
                  <c:v>менее 1 года</c:v>
                </c:pt>
                <c:pt idx="1">
                  <c:v>более 1 года</c:v>
                </c:pt>
                <c:pt idx="2">
                  <c:v>1 год</c:v>
                </c:pt>
                <c:pt idx="3">
                  <c:v>более 5 лет</c:v>
                </c:pt>
              </c:strCache>
            </c:strRef>
          </c:cat>
          <c:val>
            <c:numRef>
              <c:f>Sheet1!$B$14:$B$17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136242344706819"/>
          <c:y val="0.20756561679790045"/>
          <c:w val="0.20197090988626443"/>
          <c:h val="0.54320209973753208"/>
        </c:manualLayout>
      </c:layout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  <c:showLeaderLines val="1"/>
          </c:dLbls>
          <c:cat>
            <c:strRef>
              <c:f>Sheet1!$A$20:$A$23</c:f>
              <c:strCache>
                <c:ptCount val="4"/>
                <c:pt idx="0">
                  <c:v>менее 1 года</c:v>
                </c:pt>
                <c:pt idx="1">
                  <c:v>1 год</c:v>
                </c:pt>
                <c:pt idx="2">
                  <c:v>более 1 года</c:v>
                </c:pt>
                <c:pt idx="3">
                  <c:v>более 5 лет</c:v>
                </c:pt>
              </c:strCache>
            </c:strRef>
          </c:cat>
          <c:val>
            <c:numRef>
              <c:f>Sheet1!$B$20:$B$23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8136242344706819"/>
          <c:y val="0.18904709827938196"/>
          <c:w val="0.20197090988626443"/>
          <c:h val="0.47838728492271854"/>
        </c:manualLayout>
      </c:layout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Sheet1!$B$26</c:f>
              <c:strCache>
                <c:ptCount val="1"/>
                <c:pt idx="0">
                  <c:v>Да</c:v>
                </c:pt>
              </c:strCache>
            </c:strRef>
          </c:tx>
          <c:dLbls>
            <c:showVal val="1"/>
          </c:dLbls>
          <c:cat>
            <c:strRef>
              <c:f>Sheet1!$A$27:$A$31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Sheet1!$B$27:$B$31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Sheet1!$C$26</c:f>
              <c:strCache>
                <c:ptCount val="1"/>
                <c:pt idx="0">
                  <c:v>Скорее да, чем нет</c:v>
                </c:pt>
              </c:strCache>
            </c:strRef>
          </c:tx>
          <c:dLbls>
            <c:showVal val="1"/>
          </c:dLbls>
          <c:cat>
            <c:strRef>
              <c:f>Sheet1!$A$27:$A$31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Sheet1!$C$27:$C$31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Sheet1!$D$26</c:f>
              <c:strCache>
                <c:ptCount val="1"/>
                <c:pt idx="0">
                  <c:v>Скорее нет, чем да</c:v>
                </c:pt>
              </c:strCache>
            </c:strRef>
          </c:tx>
          <c:dLbls>
            <c:showVal val="1"/>
          </c:dLbls>
          <c:cat>
            <c:strRef>
              <c:f>Sheet1!$A$27:$A$31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Sheet1!$D$27:$D$31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Sheet1!$E$26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Sheet1!$A$27:$A$31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Sheet1!$E$27:$E$31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07241472"/>
        <c:axId val="107243008"/>
        <c:axId val="0"/>
      </c:bar3DChart>
      <c:catAx>
        <c:axId val="107241472"/>
        <c:scaling>
          <c:orientation val="minMax"/>
        </c:scaling>
        <c:axPos val="l"/>
        <c:tickLblPos val="nextTo"/>
        <c:crossAx val="107243008"/>
        <c:crosses val="autoZero"/>
        <c:auto val="1"/>
        <c:lblAlgn val="ctr"/>
        <c:lblOffset val="100"/>
      </c:catAx>
      <c:valAx>
        <c:axId val="107243008"/>
        <c:scaling>
          <c:orientation val="minMax"/>
        </c:scaling>
        <c:axPos val="b"/>
        <c:majorGridlines/>
        <c:numFmt formatCode="General" sourceLinked="1"/>
        <c:tickLblPos val="nextTo"/>
        <c:crossAx val="107241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44592510280211"/>
          <c:y val="0.1784982001825087"/>
          <c:w val="0.17952871657305242"/>
          <c:h val="0.45802813719632735"/>
        </c:manualLayout>
      </c:layout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Sheet1!$B$34</c:f>
              <c:strCache>
                <c:ptCount val="1"/>
                <c:pt idx="0">
                  <c:v>Да</c:v>
                </c:pt>
              </c:strCache>
            </c:strRef>
          </c:tx>
          <c:dLbls>
            <c:showVal val="1"/>
          </c:dLbls>
          <c:cat>
            <c:strRef>
              <c:f>Sheet1!$A$35:$A$39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Sheet1!$B$35:$B$39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Sheet1!$C$34</c:f>
              <c:strCache>
                <c:ptCount val="1"/>
                <c:pt idx="0">
                  <c:v>Скорее да, чем нет</c:v>
                </c:pt>
              </c:strCache>
            </c:strRef>
          </c:tx>
          <c:dLbls>
            <c:showVal val="1"/>
          </c:dLbls>
          <c:cat>
            <c:strRef>
              <c:f>Sheet1!$A$35:$A$39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Sheet1!$C$35:$C$39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Sheet1!$D$34</c:f>
              <c:strCache>
                <c:ptCount val="1"/>
                <c:pt idx="0">
                  <c:v>Скорее нет, чем да</c:v>
                </c:pt>
              </c:strCache>
            </c:strRef>
          </c:tx>
          <c:cat>
            <c:strRef>
              <c:f>Sheet1!$A$35:$A$39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Sheet1!$D$35:$D$39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Sheet1!$E$34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Sheet1!$A$35:$A$39</c:f>
              <c:strCache>
                <c:ptCount val="5"/>
                <c:pt idx="0">
                  <c:v>удовлет-ть количеством занятий</c:v>
                </c:pt>
                <c:pt idx="1">
                  <c:v>удовлет-ть содержанием услуг</c:v>
                </c:pt>
                <c:pt idx="2">
                  <c:v>удовлет-ть работой специалистов с ребенком</c:v>
                </c:pt>
                <c:pt idx="3">
                  <c:v>удовлет-ть работой специалистов с родителями</c:v>
                </c:pt>
                <c:pt idx="4">
                  <c:v>удовлет-ть игровым и мат.-техн. обеспечением</c:v>
                </c:pt>
              </c:strCache>
            </c:strRef>
          </c:cat>
          <c:val>
            <c:numRef>
              <c:f>Sheet1!$E$35:$E$39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07278720"/>
        <c:axId val="107280256"/>
        <c:axId val="0"/>
      </c:bar3DChart>
      <c:catAx>
        <c:axId val="107278720"/>
        <c:scaling>
          <c:orientation val="minMax"/>
        </c:scaling>
        <c:axPos val="l"/>
        <c:tickLblPos val="nextTo"/>
        <c:crossAx val="107280256"/>
        <c:crosses val="autoZero"/>
        <c:auto val="1"/>
        <c:lblAlgn val="ctr"/>
        <c:lblOffset val="100"/>
      </c:catAx>
      <c:valAx>
        <c:axId val="107280256"/>
        <c:scaling>
          <c:orientation val="minMax"/>
        </c:scaling>
        <c:axPos val="b"/>
        <c:majorGridlines/>
        <c:numFmt formatCode="General" sourceLinked="1"/>
        <c:tickLblPos val="nextTo"/>
        <c:crossAx val="107278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86518599366419"/>
          <c:y val="0.16951561206187993"/>
          <c:w val="0.17913371389632426"/>
          <c:h val="0.4708251980725928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5F9A3-388F-4F88-87B3-4249EDA2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87</Pages>
  <Words>15664</Words>
  <Characters>89285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97</cp:revision>
  <cp:lastPrinted>2016-01-18T10:07:00Z</cp:lastPrinted>
  <dcterms:created xsi:type="dcterms:W3CDTF">2019-01-14T09:39:00Z</dcterms:created>
  <dcterms:modified xsi:type="dcterms:W3CDTF">2019-12-25T09:17:00Z</dcterms:modified>
</cp:coreProperties>
</file>