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Override PartName="/customXml/itemProps1.xml" ContentType="application/vnd.openxmlformats-officedocument.customXmlProperties+xml"/>
  <Override PartName="/word/theme/themeOverride2.xml" ContentType="application/vnd.openxmlformats-officedocument.themeOverride+xml"/>
  <Default Extension="jpeg" ContentType="image/jpeg"/>
  <Override PartName="/word/theme/themeOverride1.xml" ContentType="application/vnd.openxmlformats-officedocument.themeOverride+xml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glossary/document.xml" ContentType="application/vnd.openxmlformats-officedocument.wordprocessingml.document.glossary+xml"/>
  <Default Extension="gif" ContentType="image/gif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03B7" w:rsidRPr="00506755" w:rsidRDefault="00BC315A" w:rsidP="00DA03B7">
      <w:pPr>
        <w:rPr>
          <w:rFonts w:ascii="Century Gothic" w:hAnsi="Century Gothic"/>
          <w:sz w:val="48"/>
          <w:szCs w:val="48"/>
        </w:rPr>
      </w:pPr>
      <w:r w:rsidRPr="00BC315A">
        <w:rPr>
          <w:rFonts w:ascii="Century Gothic" w:hAnsi="Century Gothic" w:cs="Times New Roman"/>
          <w:noProof/>
          <w:sz w:val="48"/>
          <w:szCs w:val="48"/>
          <w:lang w:eastAsia="en-US"/>
        </w:rPr>
        <w:pict>
          <v:rect id="_x0000_s1026" style="position:absolute;margin-left:86.5pt;margin-top:36pt;width:746.75pt;height:552.75pt;flip:x;z-index:-251665920;mso-wrap-distance-top:7.2pt;mso-wrap-distance-bottom:10.8pt;mso-position-horizontal-relative:page;mso-position-vertical-relative:page" wrapcoords="23920 -1407 23920 20193 21643 20633 21643 21571 0 21571 0 -29 2299 -469 2299 -1407 23920 -1407" o:allowincell="f" fillcolor="#396" stroked="f" strokecolor="white [3212]" strokeweight="1.5pt">
            <v:shadow on="t" color="#e36c0a [2409]" offset="-80pt,-36pt" offset2="-148pt,-60pt"/>
            <v:textbox style="mso-next-textbox:#_x0000_s1026" inset="36pt,0,10.8pt,0">
              <w:txbxContent>
                <w:p w:rsidR="00C017D6" w:rsidRPr="00C02062" w:rsidRDefault="00C017D6" w:rsidP="00DA03B7">
                  <w:pPr>
                    <w:jc w:val="center"/>
                    <w:rPr>
                      <w:rFonts w:ascii="Century Gothic" w:hAnsi="Century Gothic" w:cs="Times New Roman"/>
                      <w:b/>
                      <w:color w:val="333333"/>
                      <w:sz w:val="32"/>
                      <w:szCs w:val="32"/>
                    </w:rPr>
                  </w:pPr>
                  <w:r w:rsidRPr="00C02062">
                    <w:rPr>
                      <w:rFonts w:ascii="Century Gothic" w:hAnsi="Century Gothic" w:cs="Times New Roman"/>
                      <w:b/>
                      <w:color w:val="333333"/>
                      <w:sz w:val="32"/>
                      <w:szCs w:val="32"/>
                    </w:rPr>
                    <w:t>МИНИСТЕРСТВО ОБРАЗОВАНИЯ И МОЛОДЕЖНОЙ ПОЛИТИКИ СТАВРОПОЛЬСКОГО КРАЯ</w:t>
                  </w:r>
                </w:p>
                <w:p w:rsidR="00C017D6" w:rsidRPr="00C02062" w:rsidRDefault="00C017D6" w:rsidP="00DA03B7">
                  <w:pPr>
                    <w:spacing w:after="0"/>
                    <w:jc w:val="center"/>
                    <w:rPr>
                      <w:rFonts w:ascii="Century Gothic" w:hAnsi="Century Gothic" w:cs="Times New Roman"/>
                      <w:b/>
                      <w:color w:val="333333"/>
                      <w:sz w:val="28"/>
                      <w:szCs w:val="28"/>
                    </w:rPr>
                  </w:pPr>
                  <w:r w:rsidRPr="00C02062">
                    <w:rPr>
                      <w:rFonts w:ascii="Century Gothic" w:hAnsi="Century Gothic" w:cs="Times New Roman"/>
                      <w:b/>
                      <w:color w:val="333333"/>
                      <w:sz w:val="28"/>
                      <w:szCs w:val="28"/>
                    </w:rPr>
                    <w:t>ГОСУДАРСТВЕННОЕ БЮДЖЕТНОЕ ОБРАЗОВАТЕЛЬНОЕ УЧРЕЖДЕНИЕ ДЛЯ ДЕТЕЙ, НУЖДАЮЩИХСЯ В ПСИХОЛОГО-ПЕДАГОГИЧЕСКОЙ И МЕДИКО-СОЦИАЛЬНОЙ ПОМОЩИ</w:t>
                  </w:r>
                </w:p>
                <w:p w:rsidR="00C017D6" w:rsidRPr="00C02062" w:rsidRDefault="00C017D6" w:rsidP="00DA03B7">
                  <w:pPr>
                    <w:spacing w:after="0"/>
                    <w:jc w:val="center"/>
                    <w:rPr>
                      <w:rFonts w:ascii="Century Gothic" w:hAnsi="Century Gothic" w:cs="Times New Roman"/>
                      <w:b/>
                      <w:color w:val="333333"/>
                      <w:sz w:val="28"/>
                      <w:szCs w:val="28"/>
                    </w:rPr>
                  </w:pPr>
                  <w:r w:rsidRPr="00C02062">
                    <w:rPr>
                      <w:rFonts w:ascii="Century Gothic" w:hAnsi="Century Gothic" w:cs="Times New Roman"/>
                      <w:b/>
                      <w:color w:val="333333"/>
                      <w:sz w:val="28"/>
                      <w:szCs w:val="28"/>
                    </w:rPr>
                    <w:t>«ЦЕНТР ПСИХОЛОГО-ПЕДАГОГИЧЕСКОЙ РЕАБИЛИТАЦИИ И КОРРЕКЦИИ»</w:t>
                  </w:r>
                </w:p>
                <w:p w:rsidR="00C017D6" w:rsidRDefault="00C017D6" w:rsidP="00DA03B7">
                  <w:pPr>
                    <w:rPr>
                      <w:rFonts w:ascii="Century Gothic" w:hAnsi="Century Gothic" w:cs="Times New Roman"/>
                      <w:b/>
                      <w:sz w:val="56"/>
                      <w:szCs w:val="56"/>
                    </w:rPr>
                  </w:pPr>
                </w:p>
                <w:p w:rsidR="00C017D6" w:rsidRPr="00C02062" w:rsidRDefault="00C017D6" w:rsidP="00DA03B7">
                  <w:pPr>
                    <w:rPr>
                      <w:rFonts w:ascii="Century Gothic" w:hAnsi="Century Gothic" w:cs="Times New Roman"/>
                      <w:b/>
                      <w:color w:val="333333"/>
                      <w:sz w:val="52"/>
                      <w:szCs w:val="52"/>
                    </w:rPr>
                  </w:pPr>
                  <w:r>
                    <w:rPr>
                      <w:rFonts w:ascii="Century Gothic" w:hAnsi="Century Gothic" w:cs="Times New Roman"/>
                      <w:b/>
                      <w:color w:val="333333"/>
                      <w:sz w:val="52"/>
                      <w:szCs w:val="52"/>
                    </w:rPr>
                    <w:t>ОТЧЁТ О ВЫПОЛНЕНИИ ГОСУДАРСТВЕННОГО ЗАДАНИЯ НА 2016 ГОД</w:t>
                  </w:r>
                </w:p>
                <w:p w:rsidR="00C017D6" w:rsidRDefault="00C017D6" w:rsidP="00DA03B7">
                  <w:pPr>
                    <w:rPr>
                      <w:rFonts w:ascii="Century Gothic" w:hAnsi="Century Gothic" w:cs="Times New Roman"/>
                      <w:b/>
                      <w:sz w:val="52"/>
                      <w:szCs w:val="52"/>
                    </w:rPr>
                  </w:pPr>
                </w:p>
                <w:p w:rsidR="00C017D6" w:rsidRDefault="00C017D6" w:rsidP="00DA03B7">
                  <w:pPr>
                    <w:rPr>
                      <w:rFonts w:ascii="Century Gothic" w:hAnsi="Century Gothic" w:cs="Times New Roman"/>
                      <w:b/>
                      <w:sz w:val="52"/>
                      <w:szCs w:val="52"/>
                    </w:rPr>
                  </w:pPr>
                </w:p>
                <w:p w:rsidR="00C017D6" w:rsidRDefault="00C017D6" w:rsidP="00DA03B7">
                  <w:pPr>
                    <w:rPr>
                      <w:rFonts w:ascii="Century Gothic" w:hAnsi="Century Gothic" w:cs="Times New Roman"/>
                      <w:b/>
                      <w:sz w:val="52"/>
                      <w:szCs w:val="52"/>
                    </w:rPr>
                  </w:pPr>
                </w:p>
                <w:p w:rsidR="00C017D6" w:rsidRPr="00C02062" w:rsidRDefault="00C017D6" w:rsidP="00DA03B7">
                  <w:pPr>
                    <w:jc w:val="center"/>
                    <w:rPr>
                      <w:rFonts w:ascii="Century Gothic" w:hAnsi="Century Gothic" w:cs="Times New Roman"/>
                      <w:b/>
                      <w:color w:val="333333"/>
                      <w:sz w:val="32"/>
                      <w:szCs w:val="32"/>
                    </w:rPr>
                  </w:pPr>
                  <w:r w:rsidRPr="00C02062">
                    <w:rPr>
                      <w:rFonts w:ascii="Century Gothic" w:hAnsi="Century Gothic" w:cs="Times New Roman"/>
                      <w:b/>
                      <w:color w:val="333333"/>
                      <w:sz w:val="32"/>
                      <w:szCs w:val="32"/>
                    </w:rPr>
                    <w:t>Г. МИХАЙЛОВСК</w:t>
                  </w:r>
                  <w:r>
                    <w:rPr>
                      <w:rFonts w:ascii="Century Gothic" w:hAnsi="Century Gothic" w:cs="Times New Roman"/>
                      <w:b/>
                      <w:color w:val="333333"/>
                      <w:sz w:val="32"/>
                      <w:szCs w:val="32"/>
                    </w:rPr>
                    <w:t>, 2016</w:t>
                  </w:r>
                  <w:r w:rsidRPr="00C02062">
                    <w:rPr>
                      <w:rFonts w:ascii="Century Gothic" w:hAnsi="Century Gothic" w:cs="Times New Roman"/>
                      <w:b/>
                      <w:color w:val="333333"/>
                      <w:sz w:val="32"/>
                      <w:szCs w:val="32"/>
                    </w:rPr>
                    <w:t xml:space="preserve"> ГОД</w:t>
                  </w:r>
                </w:p>
                <w:p w:rsidR="00C017D6" w:rsidRPr="00506755" w:rsidRDefault="00C017D6" w:rsidP="00DA03B7">
                  <w:pPr>
                    <w:rPr>
                      <w:szCs w:val="36"/>
                    </w:rPr>
                  </w:pPr>
                </w:p>
              </w:txbxContent>
            </v:textbox>
            <w10:wrap type="tight" anchorx="page" anchory="page"/>
          </v:rect>
        </w:pict>
      </w:r>
    </w:p>
    <w:p w:rsidR="00D5297A" w:rsidRDefault="00D5297A">
      <w:pPr>
        <w:sectPr w:rsidR="00D5297A" w:rsidSect="00BC414E">
          <w:pgSz w:w="16838" w:h="11906" w:orient="landscape"/>
          <w:pgMar w:top="851" w:right="851" w:bottom="851" w:left="1985" w:header="709" w:footer="709" w:gutter="0"/>
          <w:cols w:space="708"/>
          <w:docGrid w:linePitch="360"/>
        </w:sectPr>
      </w:pPr>
    </w:p>
    <w:p w:rsidR="00836B3C" w:rsidRDefault="00BC315A" w:rsidP="00BC414E">
      <w:pPr>
        <w:pStyle w:val="ConsPlusNonformat"/>
        <w:widowControl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3" type="#_x0000_t202" style="position:absolute;left:0;text-align:left;margin-left:131.05pt;margin-top:29.25pt;width:669.95pt;height:120.75pt;z-index:251665920;mso-position-horizontal-relative:page;mso-position-vertical-relative:page" o:allowincell="f" fillcolor="#e6eed5 [822]" stroked="f" strokecolor="#622423 [1605]" strokeweight="6pt">
            <v:fill r:id="rId8" o:title="Narrow horizontal" type="pattern"/>
            <v:stroke linestyle="thickThin"/>
            <v:textbox style="mso-next-textbox:#_x0000_s1043" inset="18pt,18pt,18pt,18pt">
              <w:txbxContent>
                <w:p w:rsidR="00C017D6" w:rsidRPr="006B2498" w:rsidRDefault="00C017D6" w:rsidP="00836B3C">
                  <w:pPr>
                    <w:pStyle w:val="ConsPlusNonformat"/>
                    <w:widowControl/>
                    <w:tabs>
                      <w:tab w:val="left" w:pos="0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6B249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ВВЕДЕНИЕ </w:t>
                  </w:r>
                </w:p>
                <w:p w:rsidR="00C017D6" w:rsidRPr="006B2498" w:rsidRDefault="00C017D6" w:rsidP="00721791">
                  <w:pPr>
                    <w:pStyle w:val="ConsPlusNonformat"/>
                    <w:widowControl/>
                    <w:tabs>
                      <w:tab w:val="left" w:pos="0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6B249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ИНФОРМАЦИОННАЯ СПРАВКА О ПОКАЗАТЕЛЯХ КАЧЕСТВА ВЫПОЛНЕНИЯ ГОСУДАРСТВЕННЫХ УСЛУГ, ПРЕДУСМОТРЕННЫХ ГОСУДАРСТВЕННЫМ ЗАДАНИЕМ НА 2016 ГОД</w:t>
                  </w:r>
                </w:p>
                <w:p w:rsidR="00C017D6" w:rsidRPr="00144D0B" w:rsidRDefault="00C017D6" w:rsidP="00836B3C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="Times New Roman" w:eastAsiaTheme="majorEastAsia" w:hAnsi="Times New Roman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C017D6" w:rsidRDefault="00C017D6"/>
              </w:txbxContent>
            </v:textbox>
            <w10:wrap type="square" anchorx="page" anchory="page"/>
          </v:shape>
        </w:pict>
      </w:r>
    </w:p>
    <w:p w:rsidR="00836B3C" w:rsidRDefault="00836B3C" w:rsidP="00BC414E">
      <w:pPr>
        <w:pStyle w:val="ConsPlusNonformat"/>
        <w:widowControl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6B3C" w:rsidRDefault="00836B3C" w:rsidP="00BC414E">
      <w:pPr>
        <w:pStyle w:val="ConsPlusNonformat"/>
        <w:widowControl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6B3C" w:rsidRDefault="00836B3C" w:rsidP="00BC414E">
      <w:pPr>
        <w:pStyle w:val="ConsPlusNonformat"/>
        <w:widowControl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14F23" w:rsidRDefault="00A14F23" w:rsidP="00BC414E">
      <w:pPr>
        <w:spacing w:after="0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422C" w:rsidRDefault="00B5422C" w:rsidP="00BF7628">
      <w:pPr>
        <w:spacing w:after="0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422C" w:rsidRDefault="006806DB" w:rsidP="00BF7628">
      <w:pPr>
        <w:spacing w:after="0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4832" behindDoc="1" locked="0" layoutInCell="1" allowOverlap="1">
            <wp:simplePos x="0" y="0"/>
            <wp:positionH relativeFrom="column">
              <wp:posOffset>121920</wp:posOffset>
            </wp:positionH>
            <wp:positionV relativeFrom="paragraph">
              <wp:posOffset>92075</wp:posOffset>
            </wp:positionV>
            <wp:extent cx="1064260" cy="1055370"/>
            <wp:effectExtent l="19050" t="0" r="2540" b="0"/>
            <wp:wrapTight wrapText="bothSides">
              <wp:wrapPolygon edited="0">
                <wp:start x="-387" y="0"/>
                <wp:lineTo x="-387" y="21054"/>
                <wp:lineTo x="21652" y="21054"/>
                <wp:lineTo x="21652" y="0"/>
                <wp:lineTo x="-387" y="0"/>
              </wp:wrapPolygon>
            </wp:wrapTight>
            <wp:docPr id="18" name="Рисунок 1" descr="C:\Users\Алексей\Desktop\Публикация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Алексей\Desktop\Публикация2.jpg"/>
                    <pic:cNvPicPr>
                      <a:picLocks noChangeArrowheads="1"/>
                    </pic:cNvPicPr>
                  </pic:nvPicPr>
                  <pic:blipFill>
                    <a:blip r:embed="rId9" cstate="print"/>
                    <a:srcRect l="4331" t="8764" r="77252" b="6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1055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"/>
                    </a:effectLst>
                  </pic:spPr>
                </pic:pic>
              </a:graphicData>
            </a:graphic>
          </wp:anchor>
        </w:drawing>
      </w:r>
    </w:p>
    <w:p w:rsidR="00BF7628" w:rsidRPr="006806DB" w:rsidRDefault="00BF7628" w:rsidP="00BF7628">
      <w:pPr>
        <w:spacing w:after="0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Основными целями организованного в учреждении процесса реабилитации и коррекции в соответствии с Уставом государственного бюджетного образовательного учреждения для детей, нуждающихся в психолого-педагогической и медико-социальной помощи «Центр психолого-педагогической реабилитации и коррекции» (в новой редакции), утвержденного приказом министерства образования Ставропольского края от 11 октября 2011г. № 927-пр, являются:</w:t>
      </w:r>
    </w:p>
    <w:p w:rsidR="00BF7628" w:rsidRPr="006806DB" w:rsidRDefault="00BF7628" w:rsidP="00BF7628">
      <w:pPr>
        <w:spacing w:after="0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1.Полное или частичное восстановление личного и социального статуса детей с трудностями в обучении, развитии и поведении.</w:t>
      </w:r>
    </w:p>
    <w:p w:rsidR="00BF7628" w:rsidRPr="006806DB" w:rsidRDefault="00BF7628" w:rsidP="00BF7628">
      <w:pPr>
        <w:spacing w:after="0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2.Организация содействия в реализации  права детей с трудностями в обучении, развитии, поведении на получение образования и интеграции их в образовательную среду.</w:t>
      </w:r>
    </w:p>
    <w:p w:rsidR="00BF7628" w:rsidRPr="006806DB" w:rsidRDefault="00BF7628" w:rsidP="00BF7628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В 2015 году ГБОУ «Психологический центр»  г. Михайловска согласно государственному заданию оказывал следующую государственную услугу:</w:t>
      </w:r>
    </w:p>
    <w:p w:rsidR="00BF7628" w:rsidRPr="006806DB" w:rsidRDefault="00BF7628" w:rsidP="00BF7628">
      <w:pPr>
        <w:pStyle w:val="ConsPlusNonformat"/>
        <w:widowControl/>
        <w:tabs>
          <w:tab w:val="left" w:pos="0"/>
        </w:tabs>
        <w:spacing w:line="276" w:lineRule="auto"/>
        <w:ind w:left="60"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- психолого-педагогическое сопровождение обучающихся, испытывающих трудности в освоении основных общеобразовательных программ, в развитии и социальной адаптации (далее – Услуга).</w:t>
      </w:r>
    </w:p>
    <w:p w:rsidR="00BF7628" w:rsidRPr="006806DB" w:rsidRDefault="00BF7628" w:rsidP="00BF7628">
      <w:pPr>
        <w:pStyle w:val="ConsPlusNonformat"/>
        <w:widowControl/>
        <w:spacing w:line="276" w:lineRule="auto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Потребители услуг: дети, родители (законные представители), педагогические работники образовательных учреждений всех типов и видов, специалисты образовательных учреждений для детей, нуждающихся в психолого-педагогической и медико-социальной помощи проживающих на территориях Шпаковского, Красногвардейского, Новоалександровского, Изобильненского муниципальных районов Ставропольского края.</w:t>
      </w:r>
    </w:p>
    <w:p w:rsidR="00BF7628" w:rsidRPr="006806DB" w:rsidRDefault="00BF7628" w:rsidP="00BF7628">
      <w:pPr>
        <w:pStyle w:val="ConsPlusNormal"/>
        <w:spacing w:line="276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 xml:space="preserve">Согласно статистической отчетности учреждения за 2015 год, удельный вес численности детей, родителей (законных представителей) педагогических работников, специалистов образовательных учреждений, получивших психолого-педагогическую и/или медико-социальную помощь: консультирование, комплексное психолого-медико-педагогическое обследование;сопровождение в рамках Услуги, составил 100%. Общее число детей, родителей (законных представителей) педагогических работников, специалистов образовательных учреждений, получивших психолого-педагогическую  и/или медико-социальную, информационно-методическую помощь, составило в 2015 году 1500 человек, что соответствует утвержденным в государственном задании на 2015 год объемным показателям по данной услуге. </w:t>
      </w:r>
    </w:p>
    <w:p w:rsidR="00BF7628" w:rsidRPr="006806DB" w:rsidRDefault="00BF7628" w:rsidP="00BF7628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Из них: несовершеннолетних, прошедших психолого-медико-педагогическое обследование и сопровождение – 518 чел., родителей (законных представителей), получивших консультации и рекомендации по вопросам обучения, развития и воспитания – 518 чел., специалистов образовательных учреждений, получивших заключения и рекомендации по выбору форм и методов обучения детей, испытывающих трудности в освоении образовательных программ – 518 чел., специалистов образовательных учреждений Ставропольского края (педагоги-психологи, учителя-логопеды, завучи, социальные педагоги), получивших профконсультации в индивидуальной и групповой формах – 587 чел.</w:t>
      </w:r>
    </w:p>
    <w:p w:rsidR="00BF7628" w:rsidRPr="006806DB" w:rsidRDefault="00BF7628" w:rsidP="00BF7628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Удельный вес численности родителей, удовлетворенных качеством предоставляемой государственной Услуги, по результатам анкетирования, письменным отзывам, составил 100% из опрошенных.</w:t>
      </w:r>
    </w:p>
    <w:p w:rsidR="00BF7628" w:rsidRPr="006806DB" w:rsidRDefault="00BF7628" w:rsidP="00BF7628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В 2015 году ГБОУ «Психологический центр»  г. Михайловска согласно государственному заданию выполняло следующую государственную работу:</w:t>
      </w:r>
    </w:p>
    <w:p w:rsidR="00BF7628" w:rsidRPr="006806DB" w:rsidRDefault="00BF7628" w:rsidP="00BF7628">
      <w:pPr>
        <w:pStyle w:val="ConsPlusNonformat"/>
        <w:widowControl/>
        <w:tabs>
          <w:tab w:val="left" w:pos="0"/>
          <w:tab w:val="left" w:pos="993"/>
        </w:tabs>
        <w:spacing w:line="276" w:lineRule="auto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 xml:space="preserve">- организационно-методическое и информационное обеспечение деятельности образовательных и научных организаций (далее – Работа). </w:t>
      </w:r>
    </w:p>
    <w:p w:rsidR="00BF7628" w:rsidRPr="006806DB" w:rsidRDefault="00BF7628" w:rsidP="00BF7628">
      <w:pPr>
        <w:pStyle w:val="ConsPlusNonformat"/>
        <w:widowControl/>
        <w:tabs>
          <w:tab w:val="left" w:pos="0"/>
          <w:tab w:val="left" w:pos="993"/>
        </w:tabs>
        <w:spacing w:line="276" w:lineRule="auto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 xml:space="preserve"> В рамках выполнения данной работы проведено восемнадцать мероприятий, направленных на организационно-методическое и информационное обеспечение деятельности образовательных организаций и их специалистов. </w:t>
      </w:r>
    </w:p>
    <w:p w:rsidR="00BF7628" w:rsidRPr="006806DB" w:rsidRDefault="00BF7628" w:rsidP="00BF7628">
      <w:pPr>
        <w:pStyle w:val="ConsPlusNonformat"/>
        <w:widowControl/>
        <w:tabs>
          <w:tab w:val="left" w:pos="0"/>
          <w:tab w:val="left" w:pos="993"/>
        </w:tabs>
        <w:spacing w:line="276" w:lineRule="auto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Кроме того, два мероприятия, реализованных центром были направлены в том числе, на привлечение внимание общественности к социально-значимым проблемам. Так, в Международный День защиты детей проведена акция «Театр – детям с ограниченными возможностями здоровья», в рамках которой центр посетил семейный театр кукол «Добрый жук» со спектаклем «Спящая Кар-савица».   Акцию посетили 40 человек различных возрастов.</w:t>
      </w:r>
    </w:p>
    <w:p w:rsidR="00BF7628" w:rsidRPr="006806DB" w:rsidRDefault="00BF7628" w:rsidP="00BF7628">
      <w:pPr>
        <w:pStyle w:val="ConsPlusNonformat"/>
        <w:widowControl/>
        <w:tabs>
          <w:tab w:val="left" w:pos="0"/>
          <w:tab w:val="left" w:pos="993"/>
        </w:tabs>
        <w:spacing w:line="276" w:lineRule="auto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В день празднования Всемирного дня психического здоровья проведена акция «Психическое здоровье и достойная жизнь». Цель акции – привлечение внимания широкой общественности к различным аспектам, касающимся психического здоровья детей и взрослых людей с психическими нарушениями, важности интеграции в жизнь общества людей с ограниченными возможностями здоровья и облегчения участи семей, членами которых эти люди являются. Целевая аудитория акции: дети с ОВЗ, их родители и ближайшие родственники; специалисты образовательных учреждений: педагоги-психологи, педагоги. По традиции акция прошла и для широкого населения: совместно с автономной некоммерческой организацией «ПроПси» была организована раздача информационных материалов по те</w:t>
      </w:r>
      <w:r w:rsidR="009B1B38" w:rsidRPr="006806DB">
        <w:rPr>
          <w:rFonts w:ascii="Times New Roman" w:hAnsi="Times New Roman" w:cs="Times New Roman"/>
          <w:sz w:val="24"/>
          <w:szCs w:val="24"/>
          <w:highlight w:val="yellow"/>
        </w:rPr>
        <w:t>ме. Центр посетил семей</w:t>
      </w: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ный театр «Добрый жук» с мастер-классом театрального мастерства для детей с ОВЗ. Всего в акции приняло участие 590 человек (роздано 550 буклетов, театральное представление посетило 40 человек).</w:t>
      </w:r>
    </w:p>
    <w:p w:rsidR="00BF7628" w:rsidRPr="006806DB" w:rsidRDefault="00BF7628" w:rsidP="00BF7628">
      <w:pPr>
        <w:pStyle w:val="ConsPlusNonformat"/>
        <w:widowControl/>
        <w:tabs>
          <w:tab w:val="left" w:pos="0"/>
          <w:tab w:val="left" w:pos="993"/>
        </w:tabs>
        <w:spacing w:line="276" w:lineRule="auto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В отчетный период на регулярной основе проводились Методические объединения специалистов образовательных учреждений: педагогов-психологов, учителей-логопедов. На заседаниях методических объединений специалисты представляли опыт своей работы, обсуждали актуальные вопросы, связанные с выполнением профессиональной деятельности. Состоялось 15 заседаний методических объединений, в которых  приняло участие 89 специалистов.</w:t>
      </w:r>
    </w:p>
    <w:p w:rsidR="00BF7628" w:rsidRPr="006806DB" w:rsidRDefault="00BF7628" w:rsidP="00BF7628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lastRenderedPageBreak/>
        <w:t xml:space="preserve">Проведена ежегодная краевая конференция специалистов служб сопровождения «Специалист с ограниченными возможностями – опыт профессиональных решений в современной образовательной среде» (27 марта  2015 г.,  на базе МБОУ СОШ № 1 г. Михайловска). Цель конференции – содействие развитию практики включения ребёнка, имеющего трудности в развитии, поведении, усвоении образовательных программ в среду учреждений дошкольного и среднего образования, эффективной организации психолого-педагогического и медико-социального сопровождения.  </w:t>
      </w:r>
    </w:p>
    <w:p w:rsidR="00BF7628" w:rsidRPr="006806DB" w:rsidRDefault="00BF7628" w:rsidP="00BF7628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 xml:space="preserve">Целевая группа конференции – специалисты служб сопровождения (педагоги-психологи, учителя-логопеды, социальные педагоги, учителя КРО, специалисты ППМС центров), работники администрации и педагоги образовательных учреждений, родители/законные представители. В конференции приняло участие 182 человека из 14 районов края и г. Ставрополя. </w:t>
      </w:r>
    </w:p>
    <w:p w:rsidR="00BF7628" w:rsidRPr="006806DB" w:rsidRDefault="00BF7628" w:rsidP="00BF7628">
      <w:pPr>
        <w:pStyle w:val="ConsPlusNonformat"/>
        <w:widowControl/>
        <w:tabs>
          <w:tab w:val="left" w:pos="0"/>
          <w:tab w:val="left" w:pos="993"/>
        </w:tabs>
        <w:spacing w:line="276" w:lineRule="auto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21 сентября при участии центра проведен семинар-совещание с международным участием «Модели помощи детям с детьми, страдающими заболеваниями аутистического спектра». Представитель нашего центра выступал с докладом по теме.</w:t>
      </w:r>
    </w:p>
    <w:p w:rsidR="00BF7628" w:rsidRPr="006806DB" w:rsidRDefault="00BF7628" w:rsidP="00BF7628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 xml:space="preserve">В отчетный период проведены практико-ориентированные и теоретико-методические тематические семинары для специалистов образовательных учреждений края: учителей-логопедов, педагогов-психологов, педагогов и воспитателей. Темы семинаров: «Психопатология детского возраста», «Современные технологии коррекционного воздействия при задержке речевого развития у детей дошкольного возраста», семинар, приуроченный ко Всемирному дню распространения информации по проблеме аутизма: «Дети с расстройствами аутистического спектра и их родители: модели помощи». Общая цель семинаров: обмен между специалистами и распространение передовых практик работы с детьми с ОВЗ. За отчетный период семинары посетило 58 специалистов. </w:t>
      </w:r>
    </w:p>
    <w:p w:rsidR="00BF7628" w:rsidRPr="006806DB" w:rsidRDefault="00BF7628" w:rsidP="00BF7628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В 2015 году индивидуальные профессиона</w:t>
      </w:r>
      <w:r w:rsidR="00C64092" w:rsidRPr="006806DB">
        <w:rPr>
          <w:rFonts w:ascii="Times New Roman" w:hAnsi="Times New Roman" w:cs="Times New Roman"/>
          <w:sz w:val="24"/>
          <w:szCs w:val="24"/>
          <w:highlight w:val="yellow"/>
        </w:rPr>
        <w:t xml:space="preserve">льные </w:t>
      </w: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консультации получили 587 специалистов образовательных учреждений</w:t>
      </w:r>
    </w:p>
    <w:p w:rsidR="00BF7628" w:rsidRPr="006806DB" w:rsidRDefault="00BF7628" w:rsidP="00BF7628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По результатам проведенных мероприятий подготовлены материалы для публичного отчета 2015 года и сборник, отражающий результаты данных мероприятий (Приложение).</w:t>
      </w:r>
    </w:p>
    <w:p w:rsidR="00BF7628" w:rsidRPr="00C64092" w:rsidRDefault="00BF7628" w:rsidP="00BF7628">
      <w:pPr>
        <w:spacing w:after="0"/>
        <w:ind w:left="60"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806DB">
        <w:rPr>
          <w:rFonts w:ascii="Times New Roman" w:hAnsi="Times New Roman" w:cs="Times New Roman"/>
          <w:sz w:val="24"/>
          <w:szCs w:val="24"/>
          <w:highlight w:val="yellow"/>
        </w:rPr>
        <w:t>Таким образом, указанные данные соответствуют утвержденным в государственном задании на 2015 год объемным показателям по Работе.</w:t>
      </w: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6831B4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C315A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pict>
          <v:shape id="_x0000_s1044" type="#_x0000_t202" style="position:absolute;left:0;text-align:left;margin-left:102.55pt;margin-top:30pt;width:665.45pt;height:157.7pt;z-index:251666944;mso-position-horizontal-relative:page;mso-position-vertical-relative:page" o:allowincell="f" fillcolor="#e6eed5 [822]" stroked="f" strokecolor="#622423 [1605]" strokeweight="6pt">
            <v:fill r:id="rId8" o:title="Narrow horizontal" type="pattern"/>
            <v:stroke linestyle="thickThin"/>
            <v:textbox style="mso-next-textbox:#_x0000_s1044" inset="18pt,18pt,18pt,18pt">
              <w:txbxContent>
                <w:p w:rsidR="00C017D6" w:rsidRPr="006831B4" w:rsidRDefault="00C017D6" w:rsidP="00BE1C9B">
                  <w:pPr>
                    <w:pStyle w:val="ConsPlusNonformat"/>
                    <w:widowControl/>
                    <w:tabs>
                      <w:tab w:val="left" w:pos="0"/>
                    </w:tabs>
                    <w:spacing w:line="276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6831B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ОКАЗАНИЕ ГОСУДАРСТВЕННЫХ УСЛУГ</w:t>
                  </w:r>
                </w:p>
                <w:p w:rsidR="00C017D6" w:rsidRPr="006831B4" w:rsidRDefault="00C017D6" w:rsidP="00C64092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6831B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ПСИХОЛОГО-ПЕДАГОГИЧЕСКОЕ СОПРОВОЖДЕНИЕ ОБУЧАЮЩИХСЯ, ИСПЫТЫВАЮЩИХ ТРУДНОСТИ В ОСВОЕНИИ ОСНОВНЫХ ОБЩЕОБРАЗОВАТЛЕЬНЫХ ПРОГРАММ, В РАЗВИТИИ И СОЦИАЛЬНОЙ АДАПТАЦИИ</w:t>
                  </w:r>
                </w:p>
                <w:p w:rsidR="00C017D6" w:rsidRPr="006831B4" w:rsidRDefault="00C017D6" w:rsidP="00C64092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jc w:val="both"/>
                    <w:rPr>
                      <w:rFonts w:ascii="Times New Roman" w:eastAsiaTheme="majorEastAsia" w:hAnsi="Times New Roman" w:cs="Times New Roman"/>
                      <w:b/>
                      <w:iCs/>
                      <w:sz w:val="24"/>
                      <w:szCs w:val="24"/>
                    </w:rPr>
                  </w:pPr>
                  <w:r w:rsidRPr="006831B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1.1 АНАЛИТИКО-СТАТИСТИЧЕСКИЙ ОТЧЕТ О ДЕЯТЕЛЬНОСТИ УЧРЕЖДЕНИЯ ЗА 2016 ГОД</w:t>
                  </w:r>
                </w:p>
                <w:p w:rsidR="00C017D6" w:rsidRDefault="00C017D6" w:rsidP="00C64092">
                  <w:pPr>
                    <w:jc w:val="both"/>
                  </w:pPr>
                </w:p>
              </w:txbxContent>
            </v:textbox>
            <w10:wrap type="square" anchorx="page" anchory="page"/>
          </v:shape>
        </w:pict>
      </w: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64092" w:rsidRPr="00833794" w:rsidRDefault="00C64092" w:rsidP="00C64092">
      <w:pPr>
        <w:pStyle w:val="ConsPlusNonformat"/>
        <w:widowControl/>
        <w:tabs>
          <w:tab w:val="left" w:pos="0"/>
        </w:tabs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3794">
        <w:rPr>
          <w:rFonts w:ascii="Times New Roman" w:hAnsi="Times New Roman" w:cs="Times New Roman"/>
          <w:b/>
          <w:sz w:val="24"/>
          <w:szCs w:val="24"/>
        </w:rPr>
        <w:t>Количество специалистов, работающих в учреждении</w:t>
      </w:r>
    </w:p>
    <w:p w:rsidR="00C64092" w:rsidRPr="00833794" w:rsidRDefault="00C64092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3794">
        <w:rPr>
          <w:rFonts w:ascii="Times New Roman" w:hAnsi="Times New Roman" w:cs="Times New Roman"/>
          <w:b/>
          <w:sz w:val="24"/>
          <w:szCs w:val="24"/>
        </w:rPr>
        <w:t xml:space="preserve">для детей, нуждающихся в психолого-педагогической </w:t>
      </w:r>
      <w:r w:rsidR="005002CF" w:rsidRPr="00833794">
        <w:rPr>
          <w:rFonts w:ascii="Times New Roman" w:hAnsi="Times New Roman" w:cs="Times New Roman"/>
          <w:b/>
          <w:sz w:val="24"/>
          <w:szCs w:val="24"/>
        </w:rPr>
        <w:t>и медико-социальной помощи (2016</w:t>
      </w:r>
      <w:r w:rsidRPr="00833794">
        <w:rPr>
          <w:rFonts w:ascii="Times New Roman" w:hAnsi="Times New Roman" w:cs="Times New Roman"/>
          <w:b/>
          <w:sz w:val="24"/>
          <w:szCs w:val="24"/>
        </w:rPr>
        <w:t xml:space="preserve"> г.)</w:t>
      </w:r>
    </w:p>
    <w:p w:rsidR="00297EC9" w:rsidRPr="00833794" w:rsidRDefault="00297EC9" w:rsidP="00C6409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4459" w:type="dxa"/>
        <w:tblInd w:w="108" w:type="dxa"/>
        <w:tblBorders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86"/>
        <w:gridCol w:w="3544"/>
        <w:gridCol w:w="3260"/>
        <w:gridCol w:w="850"/>
        <w:gridCol w:w="709"/>
        <w:gridCol w:w="709"/>
        <w:gridCol w:w="992"/>
        <w:gridCol w:w="851"/>
        <w:gridCol w:w="1558"/>
      </w:tblGrid>
      <w:tr w:rsidR="00C64092" w:rsidRPr="00297EC9" w:rsidTr="006831B4">
        <w:trPr>
          <w:trHeight w:val="322"/>
        </w:trPr>
        <w:tc>
          <w:tcPr>
            <w:tcW w:w="1986" w:type="dxa"/>
            <w:vMerge w:val="restart"/>
            <w:shd w:val="clear" w:color="auto" w:fill="D9D9D9" w:themeFill="background1" w:themeFillShade="D9"/>
          </w:tcPr>
          <w:p w:rsidR="00C64092" w:rsidRPr="00833794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</w:p>
          <w:p w:rsidR="00C64092" w:rsidRPr="00833794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33794">
              <w:rPr>
                <w:rFonts w:ascii="Times New Roman" w:hAnsi="Times New Roman" w:cs="Times New Roman"/>
              </w:rPr>
              <w:t>Учредитель</w:t>
            </w:r>
          </w:p>
        </w:tc>
        <w:tc>
          <w:tcPr>
            <w:tcW w:w="3544" w:type="dxa"/>
            <w:vMerge w:val="restart"/>
            <w:shd w:val="clear" w:color="auto" w:fill="D9D9D9" w:themeFill="background1" w:themeFillShade="D9"/>
            <w:hideMark/>
          </w:tcPr>
          <w:p w:rsidR="00C64092" w:rsidRPr="00833794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33794">
              <w:rPr>
                <w:rFonts w:ascii="Times New Roman" w:hAnsi="Times New Roman" w:cs="Times New Roman"/>
              </w:rPr>
              <w:t xml:space="preserve">Юридический адрес, телефон, </w:t>
            </w:r>
            <w:r w:rsidRPr="00833794">
              <w:rPr>
                <w:rFonts w:ascii="Times New Roman" w:hAnsi="Times New Roman" w:cs="Times New Roman"/>
                <w:lang w:val="en-US"/>
              </w:rPr>
              <w:t>e</w:t>
            </w:r>
            <w:r w:rsidRPr="00833794">
              <w:rPr>
                <w:rFonts w:ascii="Times New Roman" w:hAnsi="Times New Roman" w:cs="Times New Roman"/>
              </w:rPr>
              <w:t>-</w:t>
            </w:r>
            <w:r w:rsidRPr="00833794">
              <w:rPr>
                <w:rFonts w:ascii="Times New Roman" w:hAnsi="Times New Roman" w:cs="Times New Roman"/>
                <w:lang w:val="en-US"/>
              </w:rPr>
              <w:t>mail</w:t>
            </w:r>
          </w:p>
        </w:tc>
        <w:tc>
          <w:tcPr>
            <w:tcW w:w="3260" w:type="dxa"/>
            <w:vMerge w:val="restart"/>
            <w:shd w:val="clear" w:color="auto" w:fill="D9D9D9" w:themeFill="background1" w:themeFillShade="D9"/>
          </w:tcPr>
          <w:p w:rsidR="00C64092" w:rsidRPr="00833794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C64092" w:rsidRPr="00833794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33794">
              <w:rPr>
                <w:rFonts w:ascii="Times New Roman" w:hAnsi="Times New Roman" w:cs="Times New Roman"/>
              </w:rPr>
              <w:t>Ф.И.О.</w:t>
            </w:r>
          </w:p>
          <w:p w:rsidR="00C64092" w:rsidRPr="00833794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33794">
              <w:rPr>
                <w:rFonts w:ascii="Times New Roman" w:hAnsi="Times New Roman" w:cs="Times New Roman"/>
              </w:rPr>
              <w:t>руководителя</w:t>
            </w:r>
          </w:p>
        </w:tc>
        <w:tc>
          <w:tcPr>
            <w:tcW w:w="5669" w:type="dxa"/>
            <w:gridSpan w:val="6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33794">
              <w:rPr>
                <w:rFonts w:ascii="Times New Roman" w:hAnsi="Times New Roman" w:cs="Times New Roman"/>
              </w:rPr>
              <w:t>Количество работающих специалистов</w:t>
            </w:r>
          </w:p>
        </w:tc>
      </w:tr>
      <w:tr w:rsidR="00C64092" w:rsidRPr="00297EC9" w:rsidTr="006831B4">
        <w:trPr>
          <w:trHeight w:val="165"/>
        </w:trPr>
        <w:tc>
          <w:tcPr>
            <w:tcW w:w="1986" w:type="dxa"/>
            <w:vMerge/>
            <w:shd w:val="clear" w:color="auto" w:fill="D9D9D9" w:themeFill="background1" w:themeFillShade="D9"/>
            <w:vAlign w:val="center"/>
            <w:hideMark/>
          </w:tcPr>
          <w:p w:rsidR="00C64092" w:rsidRPr="00297EC9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44" w:type="dxa"/>
            <w:vMerge/>
            <w:shd w:val="clear" w:color="auto" w:fill="D9D9D9" w:themeFill="background1" w:themeFillShade="D9"/>
            <w:vAlign w:val="center"/>
            <w:hideMark/>
          </w:tcPr>
          <w:p w:rsidR="00C64092" w:rsidRPr="00297EC9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  <w:vMerge/>
            <w:shd w:val="clear" w:color="auto" w:fill="D9D9D9" w:themeFill="background1" w:themeFillShade="D9"/>
            <w:vAlign w:val="center"/>
            <w:hideMark/>
          </w:tcPr>
          <w:p w:rsidR="00C64092" w:rsidRPr="00297EC9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психолог</w:t>
            </w:r>
          </w:p>
        </w:tc>
        <w:tc>
          <w:tcPr>
            <w:tcW w:w="709" w:type="dxa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соц. педагог</w:t>
            </w:r>
          </w:p>
        </w:tc>
        <w:tc>
          <w:tcPr>
            <w:tcW w:w="709" w:type="dxa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учитель-логопед</w:t>
            </w:r>
          </w:p>
        </w:tc>
        <w:tc>
          <w:tcPr>
            <w:tcW w:w="992" w:type="dxa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учитель-дефектолог</w:t>
            </w:r>
          </w:p>
        </w:tc>
        <w:tc>
          <w:tcPr>
            <w:tcW w:w="851" w:type="dxa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врач</w:t>
            </w:r>
          </w:p>
        </w:tc>
        <w:tc>
          <w:tcPr>
            <w:tcW w:w="1558" w:type="dxa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другие</w:t>
            </w:r>
          </w:p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специалисты</w:t>
            </w:r>
          </w:p>
        </w:tc>
      </w:tr>
      <w:tr w:rsidR="00C64092" w:rsidRPr="00297EC9" w:rsidTr="006831B4">
        <w:trPr>
          <w:trHeight w:val="358"/>
        </w:trPr>
        <w:tc>
          <w:tcPr>
            <w:tcW w:w="1986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Министерство образования Ставропольского края</w:t>
            </w:r>
          </w:p>
        </w:tc>
        <w:tc>
          <w:tcPr>
            <w:tcW w:w="3544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356240</w:t>
            </w:r>
          </w:p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г. Михайловск, ул. Гагарина,370</w:t>
            </w:r>
          </w:p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(86553)</w:t>
            </w:r>
            <w:r w:rsidR="003C6C18">
              <w:rPr>
                <w:rFonts w:ascii="Times New Roman" w:hAnsi="Times New Roman" w:cs="Times New Roman"/>
              </w:rPr>
              <w:t xml:space="preserve"> </w:t>
            </w:r>
            <w:r w:rsidRPr="00297EC9">
              <w:rPr>
                <w:rFonts w:ascii="Times New Roman" w:hAnsi="Times New Roman" w:cs="Times New Roman"/>
              </w:rPr>
              <w:t xml:space="preserve">6-07-69, </w:t>
            </w:r>
          </w:p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psycentr-mikhaylovsk@yandex.ru</w:t>
            </w:r>
          </w:p>
        </w:tc>
        <w:tc>
          <w:tcPr>
            <w:tcW w:w="3260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Корюкина Елена Николаевна</w:t>
            </w:r>
          </w:p>
        </w:tc>
        <w:tc>
          <w:tcPr>
            <w:tcW w:w="850" w:type="dxa"/>
            <w:hideMark/>
          </w:tcPr>
          <w:p w:rsidR="00C64092" w:rsidRPr="00297EC9" w:rsidRDefault="00686735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09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hideMark/>
          </w:tcPr>
          <w:p w:rsidR="00C64092" w:rsidRPr="00297EC9" w:rsidRDefault="00686735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8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-</w:t>
            </w:r>
          </w:p>
        </w:tc>
      </w:tr>
    </w:tbl>
    <w:p w:rsidR="00297EC9" w:rsidRDefault="00297EC9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297EC9" w:rsidRDefault="00297EC9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C64092" w:rsidRPr="00C64092" w:rsidRDefault="00C64092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C64092" w:rsidRPr="00833794" w:rsidRDefault="00C64092" w:rsidP="00C64092">
      <w:pPr>
        <w:spacing w:after="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33794">
        <w:rPr>
          <w:rFonts w:ascii="Times New Roman" w:hAnsi="Times New Roman" w:cs="Times New Roman"/>
          <w:b/>
          <w:sz w:val="24"/>
          <w:szCs w:val="24"/>
        </w:rPr>
        <w:t>Численн</w:t>
      </w:r>
      <w:r w:rsidR="003C6C18" w:rsidRPr="00833794">
        <w:rPr>
          <w:rFonts w:ascii="Times New Roman" w:hAnsi="Times New Roman" w:cs="Times New Roman"/>
          <w:b/>
          <w:sz w:val="24"/>
          <w:szCs w:val="24"/>
        </w:rPr>
        <w:t>ость работников учреждения (2016</w:t>
      </w:r>
      <w:r w:rsidRPr="00833794">
        <w:rPr>
          <w:rFonts w:ascii="Times New Roman" w:hAnsi="Times New Roman" w:cs="Times New Roman"/>
          <w:b/>
          <w:sz w:val="24"/>
          <w:szCs w:val="24"/>
        </w:rPr>
        <w:t xml:space="preserve"> г.)</w:t>
      </w:r>
    </w:p>
    <w:p w:rsidR="00297EC9" w:rsidRPr="00C64092" w:rsidRDefault="00297EC9" w:rsidP="00C64092">
      <w:pPr>
        <w:spacing w:after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tbl>
      <w:tblPr>
        <w:tblW w:w="13750" w:type="dxa"/>
        <w:tblInd w:w="108" w:type="dxa"/>
        <w:tblBorders>
          <w:insideH w:val="single" w:sz="4" w:space="0" w:color="auto"/>
          <w:insideV w:val="single" w:sz="4" w:space="0" w:color="auto"/>
        </w:tblBorders>
        <w:tblLook w:val="01E0"/>
      </w:tblPr>
      <w:tblGrid>
        <w:gridCol w:w="1719"/>
        <w:gridCol w:w="1839"/>
        <w:gridCol w:w="1633"/>
        <w:gridCol w:w="1333"/>
        <w:gridCol w:w="1084"/>
        <w:gridCol w:w="2183"/>
        <w:gridCol w:w="3959"/>
      </w:tblGrid>
      <w:tr w:rsidR="00C64092" w:rsidRPr="00297EC9" w:rsidTr="006831B4">
        <w:trPr>
          <w:trHeight w:val="234"/>
        </w:trPr>
        <w:tc>
          <w:tcPr>
            <w:tcW w:w="6524" w:type="dxa"/>
            <w:gridSpan w:val="4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Численность работников в учреждении</w:t>
            </w:r>
          </w:p>
        </w:tc>
        <w:tc>
          <w:tcPr>
            <w:tcW w:w="3267" w:type="dxa"/>
            <w:gridSpan w:val="2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Наличие вакансий</w:t>
            </w:r>
          </w:p>
        </w:tc>
        <w:tc>
          <w:tcPr>
            <w:tcW w:w="3959" w:type="dxa"/>
            <w:vMerge w:val="restart"/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Численность работников, повысивших квалификацию в течение года</w:t>
            </w:r>
          </w:p>
        </w:tc>
      </w:tr>
      <w:tr w:rsidR="00C64092" w:rsidRPr="00297EC9" w:rsidTr="006831B4">
        <w:trPr>
          <w:trHeight w:val="342"/>
        </w:trPr>
        <w:tc>
          <w:tcPr>
            <w:tcW w:w="1719" w:type="dxa"/>
            <w:vMerge w:val="restart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4805" w:type="dxa"/>
            <w:gridSpan w:val="3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В т. числе специалистов</w:t>
            </w:r>
          </w:p>
        </w:tc>
        <w:tc>
          <w:tcPr>
            <w:tcW w:w="1084" w:type="dxa"/>
            <w:vMerge w:val="restart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2183" w:type="dxa"/>
            <w:vMerge w:val="restart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В т. числе специалистов</w:t>
            </w:r>
          </w:p>
        </w:tc>
        <w:tc>
          <w:tcPr>
            <w:tcW w:w="3959" w:type="dxa"/>
            <w:vMerge/>
            <w:vAlign w:val="center"/>
            <w:hideMark/>
          </w:tcPr>
          <w:p w:rsidR="00C64092" w:rsidRPr="00297EC9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C64092" w:rsidRPr="00297EC9" w:rsidTr="006831B4">
        <w:trPr>
          <w:trHeight w:val="324"/>
        </w:trPr>
        <w:tc>
          <w:tcPr>
            <w:tcW w:w="0" w:type="auto"/>
            <w:vMerge/>
            <w:vAlign w:val="center"/>
            <w:hideMark/>
          </w:tcPr>
          <w:p w:rsidR="00C64092" w:rsidRPr="00297EC9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839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Без категории</w:t>
            </w:r>
          </w:p>
        </w:tc>
        <w:tc>
          <w:tcPr>
            <w:tcW w:w="1633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  <w:lang w:val="en-US"/>
              </w:rPr>
              <w:t>I</w:t>
            </w:r>
            <w:r w:rsidRPr="00297EC9">
              <w:rPr>
                <w:rFonts w:ascii="Times New Roman" w:hAnsi="Times New Roman" w:cs="Times New Roman"/>
              </w:rPr>
              <w:t xml:space="preserve"> категория</w:t>
            </w:r>
          </w:p>
        </w:tc>
        <w:tc>
          <w:tcPr>
            <w:tcW w:w="1333" w:type="dxa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Высшая</w:t>
            </w:r>
          </w:p>
        </w:tc>
        <w:tc>
          <w:tcPr>
            <w:tcW w:w="0" w:type="auto"/>
            <w:vMerge/>
            <w:vAlign w:val="center"/>
            <w:hideMark/>
          </w:tcPr>
          <w:p w:rsidR="00C64092" w:rsidRPr="00297EC9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C64092" w:rsidRPr="00297EC9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959" w:type="dxa"/>
            <w:vMerge/>
            <w:vAlign w:val="center"/>
            <w:hideMark/>
          </w:tcPr>
          <w:p w:rsidR="00C64092" w:rsidRPr="00297EC9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C64092" w:rsidRPr="00297EC9" w:rsidTr="006831B4">
        <w:trPr>
          <w:trHeight w:val="195"/>
        </w:trPr>
        <w:tc>
          <w:tcPr>
            <w:tcW w:w="1719" w:type="dxa"/>
            <w:hideMark/>
          </w:tcPr>
          <w:p w:rsidR="00C64092" w:rsidRPr="00297EC9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839" w:type="dxa"/>
            <w:hideMark/>
          </w:tcPr>
          <w:p w:rsidR="00C64092" w:rsidRPr="00297EC9" w:rsidRDefault="00686735" w:rsidP="00C6409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633" w:type="dxa"/>
            <w:hideMark/>
          </w:tcPr>
          <w:p w:rsidR="00C64092" w:rsidRPr="00297EC9" w:rsidRDefault="00686735" w:rsidP="00C6409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33" w:type="dxa"/>
            <w:hideMark/>
          </w:tcPr>
          <w:p w:rsidR="00C64092" w:rsidRPr="00297EC9" w:rsidRDefault="00686735" w:rsidP="00C6409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84" w:type="dxa"/>
            <w:hideMark/>
          </w:tcPr>
          <w:p w:rsidR="00C64092" w:rsidRPr="00297EC9" w:rsidRDefault="00686735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183" w:type="dxa"/>
            <w:hideMark/>
          </w:tcPr>
          <w:p w:rsidR="00C64092" w:rsidRPr="00297EC9" w:rsidRDefault="00686735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3959" w:type="dxa"/>
            <w:hideMark/>
          </w:tcPr>
          <w:p w:rsidR="00C64092" w:rsidRPr="00297EC9" w:rsidRDefault="00686735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</w:tbl>
    <w:p w:rsidR="00C64092" w:rsidRPr="00C64092" w:rsidRDefault="00C64092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C64092" w:rsidRDefault="00C64092" w:rsidP="00C64092">
      <w:pPr>
        <w:spacing w:after="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3379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Количество обратившихся за помощью (детей, родителей, специалистов) в учреждение для детей, </w:t>
      </w:r>
      <w:r w:rsidR="00297EC9" w:rsidRPr="00833794">
        <w:rPr>
          <w:rFonts w:ascii="Times New Roman" w:hAnsi="Times New Roman" w:cs="Times New Roman"/>
          <w:b/>
          <w:sz w:val="24"/>
          <w:szCs w:val="24"/>
        </w:rPr>
        <w:t>нуждающихся в психолого-педагогической и медико-социальной помощи (201</w:t>
      </w:r>
      <w:r w:rsidR="00833794" w:rsidRPr="00833794">
        <w:rPr>
          <w:rFonts w:ascii="Times New Roman" w:hAnsi="Times New Roman" w:cs="Times New Roman"/>
          <w:b/>
          <w:sz w:val="24"/>
          <w:szCs w:val="24"/>
        </w:rPr>
        <w:t>6</w:t>
      </w:r>
      <w:r w:rsidR="00297EC9" w:rsidRPr="00833794">
        <w:rPr>
          <w:rFonts w:ascii="Times New Roman" w:hAnsi="Times New Roman" w:cs="Times New Roman"/>
          <w:b/>
          <w:sz w:val="24"/>
          <w:szCs w:val="24"/>
        </w:rPr>
        <w:t xml:space="preserve"> г.)</w:t>
      </w:r>
    </w:p>
    <w:p w:rsidR="00365C1D" w:rsidRPr="006831B4" w:rsidRDefault="00365C1D" w:rsidP="00C64092">
      <w:pPr>
        <w:spacing w:after="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37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93"/>
        <w:gridCol w:w="4064"/>
        <w:gridCol w:w="3691"/>
        <w:gridCol w:w="3402"/>
      </w:tblGrid>
      <w:tr w:rsidR="00C64092" w:rsidRPr="006831B4" w:rsidTr="00833794">
        <w:trPr>
          <w:trHeight w:val="339"/>
        </w:trPr>
        <w:tc>
          <w:tcPr>
            <w:tcW w:w="13750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C64092" w:rsidRPr="006831B4" w:rsidRDefault="00297EC9" w:rsidP="00C6409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31B4">
              <w:rPr>
                <w:rFonts w:ascii="Times New Roman" w:hAnsi="Times New Roman" w:cs="Times New Roman"/>
                <w:sz w:val="24"/>
                <w:szCs w:val="24"/>
              </w:rPr>
              <w:t>Численность обслуженных за год</w:t>
            </w:r>
          </w:p>
          <w:p w:rsidR="00365C1D" w:rsidRPr="006831B4" w:rsidRDefault="00365C1D" w:rsidP="00C6409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4092" w:rsidRPr="00297EC9" w:rsidTr="00833794">
        <w:trPr>
          <w:trHeight w:val="352"/>
        </w:trPr>
        <w:tc>
          <w:tcPr>
            <w:tcW w:w="2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всего   человек</w:t>
            </w:r>
          </w:p>
        </w:tc>
        <w:tc>
          <w:tcPr>
            <w:tcW w:w="4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 xml:space="preserve">из них </w:t>
            </w:r>
          </w:p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несовершеннолетних детей</w:t>
            </w:r>
          </w:p>
        </w:tc>
        <w:tc>
          <w:tcPr>
            <w:tcW w:w="3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из них родителей</w:t>
            </w:r>
          </w:p>
        </w:tc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D9D9D9" w:themeFill="background1" w:themeFillShade="D9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 xml:space="preserve">из них специалистов </w:t>
            </w:r>
          </w:p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(за методической помощью)</w:t>
            </w:r>
          </w:p>
        </w:tc>
      </w:tr>
      <w:tr w:rsidR="00833794" w:rsidRPr="00297EC9" w:rsidTr="00833794">
        <w:trPr>
          <w:trHeight w:val="150"/>
        </w:trPr>
        <w:tc>
          <w:tcPr>
            <w:tcW w:w="25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1724</w:t>
            </w:r>
          </w:p>
        </w:tc>
        <w:tc>
          <w:tcPr>
            <w:tcW w:w="406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673</w:t>
            </w:r>
          </w:p>
        </w:tc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673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</w:tr>
    </w:tbl>
    <w:p w:rsidR="00365C1D" w:rsidRDefault="00365C1D" w:rsidP="00C64092">
      <w:pPr>
        <w:spacing w:after="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365C1D" w:rsidRDefault="00365C1D" w:rsidP="00C64092">
      <w:pPr>
        <w:spacing w:after="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C64092" w:rsidRPr="00833794" w:rsidRDefault="00C64092" w:rsidP="00C64092">
      <w:pPr>
        <w:spacing w:after="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33794">
        <w:rPr>
          <w:rFonts w:ascii="Times New Roman" w:hAnsi="Times New Roman" w:cs="Times New Roman"/>
          <w:b/>
          <w:sz w:val="24"/>
          <w:szCs w:val="24"/>
        </w:rPr>
        <w:t xml:space="preserve">Виды и количество услуг, оказываемых  в учреждении для детей, </w:t>
      </w:r>
    </w:p>
    <w:p w:rsidR="00C64092" w:rsidRPr="00833794" w:rsidRDefault="00C64092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3794">
        <w:rPr>
          <w:rFonts w:ascii="Times New Roman" w:hAnsi="Times New Roman" w:cs="Times New Roman"/>
          <w:b/>
          <w:sz w:val="24"/>
          <w:szCs w:val="24"/>
        </w:rPr>
        <w:t xml:space="preserve">нуждающихся в психолого-педагогической </w:t>
      </w:r>
      <w:r w:rsidR="00833794">
        <w:rPr>
          <w:rFonts w:ascii="Times New Roman" w:hAnsi="Times New Roman" w:cs="Times New Roman"/>
          <w:b/>
          <w:sz w:val="24"/>
          <w:szCs w:val="24"/>
        </w:rPr>
        <w:t>и медико-социальной помощи (2016</w:t>
      </w:r>
      <w:r w:rsidRPr="00833794">
        <w:rPr>
          <w:rFonts w:ascii="Times New Roman" w:hAnsi="Times New Roman" w:cs="Times New Roman"/>
          <w:b/>
          <w:sz w:val="24"/>
          <w:szCs w:val="24"/>
        </w:rPr>
        <w:t xml:space="preserve"> г.)</w:t>
      </w:r>
    </w:p>
    <w:p w:rsidR="00297EC9" w:rsidRPr="00C64092" w:rsidRDefault="00297EC9" w:rsidP="00C6409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4034" w:type="dxa"/>
        <w:tblInd w:w="108" w:type="dxa"/>
        <w:tblLayout w:type="fixed"/>
        <w:tblLook w:val="01E0"/>
      </w:tblPr>
      <w:tblGrid>
        <w:gridCol w:w="2449"/>
        <w:gridCol w:w="1773"/>
        <w:gridCol w:w="2158"/>
        <w:gridCol w:w="2189"/>
        <w:gridCol w:w="2489"/>
        <w:gridCol w:w="1983"/>
        <w:gridCol w:w="993"/>
      </w:tblGrid>
      <w:tr w:rsidR="00C64092" w:rsidRPr="00297EC9" w:rsidTr="00365C1D">
        <w:trPr>
          <w:trHeight w:val="563"/>
        </w:trPr>
        <w:tc>
          <w:tcPr>
            <w:tcW w:w="2449" w:type="dxa"/>
            <w:shd w:val="pct12" w:color="auto" w:fill="auto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Категории клиентов</w:t>
            </w:r>
          </w:p>
        </w:tc>
        <w:tc>
          <w:tcPr>
            <w:tcW w:w="1773" w:type="dxa"/>
            <w:shd w:val="pct12" w:color="auto" w:fill="auto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Консультации</w:t>
            </w:r>
          </w:p>
        </w:tc>
        <w:tc>
          <w:tcPr>
            <w:tcW w:w="2158" w:type="dxa"/>
            <w:shd w:val="pct12" w:color="auto" w:fill="auto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Диагностирование</w:t>
            </w:r>
          </w:p>
        </w:tc>
        <w:tc>
          <w:tcPr>
            <w:tcW w:w="2189" w:type="dxa"/>
            <w:shd w:val="pct12" w:color="auto" w:fill="auto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Коррекционная работа</w:t>
            </w:r>
          </w:p>
        </w:tc>
        <w:tc>
          <w:tcPr>
            <w:tcW w:w="2489" w:type="dxa"/>
            <w:shd w:val="pct12" w:color="auto" w:fill="auto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Психопрофилактическая работа</w:t>
            </w:r>
          </w:p>
        </w:tc>
        <w:tc>
          <w:tcPr>
            <w:tcW w:w="1983" w:type="dxa"/>
            <w:shd w:val="pct12" w:color="auto" w:fill="auto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Психологическое просвещение</w:t>
            </w:r>
          </w:p>
        </w:tc>
        <w:tc>
          <w:tcPr>
            <w:tcW w:w="993" w:type="dxa"/>
            <w:shd w:val="pct12" w:color="auto" w:fill="auto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Другие виды</w:t>
            </w:r>
          </w:p>
        </w:tc>
      </w:tr>
      <w:tr w:rsidR="00833794" w:rsidRPr="00297EC9" w:rsidTr="00365C1D">
        <w:trPr>
          <w:trHeight w:val="605"/>
        </w:trPr>
        <w:tc>
          <w:tcPr>
            <w:tcW w:w="2449" w:type="dxa"/>
            <w:hideMark/>
          </w:tcPr>
          <w:p w:rsidR="00833794" w:rsidRPr="00297EC9" w:rsidRDefault="00833794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 xml:space="preserve">1. Дети и подростки </w:t>
            </w:r>
          </w:p>
        </w:tc>
        <w:tc>
          <w:tcPr>
            <w:tcW w:w="1773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2158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2189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3361</w:t>
            </w:r>
          </w:p>
        </w:tc>
        <w:tc>
          <w:tcPr>
            <w:tcW w:w="2489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  <w:r w:rsidRPr="00833794">
              <w:rPr>
                <w:rStyle w:val="ad"/>
                <w:rFonts w:ascii="Times New Roman" w:hAnsi="Times New Roman" w:cs="Times New Roman"/>
                <w:sz w:val="24"/>
                <w:szCs w:val="24"/>
              </w:rPr>
              <w:footnoteReference w:id="1"/>
            </w:r>
          </w:p>
        </w:tc>
        <w:tc>
          <w:tcPr>
            <w:tcW w:w="1983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33794" w:rsidRPr="00297EC9" w:rsidTr="00365C1D">
        <w:trPr>
          <w:trHeight w:val="337"/>
        </w:trPr>
        <w:tc>
          <w:tcPr>
            <w:tcW w:w="2449" w:type="dxa"/>
            <w:hideMark/>
          </w:tcPr>
          <w:p w:rsidR="00833794" w:rsidRPr="00297EC9" w:rsidRDefault="00833794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2. Родители</w:t>
            </w:r>
          </w:p>
        </w:tc>
        <w:tc>
          <w:tcPr>
            <w:tcW w:w="1773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1224</w:t>
            </w:r>
          </w:p>
        </w:tc>
        <w:tc>
          <w:tcPr>
            <w:tcW w:w="2158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189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2489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983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993" w:type="dxa"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33794" w:rsidRPr="00297EC9" w:rsidTr="00365C1D">
        <w:trPr>
          <w:trHeight w:val="391"/>
        </w:trPr>
        <w:tc>
          <w:tcPr>
            <w:tcW w:w="2449" w:type="dxa"/>
            <w:hideMark/>
          </w:tcPr>
          <w:p w:rsidR="00833794" w:rsidRPr="00297EC9" w:rsidRDefault="00833794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3. Специалисты</w:t>
            </w:r>
          </w:p>
        </w:tc>
        <w:tc>
          <w:tcPr>
            <w:tcW w:w="1773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2158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189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89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3" w:type="dxa"/>
            <w:hideMark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993" w:type="dxa"/>
          </w:tcPr>
          <w:p w:rsidR="00833794" w:rsidRPr="00833794" w:rsidRDefault="00833794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379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297EC9" w:rsidRDefault="00297EC9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6831B4" w:rsidRDefault="006831B4" w:rsidP="00365C1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831B4" w:rsidRDefault="006831B4" w:rsidP="00365C1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65C1D" w:rsidRPr="00365C1D" w:rsidRDefault="00365C1D" w:rsidP="00365C1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5C1D">
        <w:rPr>
          <w:rFonts w:ascii="Times New Roman" w:hAnsi="Times New Roman" w:cs="Times New Roman"/>
          <w:sz w:val="24"/>
          <w:szCs w:val="24"/>
        </w:rPr>
        <w:t>На рисунке 1 представлены виды расстройств у детей из контингента центра по частоте встречаемости, в заключениях территориально психолого</w:t>
      </w:r>
      <w:r>
        <w:rPr>
          <w:rFonts w:ascii="Times New Roman" w:hAnsi="Times New Roman" w:cs="Times New Roman"/>
          <w:sz w:val="24"/>
          <w:szCs w:val="24"/>
        </w:rPr>
        <w:t>-медико-педагогической комиссии.</w:t>
      </w:r>
    </w:p>
    <w:p w:rsidR="00365C1D" w:rsidRDefault="00365C1D" w:rsidP="00365C1D">
      <w:pPr>
        <w:spacing w:after="0"/>
        <w:ind w:firstLine="709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DE68A8" w:rsidRDefault="00DE68A8" w:rsidP="00DE68A8">
      <w:pPr>
        <w:spacing w:after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DE68A8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>
            <wp:extent cx="7805057" cy="5018314"/>
            <wp:effectExtent l="0" t="0" r="0" b="0"/>
            <wp:docPr id="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DE68A8" w:rsidRDefault="00DE68A8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365C1D" w:rsidRPr="006831B4" w:rsidRDefault="006831B4" w:rsidP="00365C1D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1B4">
        <w:rPr>
          <w:rFonts w:ascii="Times New Roman" w:hAnsi="Times New Roman" w:cs="Times New Roman"/>
          <w:b/>
          <w:sz w:val="24"/>
          <w:szCs w:val="24"/>
        </w:rPr>
        <w:t>Рисунок</w:t>
      </w:r>
      <w:r w:rsidR="00365C1D" w:rsidRPr="006831B4">
        <w:rPr>
          <w:rFonts w:ascii="Times New Roman" w:hAnsi="Times New Roman" w:cs="Times New Roman"/>
          <w:b/>
          <w:sz w:val="24"/>
          <w:szCs w:val="24"/>
        </w:rPr>
        <w:t xml:space="preserve"> 1 – Виды расстройств у детей из контингента центра </w:t>
      </w:r>
    </w:p>
    <w:p w:rsidR="00365C1D" w:rsidRPr="006831B4" w:rsidRDefault="00365C1D" w:rsidP="00365C1D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1B4">
        <w:rPr>
          <w:rFonts w:ascii="Times New Roman" w:hAnsi="Times New Roman" w:cs="Times New Roman"/>
          <w:b/>
          <w:sz w:val="24"/>
          <w:szCs w:val="24"/>
        </w:rPr>
        <w:t xml:space="preserve">(по частоте встречаемости, в заключениях территориально </w:t>
      </w:r>
    </w:p>
    <w:p w:rsidR="00365C1D" w:rsidRPr="006831B4" w:rsidRDefault="00365C1D" w:rsidP="00365C1D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1B4">
        <w:rPr>
          <w:rFonts w:ascii="Times New Roman" w:hAnsi="Times New Roman" w:cs="Times New Roman"/>
          <w:b/>
          <w:sz w:val="24"/>
          <w:szCs w:val="24"/>
        </w:rPr>
        <w:t>психолого-медико-педагогической комиссии)</w:t>
      </w:r>
    </w:p>
    <w:p w:rsidR="00DE68A8" w:rsidRDefault="00DE68A8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DE68A8" w:rsidRDefault="00DE68A8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C64092" w:rsidRPr="00C64092" w:rsidRDefault="00C64092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C64092" w:rsidRPr="004074DF" w:rsidRDefault="00C64092" w:rsidP="00C64092">
      <w:pPr>
        <w:spacing w:after="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4074DF">
        <w:rPr>
          <w:rFonts w:ascii="Times New Roman" w:hAnsi="Times New Roman" w:cs="Times New Roman"/>
          <w:b/>
          <w:sz w:val="24"/>
          <w:szCs w:val="24"/>
        </w:rPr>
        <w:t>Организация работы с детьми группы риска</w:t>
      </w:r>
    </w:p>
    <w:tbl>
      <w:tblPr>
        <w:tblW w:w="14459" w:type="dxa"/>
        <w:tblInd w:w="108" w:type="dxa"/>
        <w:tblBorders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26"/>
        <w:gridCol w:w="2635"/>
        <w:gridCol w:w="3969"/>
        <w:gridCol w:w="1842"/>
        <w:gridCol w:w="3119"/>
        <w:gridCol w:w="2268"/>
      </w:tblGrid>
      <w:tr w:rsidR="00C64092" w:rsidRPr="00297EC9" w:rsidTr="00297EC9">
        <w:tc>
          <w:tcPr>
            <w:tcW w:w="626" w:type="dxa"/>
            <w:shd w:val="clear" w:color="auto" w:fill="D9D9D9" w:themeFill="background1" w:themeFillShade="D9"/>
            <w:vAlign w:val="center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635" w:type="dxa"/>
            <w:shd w:val="clear" w:color="auto" w:fill="D9D9D9" w:themeFill="background1" w:themeFillShade="D9"/>
            <w:vAlign w:val="center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Контингент</w:t>
            </w:r>
          </w:p>
        </w:tc>
        <w:tc>
          <w:tcPr>
            <w:tcW w:w="3969" w:type="dxa"/>
            <w:shd w:val="clear" w:color="auto" w:fill="F2F2F2" w:themeFill="background1" w:themeFillShade="F2"/>
            <w:vAlign w:val="center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Название программы, цель</w:t>
            </w:r>
          </w:p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(разработанная или авторская)</w:t>
            </w:r>
          </w:p>
        </w:tc>
        <w:tc>
          <w:tcPr>
            <w:tcW w:w="1842" w:type="dxa"/>
            <w:shd w:val="clear" w:color="auto" w:fill="D9D9D9" w:themeFill="background1" w:themeFillShade="D9"/>
            <w:vAlign w:val="center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 xml:space="preserve">Формы  </w:t>
            </w:r>
          </w:p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работы</w:t>
            </w:r>
          </w:p>
        </w:tc>
        <w:tc>
          <w:tcPr>
            <w:tcW w:w="3119" w:type="dxa"/>
            <w:shd w:val="clear" w:color="auto" w:fill="D9D9D9" w:themeFill="background1" w:themeFillShade="D9"/>
            <w:vAlign w:val="center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Примеры мероприятий (не более 3-х)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  <w:hideMark/>
          </w:tcPr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 xml:space="preserve">Общее количество </w:t>
            </w:r>
          </w:p>
          <w:p w:rsidR="00C64092" w:rsidRPr="00297EC9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детей и подростков, принимавших участие в мероприятиях</w:t>
            </w:r>
          </w:p>
        </w:tc>
      </w:tr>
      <w:tr w:rsidR="004074DF" w:rsidRPr="00297EC9" w:rsidTr="00297EC9">
        <w:tc>
          <w:tcPr>
            <w:tcW w:w="626" w:type="dxa"/>
            <w:vMerge w:val="restart"/>
          </w:tcPr>
          <w:p w:rsidR="004074DF" w:rsidRPr="00297EC9" w:rsidRDefault="004074DF" w:rsidP="00E47CF2">
            <w:pPr>
              <w:numPr>
                <w:ilvl w:val="0"/>
                <w:numId w:val="2"/>
              </w:numPr>
              <w:spacing w:after="0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  <w:vMerge w:val="restart"/>
            <w:hideMark/>
          </w:tcPr>
          <w:p w:rsidR="004074DF" w:rsidRPr="00297EC9" w:rsidRDefault="004074DF" w:rsidP="00C64092">
            <w:pPr>
              <w:spacing w:after="0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Организация работы с детьми группы риска</w:t>
            </w: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4074DF" w:rsidRPr="004074DF" w:rsidRDefault="004074DF" w:rsidP="00C017D6">
            <w:pPr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Учебная коррекционно-развивающая программа психолого-педагогической направленности по подготовке к школьному обучению детей с нарушениями в развитии. Цель: психолого-педагогическая подготовка к школе детей с нарушениями в развитии</w:t>
            </w:r>
          </w:p>
        </w:tc>
        <w:tc>
          <w:tcPr>
            <w:tcW w:w="1842" w:type="dxa"/>
            <w:hideMark/>
          </w:tcPr>
          <w:p w:rsidR="004074DF" w:rsidRPr="004074DF" w:rsidRDefault="004074DF" w:rsidP="00C017D6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3119" w:type="dxa"/>
            <w:hideMark/>
          </w:tcPr>
          <w:p w:rsidR="004074DF" w:rsidRPr="004074DF" w:rsidRDefault="004074DF" w:rsidP="00C017D6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пять групп на базе ГБОУ «Психологический центр»</w:t>
            </w:r>
          </w:p>
        </w:tc>
        <w:tc>
          <w:tcPr>
            <w:tcW w:w="2268" w:type="dxa"/>
            <w:hideMark/>
          </w:tcPr>
          <w:p w:rsidR="004074DF" w:rsidRPr="004074DF" w:rsidRDefault="004074DF" w:rsidP="00C017D6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4074DF" w:rsidRPr="00297EC9" w:rsidTr="00297EC9">
        <w:tc>
          <w:tcPr>
            <w:tcW w:w="626" w:type="dxa"/>
            <w:vMerge/>
            <w:vAlign w:val="center"/>
            <w:hideMark/>
          </w:tcPr>
          <w:p w:rsidR="004074DF" w:rsidRPr="00297EC9" w:rsidRDefault="004074DF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  <w:vMerge/>
            <w:vAlign w:val="center"/>
            <w:hideMark/>
          </w:tcPr>
          <w:p w:rsidR="004074DF" w:rsidRPr="00297EC9" w:rsidRDefault="004074DF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4074DF" w:rsidRPr="004074DF" w:rsidRDefault="004074DF">
            <w:pPr>
              <w:pStyle w:val="aa"/>
              <w:shd w:val="clear" w:color="auto" w:fill="FFFFFF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 xml:space="preserve">Коррекционно-развивающая программа психолого-педагогической направленности для детей старшего дошкольного и младшего школьного возраста с </w:t>
            </w:r>
            <w:r w:rsidRPr="004074DF"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</w:rPr>
              <w:t>нарушениями интеллектуального развития и проблемами в эмоционально-личностной сфере</w:t>
            </w: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. Цель:</w:t>
            </w:r>
            <w:r w:rsidRPr="004074DF">
              <w:rPr>
                <w:rFonts w:ascii="Times New Roman" w:hAnsi="Times New Roman" w:cs="Times New Roman"/>
                <w:bCs/>
                <w:color w:val="000000"/>
                <w:spacing w:val="9"/>
                <w:sz w:val="24"/>
                <w:szCs w:val="24"/>
              </w:rPr>
              <w:t xml:space="preserve"> коррекция и развитие личностной, эмоционально-волевой и коммуникативной сферы детей </w:t>
            </w:r>
            <w:r w:rsidRPr="004074DF">
              <w:rPr>
                <w:rFonts w:ascii="Times New Roman" w:hAnsi="Times New Roman" w:cs="Times New Roman"/>
                <w:bCs/>
                <w:spacing w:val="9"/>
                <w:sz w:val="24"/>
                <w:szCs w:val="24"/>
              </w:rPr>
              <w:t>старшего дошкольного и младшего школьного возраста,</w:t>
            </w:r>
            <w:r w:rsidRPr="004074D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испытыв</w:t>
            </w:r>
            <w:r w:rsidRPr="004074DF"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ающих трудности в общении и социальной адаптации вследствие нарушения интеллектуального развития  и </w:t>
            </w:r>
            <w:r w:rsidRPr="004074DF"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</w:rPr>
              <w:lastRenderedPageBreak/>
              <w:t>проблем в эмоционально-личностной сфере</w:t>
            </w:r>
          </w:p>
        </w:tc>
        <w:tc>
          <w:tcPr>
            <w:tcW w:w="1842" w:type="dxa"/>
            <w:hideMark/>
          </w:tcPr>
          <w:p w:rsidR="004074DF" w:rsidRPr="004074DF" w:rsidRDefault="004074DF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групповая</w:t>
            </w:r>
          </w:p>
        </w:tc>
        <w:tc>
          <w:tcPr>
            <w:tcW w:w="3119" w:type="dxa"/>
            <w:hideMark/>
          </w:tcPr>
          <w:p w:rsidR="004074DF" w:rsidRPr="004074DF" w:rsidRDefault="004074DF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три группы на базе ГБОУ «Психологический центр»</w:t>
            </w:r>
          </w:p>
        </w:tc>
        <w:tc>
          <w:tcPr>
            <w:tcW w:w="2268" w:type="dxa"/>
            <w:hideMark/>
          </w:tcPr>
          <w:p w:rsidR="004074DF" w:rsidRPr="004074DF" w:rsidRDefault="004074DF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4074DF" w:rsidRPr="00297EC9" w:rsidTr="00297EC9">
        <w:tc>
          <w:tcPr>
            <w:tcW w:w="626" w:type="dxa"/>
            <w:hideMark/>
          </w:tcPr>
          <w:p w:rsidR="004074DF" w:rsidRPr="00297EC9" w:rsidRDefault="004074DF" w:rsidP="00C64092">
            <w:pPr>
              <w:spacing w:after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2635" w:type="dxa"/>
          </w:tcPr>
          <w:p w:rsidR="004074DF" w:rsidRPr="00297EC9" w:rsidRDefault="004074DF" w:rsidP="00C64092">
            <w:pPr>
              <w:spacing w:after="0"/>
              <w:outlineLvl w:val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4074DF" w:rsidRPr="004074DF" w:rsidRDefault="004074D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Учебная программа психолого-педагогической направленности по поддержке школьного обучения детей с нарушениями в развитии, имеющими сложности в социальной адаптации и усвоении школьной программы. Цель - поддержка школьного обучения детей с нарушениями в развитии, имеющими сложности в социальной адаптации и усвоении школьной программы</w:t>
            </w:r>
          </w:p>
        </w:tc>
        <w:tc>
          <w:tcPr>
            <w:tcW w:w="1842" w:type="dxa"/>
            <w:hideMark/>
          </w:tcPr>
          <w:p w:rsidR="004074DF" w:rsidRPr="004074DF" w:rsidRDefault="004074DF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3119" w:type="dxa"/>
            <w:hideMark/>
          </w:tcPr>
          <w:p w:rsidR="004074DF" w:rsidRPr="004074DF" w:rsidRDefault="004074DF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группа на базе ГБОУ «Психологический центр»</w:t>
            </w:r>
          </w:p>
        </w:tc>
        <w:tc>
          <w:tcPr>
            <w:tcW w:w="2268" w:type="dxa"/>
            <w:hideMark/>
          </w:tcPr>
          <w:p w:rsidR="004074DF" w:rsidRPr="004074DF" w:rsidRDefault="004074DF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4074DF" w:rsidRPr="00297EC9" w:rsidTr="00297EC9">
        <w:tc>
          <w:tcPr>
            <w:tcW w:w="626" w:type="dxa"/>
            <w:hideMark/>
          </w:tcPr>
          <w:p w:rsidR="004074DF" w:rsidRPr="00297EC9" w:rsidRDefault="004074DF" w:rsidP="00C64092">
            <w:pPr>
              <w:spacing w:after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2635" w:type="dxa"/>
          </w:tcPr>
          <w:p w:rsidR="004074DF" w:rsidRPr="00297EC9" w:rsidRDefault="004074DF" w:rsidP="00C64092">
            <w:pPr>
              <w:spacing w:after="0"/>
              <w:outlineLvl w:val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4074DF" w:rsidRPr="004074DF" w:rsidRDefault="004074DF">
            <w:pPr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 xml:space="preserve">Коррекционно-развивающая программа психолого-педагогической направленности для детей от 9 лет с интеллектуальной недостаточностью и расстройствами аутистического спектра. Цель: </w:t>
            </w:r>
            <w:r w:rsidRPr="004074DF">
              <w:rPr>
                <w:rFonts w:ascii="Times New Roman" w:hAnsi="Times New Roman" w:cs="Times New Roman"/>
                <w:bCs/>
                <w:sz w:val="24"/>
                <w:szCs w:val="24"/>
              </w:rPr>
              <w:t>формирование и р</w:t>
            </w: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 xml:space="preserve">азвитие </w:t>
            </w:r>
            <w:r w:rsidRPr="004074DF">
              <w:rPr>
                <w:rFonts w:ascii="Times New Roman" w:hAnsi="Times New Roman" w:cs="Times New Roman"/>
                <w:bCs/>
                <w:sz w:val="24"/>
                <w:szCs w:val="24"/>
              </w:rPr>
              <w:t>способности и навыков социального взаимодействия у детей от 9 лет с интеллектуальной недостаточностью и расстройствами аутистического спектра</w:t>
            </w:r>
          </w:p>
        </w:tc>
        <w:tc>
          <w:tcPr>
            <w:tcW w:w="1842" w:type="dxa"/>
            <w:hideMark/>
          </w:tcPr>
          <w:p w:rsidR="004074DF" w:rsidRPr="004074DF" w:rsidRDefault="004074DF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3119" w:type="dxa"/>
            <w:hideMark/>
          </w:tcPr>
          <w:p w:rsidR="004074DF" w:rsidRPr="004074DF" w:rsidRDefault="004074DF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две группы на базе ГБОУ «Психологический центр»</w:t>
            </w:r>
          </w:p>
        </w:tc>
        <w:tc>
          <w:tcPr>
            <w:tcW w:w="2268" w:type="dxa"/>
            <w:hideMark/>
          </w:tcPr>
          <w:p w:rsidR="004074DF" w:rsidRPr="004074DF" w:rsidRDefault="004074DF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74D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975238" w:rsidRPr="00297EC9" w:rsidTr="00297EC9">
        <w:tc>
          <w:tcPr>
            <w:tcW w:w="626" w:type="dxa"/>
            <w:hideMark/>
          </w:tcPr>
          <w:p w:rsidR="00975238" w:rsidRPr="00297EC9" w:rsidRDefault="00975238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975238" w:rsidRPr="00297EC9" w:rsidRDefault="00975238" w:rsidP="00C64092">
            <w:pPr>
              <w:spacing w:after="0"/>
              <w:outlineLvl w:val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975238" w:rsidRPr="00975238" w:rsidRDefault="00975238" w:rsidP="00C017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 xml:space="preserve">Коррекционно-развивающая программа психолого-педагогической направленности с </w:t>
            </w:r>
            <w:r w:rsidRPr="009752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элементами тренинга для детей от 12 лет с нарушениями в развитии. Цель - формирование навыков адекватного взаимодействия со сверстниками и взрослыми в окружающем социуме, развитие навыков самопознания у д</w:t>
            </w:r>
            <w:r w:rsidRPr="00975238"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етей подросткового возраста </w:t>
            </w: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с нарушениями в развитии</w:t>
            </w:r>
          </w:p>
        </w:tc>
        <w:tc>
          <w:tcPr>
            <w:tcW w:w="1842" w:type="dxa"/>
            <w:hideMark/>
          </w:tcPr>
          <w:p w:rsidR="00975238" w:rsidRPr="00975238" w:rsidRDefault="00975238" w:rsidP="00C017D6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групповая</w:t>
            </w:r>
          </w:p>
        </w:tc>
        <w:tc>
          <w:tcPr>
            <w:tcW w:w="3119" w:type="dxa"/>
            <w:hideMark/>
          </w:tcPr>
          <w:p w:rsidR="00975238" w:rsidRPr="00975238" w:rsidRDefault="00975238" w:rsidP="00C017D6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группа на базе ГБОУ «Психологический центр»</w:t>
            </w:r>
          </w:p>
        </w:tc>
        <w:tc>
          <w:tcPr>
            <w:tcW w:w="2268" w:type="dxa"/>
            <w:hideMark/>
          </w:tcPr>
          <w:p w:rsidR="00975238" w:rsidRPr="00975238" w:rsidRDefault="00975238" w:rsidP="00C017D6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75238" w:rsidRPr="00297EC9" w:rsidTr="00297EC9">
        <w:tc>
          <w:tcPr>
            <w:tcW w:w="626" w:type="dxa"/>
            <w:hideMark/>
          </w:tcPr>
          <w:p w:rsidR="00975238" w:rsidRPr="00297EC9" w:rsidRDefault="00975238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975238" w:rsidRPr="00297EC9" w:rsidRDefault="00975238" w:rsidP="00C64092">
            <w:pPr>
              <w:spacing w:after="0"/>
              <w:outlineLvl w:val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975238" w:rsidRPr="00975238" w:rsidRDefault="00975238">
            <w:pPr>
              <w:pStyle w:val="a9"/>
              <w:spacing w:before="0" w:after="0"/>
              <w:jc w:val="both"/>
            </w:pPr>
            <w:r w:rsidRPr="00975238">
              <w:t>Развивающая программа психолого-педагогической направленности для детей младшего подросткового возраста, испытывающими трудности в социальной адаптации. Цель -  формирование навыков адекватного взаимодействия со сверстниками и взрослыми в окружающем социуме, развитие навыков самопознания у д</w:t>
            </w:r>
            <w:r w:rsidRPr="00975238">
              <w:rPr>
                <w:color w:val="000000"/>
                <w:spacing w:val="-1"/>
              </w:rPr>
              <w:t>етей подросткового возраста</w:t>
            </w:r>
          </w:p>
        </w:tc>
        <w:tc>
          <w:tcPr>
            <w:tcW w:w="1842" w:type="dxa"/>
            <w:hideMark/>
          </w:tcPr>
          <w:p w:rsidR="00975238" w:rsidRPr="00975238" w:rsidRDefault="00975238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3119" w:type="dxa"/>
            <w:hideMark/>
          </w:tcPr>
          <w:p w:rsidR="00975238" w:rsidRPr="00975238" w:rsidRDefault="00975238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две группы на базе ГБОУ «Психологический центр»</w:t>
            </w:r>
          </w:p>
        </w:tc>
        <w:tc>
          <w:tcPr>
            <w:tcW w:w="2268" w:type="dxa"/>
            <w:hideMark/>
          </w:tcPr>
          <w:p w:rsidR="00975238" w:rsidRPr="00975238" w:rsidRDefault="00975238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975238" w:rsidRPr="00297EC9" w:rsidTr="00297EC9">
        <w:tc>
          <w:tcPr>
            <w:tcW w:w="626" w:type="dxa"/>
            <w:hideMark/>
          </w:tcPr>
          <w:p w:rsidR="00975238" w:rsidRPr="00297EC9" w:rsidRDefault="00975238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975238" w:rsidRPr="00297EC9" w:rsidRDefault="00975238" w:rsidP="00C64092">
            <w:pPr>
              <w:spacing w:after="0"/>
              <w:outlineLvl w:val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975238" w:rsidRPr="00975238" w:rsidRDefault="00975238">
            <w:pPr>
              <w:pStyle w:val="a9"/>
              <w:spacing w:before="0" w:after="0"/>
              <w:jc w:val="both"/>
            </w:pPr>
            <w:r w:rsidRPr="00975238">
              <w:t>Психолого-педагогическая программа по формированию актерских навыков средствами театра кукол у детей с нарушениями в развитии. Цель - формирование актерских навыков и базовых социально-трудовых компетенций средствами театра кукол у детей с синдромом Дауна и РАС</w:t>
            </w:r>
          </w:p>
        </w:tc>
        <w:tc>
          <w:tcPr>
            <w:tcW w:w="1842" w:type="dxa"/>
            <w:hideMark/>
          </w:tcPr>
          <w:p w:rsidR="00975238" w:rsidRPr="00975238" w:rsidRDefault="00975238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3119" w:type="dxa"/>
            <w:hideMark/>
          </w:tcPr>
          <w:p w:rsidR="00975238" w:rsidRPr="00975238" w:rsidRDefault="00975238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группа на базе ГБОУ «Психологический центр»</w:t>
            </w:r>
          </w:p>
        </w:tc>
        <w:tc>
          <w:tcPr>
            <w:tcW w:w="2268" w:type="dxa"/>
            <w:hideMark/>
          </w:tcPr>
          <w:p w:rsidR="00975238" w:rsidRPr="00975238" w:rsidRDefault="00975238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975238" w:rsidRPr="00297EC9" w:rsidTr="00297EC9">
        <w:tc>
          <w:tcPr>
            <w:tcW w:w="626" w:type="dxa"/>
            <w:hideMark/>
          </w:tcPr>
          <w:p w:rsidR="00975238" w:rsidRPr="00297EC9" w:rsidRDefault="00975238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975238" w:rsidRPr="00297EC9" w:rsidRDefault="00975238" w:rsidP="00C64092">
            <w:pPr>
              <w:spacing w:after="0"/>
              <w:outlineLvl w:val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975238" w:rsidRPr="00975238" w:rsidRDefault="00975238">
            <w:pPr>
              <w:pStyle w:val="a9"/>
              <w:spacing w:before="0" w:after="0"/>
              <w:jc w:val="both"/>
            </w:pPr>
            <w:r w:rsidRPr="00975238">
              <w:t xml:space="preserve">Психолого-педагогическая программа по формированию творческих навыков средствами гончарного мастерства и лепки из глины у детей с нарушениями в </w:t>
            </w:r>
            <w:r w:rsidRPr="00975238">
              <w:lastRenderedPageBreak/>
              <w:t>развитии. Цель - развитие творческих способностей на занятиях лепкой, для дальнейшей самореализации, творческого развития и базовых социально-трудовых компетенций  у детей с синдромом Дауна и РАС</w:t>
            </w:r>
          </w:p>
        </w:tc>
        <w:tc>
          <w:tcPr>
            <w:tcW w:w="1842" w:type="dxa"/>
            <w:hideMark/>
          </w:tcPr>
          <w:p w:rsidR="00975238" w:rsidRPr="00975238" w:rsidRDefault="00975238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групповая</w:t>
            </w:r>
          </w:p>
        </w:tc>
        <w:tc>
          <w:tcPr>
            <w:tcW w:w="3119" w:type="dxa"/>
            <w:hideMark/>
          </w:tcPr>
          <w:p w:rsidR="00975238" w:rsidRPr="00975238" w:rsidRDefault="00975238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группа на базе ГБОУ «Психологический центр»</w:t>
            </w:r>
          </w:p>
        </w:tc>
        <w:tc>
          <w:tcPr>
            <w:tcW w:w="2268" w:type="dxa"/>
            <w:hideMark/>
          </w:tcPr>
          <w:p w:rsidR="00975238" w:rsidRPr="00975238" w:rsidRDefault="00975238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7523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975238" w:rsidRPr="00297EC9" w:rsidTr="00297EC9">
        <w:tc>
          <w:tcPr>
            <w:tcW w:w="626" w:type="dxa"/>
            <w:hideMark/>
          </w:tcPr>
          <w:p w:rsidR="00975238" w:rsidRPr="00297EC9" w:rsidRDefault="00975238" w:rsidP="00C64092">
            <w:pPr>
              <w:spacing w:after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2635" w:type="dxa"/>
          </w:tcPr>
          <w:p w:rsidR="00975238" w:rsidRPr="00297EC9" w:rsidRDefault="00975238" w:rsidP="00C64092">
            <w:pPr>
              <w:spacing w:after="0"/>
              <w:outlineLvl w:val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975238" w:rsidRPr="00297EC9" w:rsidRDefault="00975238" w:rsidP="00C64092">
            <w:pPr>
              <w:pStyle w:val="msotitlebullet1gif"/>
              <w:spacing w:before="0" w:beforeAutospacing="0" w:after="0" w:afterAutospacing="0" w:line="276" w:lineRule="auto"/>
              <w:jc w:val="both"/>
              <w:rPr>
                <w:sz w:val="22"/>
                <w:szCs w:val="22"/>
              </w:rPr>
            </w:pPr>
            <w:r w:rsidRPr="00297EC9">
              <w:rPr>
                <w:sz w:val="22"/>
                <w:szCs w:val="22"/>
              </w:rPr>
              <w:t>Индивидуально-ориентированные программы психолого-педагогического сопровождения ребёнка и семьи в рамках Службы «Лекотека»</w:t>
            </w:r>
          </w:p>
        </w:tc>
        <w:tc>
          <w:tcPr>
            <w:tcW w:w="1842" w:type="dxa"/>
            <w:hideMark/>
          </w:tcPr>
          <w:p w:rsidR="00975238" w:rsidRPr="00297EC9" w:rsidRDefault="00975238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Pr="00297EC9">
              <w:rPr>
                <w:rFonts w:ascii="Times New Roman" w:hAnsi="Times New Roman" w:cs="Times New Roman"/>
              </w:rPr>
              <w:t>абота с парой (мать и ребёнок)</w:t>
            </w:r>
          </w:p>
        </w:tc>
        <w:tc>
          <w:tcPr>
            <w:tcW w:w="3119" w:type="dxa"/>
            <w:hideMark/>
          </w:tcPr>
          <w:p w:rsidR="00975238" w:rsidRPr="00297EC9" w:rsidRDefault="00975238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Pr="00297EC9">
              <w:rPr>
                <w:rFonts w:ascii="Times New Roman" w:hAnsi="Times New Roman" w:cs="Times New Roman"/>
              </w:rPr>
              <w:t>абота с парой на базе ГБОУ «Психологический центр»</w:t>
            </w:r>
          </w:p>
        </w:tc>
        <w:tc>
          <w:tcPr>
            <w:tcW w:w="2268" w:type="dxa"/>
            <w:hideMark/>
          </w:tcPr>
          <w:p w:rsidR="00975238" w:rsidRPr="00297EC9" w:rsidRDefault="00423CB1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</w:tr>
      <w:tr w:rsidR="00975238" w:rsidRPr="00297EC9" w:rsidTr="00297EC9">
        <w:tc>
          <w:tcPr>
            <w:tcW w:w="626" w:type="dxa"/>
            <w:hideMark/>
          </w:tcPr>
          <w:p w:rsidR="00975238" w:rsidRPr="00297EC9" w:rsidRDefault="00975238" w:rsidP="00C64092">
            <w:pPr>
              <w:spacing w:after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2635" w:type="dxa"/>
          </w:tcPr>
          <w:p w:rsidR="00975238" w:rsidRPr="00297EC9" w:rsidRDefault="00975238" w:rsidP="00C64092">
            <w:pPr>
              <w:spacing w:after="0"/>
              <w:outlineLvl w:val="0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975238" w:rsidRPr="00297EC9" w:rsidRDefault="00975238" w:rsidP="00C64092">
            <w:pPr>
              <w:pStyle w:val="msotitlebullet1gif"/>
              <w:spacing w:before="0" w:beforeAutospacing="0" w:after="0" w:afterAutospacing="0" w:line="276" w:lineRule="auto"/>
              <w:jc w:val="both"/>
              <w:rPr>
                <w:sz w:val="22"/>
                <w:szCs w:val="22"/>
              </w:rPr>
            </w:pPr>
            <w:r w:rsidRPr="00297EC9">
              <w:rPr>
                <w:sz w:val="22"/>
                <w:szCs w:val="22"/>
              </w:rPr>
              <w:t>Коррекционно-развивающая программа для детей и родителей службы «Лекотека»</w:t>
            </w:r>
          </w:p>
        </w:tc>
        <w:tc>
          <w:tcPr>
            <w:tcW w:w="1842" w:type="dxa"/>
            <w:hideMark/>
          </w:tcPr>
          <w:p w:rsidR="00975238" w:rsidRPr="00297EC9" w:rsidRDefault="00975238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групповая</w:t>
            </w:r>
          </w:p>
        </w:tc>
        <w:tc>
          <w:tcPr>
            <w:tcW w:w="3119" w:type="dxa"/>
            <w:hideMark/>
          </w:tcPr>
          <w:p w:rsidR="00975238" w:rsidRPr="00297EC9" w:rsidRDefault="00975238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297EC9">
              <w:rPr>
                <w:rFonts w:ascii="Times New Roman" w:hAnsi="Times New Roman" w:cs="Times New Roman"/>
              </w:rPr>
              <w:t>ве группы на базе ГБОУ «Психологический центр»</w:t>
            </w:r>
          </w:p>
        </w:tc>
        <w:tc>
          <w:tcPr>
            <w:tcW w:w="2268" w:type="dxa"/>
            <w:hideMark/>
          </w:tcPr>
          <w:p w:rsidR="00975238" w:rsidRPr="00297EC9" w:rsidRDefault="00975238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10</w:t>
            </w:r>
          </w:p>
        </w:tc>
      </w:tr>
      <w:tr w:rsidR="00975238" w:rsidRPr="00297EC9" w:rsidTr="00297EC9">
        <w:tc>
          <w:tcPr>
            <w:tcW w:w="626" w:type="dxa"/>
            <w:hideMark/>
          </w:tcPr>
          <w:p w:rsidR="00975238" w:rsidRPr="00297EC9" w:rsidRDefault="00975238" w:rsidP="00C6409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35" w:type="dxa"/>
            <w:hideMark/>
          </w:tcPr>
          <w:p w:rsidR="00975238" w:rsidRPr="00297EC9" w:rsidRDefault="00975238" w:rsidP="00C64092">
            <w:pPr>
              <w:spacing w:after="0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Организация работы с детьми, состоящими на учете в наркологических диспансере (отделениях)</w:t>
            </w: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975238" w:rsidRPr="00297EC9" w:rsidRDefault="00975238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842" w:type="dxa"/>
            <w:hideMark/>
          </w:tcPr>
          <w:p w:rsidR="00975238" w:rsidRPr="00297EC9" w:rsidRDefault="00975238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119" w:type="dxa"/>
            <w:hideMark/>
          </w:tcPr>
          <w:p w:rsidR="00975238" w:rsidRPr="00297EC9" w:rsidRDefault="00975238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68" w:type="dxa"/>
            <w:hideMark/>
          </w:tcPr>
          <w:p w:rsidR="00975238" w:rsidRPr="00297EC9" w:rsidRDefault="00975238" w:rsidP="00C64092">
            <w:pPr>
              <w:spacing w:after="0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-</w:t>
            </w:r>
          </w:p>
        </w:tc>
      </w:tr>
      <w:tr w:rsidR="00423CB1" w:rsidRPr="00297EC9" w:rsidTr="00297EC9">
        <w:tc>
          <w:tcPr>
            <w:tcW w:w="626" w:type="dxa"/>
            <w:vMerge w:val="restart"/>
            <w:hideMark/>
          </w:tcPr>
          <w:p w:rsidR="00423CB1" w:rsidRPr="00297EC9" w:rsidRDefault="00423CB1" w:rsidP="00C6409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35" w:type="dxa"/>
            <w:vMerge w:val="restart"/>
            <w:hideMark/>
          </w:tcPr>
          <w:p w:rsidR="00423CB1" w:rsidRPr="00297EC9" w:rsidRDefault="00423CB1" w:rsidP="00C64092">
            <w:pPr>
              <w:spacing w:after="0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Организация работы с детьми, состоящими на учете в КДН/ОДН</w:t>
            </w: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423CB1" w:rsidRPr="00423CB1" w:rsidRDefault="00423CB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hideMark/>
          </w:tcPr>
          <w:p w:rsidR="00423CB1" w:rsidRPr="00423CB1" w:rsidRDefault="00423CB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3119" w:type="dxa"/>
            <w:hideMark/>
          </w:tcPr>
          <w:p w:rsidR="00423CB1" w:rsidRPr="00423CB1" w:rsidRDefault="00423CB1">
            <w:pPr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Консультирование подростков, родителей, разработка  рекомендаций по взаимодействию с несовершеннолетними для сотрудников ОДН</w:t>
            </w:r>
          </w:p>
        </w:tc>
        <w:tc>
          <w:tcPr>
            <w:tcW w:w="2268" w:type="dxa"/>
            <w:hideMark/>
          </w:tcPr>
          <w:p w:rsidR="00423CB1" w:rsidRPr="00423CB1" w:rsidRDefault="00423CB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23CB1" w:rsidRPr="00297EC9" w:rsidTr="00297EC9">
        <w:tc>
          <w:tcPr>
            <w:tcW w:w="626" w:type="dxa"/>
            <w:vMerge/>
            <w:vAlign w:val="center"/>
            <w:hideMark/>
          </w:tcPr>
          <w:p w:rsidR="00423CB1" w:rsidRPr="00297EC9" w:rsidRDefault="00423CB1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  <w:vMerge/>
            <w:vAlign w:val="center"/>
            <w:hideMark/>
          </w:tcPr>
          <w:p w:rsidR="00423CB1" w:rsidRPr="00297EC9" w:rsidRDefault="00423CB1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423CB1" w:rsidRPr="00423CB1" w:rsidRDefault="00423CB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hideMark/>
          </w:tcPr>
          <w:p w:rsidR="00423CB1" w:rsidRPr="00423CB1" w:rsidRDefault="00423CB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3119" w:type="dxa"/>
            <w:hideMark/>
          </w:tcPr>
          <w:p w:rsidR="00423CB1" w:rsidRPr="00423CB1" w:rsidRDefault="00423CB1">
            <w:pPr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Участие сотрудника психологического центра в заседаниях районной КДН</w:t>
            </w:r>
          </w:p>
        </w:tc>
        <w:tc>
          <w:tcPr>
            <w:tcW w:w="2268" w:type="dxa"/>
            <w:hideMark/>
          </w:tcPr>
          <w:p w:rsidR="00423CB1" w:rsidRPr="00423CB1" w:rsidRDefault="00423CB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</w:tr>
      <w:tr w:rsidR="00423CB1" w:rsidRPr="00297EC9" w:rsidTr="00297EC9">
        <w:trPr>
          <w:trHeight w:val="2924"/>
        </w:trPr>
        <w:tc>
          <w:tcPr>
            <w:tcW w:w="626" w:type="dxa"/>
            <w:hideMark/>
          </w:tcPr>
          <w:p w:rsidR="00423CB1" w:rsidRPr="00297EC9" w:rsidRDefault="00423CB1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2635" w:type="dxa"/>
            <w:hideMark/>
          </w:tcPr>
          <w:p w:rsidR="00423CB1" w:rsidRPr="00297EC9" w:rsidRDefault="00423CB1" w:rsidP="00C64092">
            <w:pPr>
              <w:spacing w:after="0"/>
              <w:outlineLvl w:val="0"/>
              <w:rPr>
                <w:rFonts w:ascii="Times New Roman" w:hAnsi="Times New Roman" w:cs="Times New Roman"/>
              </w:rPr>
            </w:pPr>
            <w:r w:rsidRPr="00297EC9">
              <w:rPr>
                <w:rFonts w:ascii="Times New Roman" w:hAnsi="Times New Roman" w:cs="Times New Roman"/>
              </w:rPr>
              <w:t>Организация работы с ситуацией критического инцидента</w:t>
            </w:r>
          </w:p>
        </w:tc>
        <w:tc>
          <w:tcPr>
            <w:tcW w:w="3969" w:type="dxa"/>
            <w:shd w:val="clear" w:color="auto" w:fill="F2F2F2" w:themeFill="background1" w:themeFillShade="F2"/>
            <w:hideMark/>
          </w:tcPr>
          <w:p w:rsidR="00423CB1" w:rsidRPr="00423CB1" w:rsidRDefault="00423CB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hideMark/>
          </w:tcPr>
          <w:p w:rsidR="00423CB1" w:rsidRPr="00423CB1" w:rsidRDefault="00423CB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индивидуальная, групповая</w:t>
            </w:r>
          </w:p>
        </w:tc>
        <w:tc>
          <w:tcPr>
            <w:tcW w:w="3119" w:type="dxa"/>
          </w:tcPr>
          <w:p w:rsidR="00423CB1" w:rsidRPr="00423CB1" w:rsidRDefault="00423CB1">
            <w:pPr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 xml:space="preserve">1.Выезд на дом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с.</w:t>
            </w: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 xml:space="preserve"> Верхнерусское, октябрь 2016;</w:t>
            </w:r>
          </w:p>
          <w:p w:rsidR="00423CB1" w:rsidRDefault="00423CB1" w:rsidP="00423CB1">
            <w:pPr>
              <w:spacing w:after="0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 xml:space="preserve">2. Выезд на дом по запросу отдела образования </w:t>
            </w:r>
          </w:p>
          <w:p w:rsidR="00423CB1" w:rsidRPr="00423CB1" w:rsidRDefault="00423CB1" w:rsidP="00423CB1">
            <w:pPr>
              <w:spacing w:after="0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 xml:space="preserve"> г. Михайловск, ноябрь 2016 г.</w:t>
            </w:r>
          </w:p>
          <w:p w:rsidR="00423CB1" w:rsidRPr="00423CB1" w:rsidRDefault="00423CB1">
            <w:pPr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423CB1" w:rsidRPr="00423CB1" w:rsidRDefault="00423CB1">
            <w:pPr>
              <w:ind w:left="780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68" w:type="dxa"/>
            <w:hideMark/>
          </w:tcPr>
          <w:p w:rsidR="00423CB1" w:rsidRPr="00423CB1" w:rsidRDefault="00423CB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23CB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75238" w:rsidRPr="00297EC9" w:rsidTr="00297EC9">
        <w:tc>
          <w:tcPr>
            <w:tcW w:w="14459" w:type="dxa"/>
            <w:gridSpan w:val="6"/>
            <w:shd w:val="clear" w:color="auto" w:fill="F2F2F2" w:themeFill="background1" w:themeFillShade="F2"/>
            <w:hideMark/>
          </w:tcPr>
          <w:p w:rsidR="00975238" w:rsidRPr="00297EC9" w:rsidRDefault="00746CBE" w:rsidP="00B34B9D">
            <w:pPr>
              <w:spacing w:after="0"/>
              <w:outlineLvl w:val="0"/>
              <w:rPr>
                <w:rFonts w:ascii="Times New Roman" w:hAnsi="Times New Roman" w:cs="Times New Roman"/>
                <w:b/>
                <w:highlight w:val="yellow"/>
              </w:rPr>
            </w:pPr>
            <w:r>
              <w:rPr>
                <w:rFonts w:ascii="Times New Roman" w:hAnsi="Times New Roman" w:cs="Times New Roman"/>
                <w:b/>
              </w:rPr>
              <w:t>ИТОГО: 292</w:t>
            </w:r>
            <w:r w:rsidR="00B34B9D">
              <w:rPr>
                <w:rFonts w:ascii="Times New Roman" w:hAnsi="Times New Roman" w:cs="Times New Roman"/>
                <w:b/>
              </w:rPr>
              <w:t xml:space="preserve"> человек</w:t>
            </w:r>
          </w:p>
        </w:tc>
      </w:tr>
    </w:tbl>
    <w:p w:rsidR="00C64092" w:rsidRDefault="00C64092" w:rsidP="00C64092">
      <w:pPr>
        <w:spacing w:after="0"/>
        <w:jc w:val="center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FC6928" w:rsidRDefault="00FC6928" w:rsidP="00C64092">
      <w:pPr>
        <w:spacing w:after="0"/>
        <w:jc w:val="center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C64092" w:rsidRPr="00C64092" w:rsidRDefault="00C64092" w:rsidP="00C64092">
      <w:pPr>
        <w:spacing w:after="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C64092" w:rsidRPr="00B34B9D" w:rsidRDefault="00C64092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4B9D">
        <w:rPr>
          <w:rFonts w:ascii="Times New Roman" w:hAnsi="Times New Roman" w:cs="Times New Roman"/>
          <w:b/>
          <w:sz w:val="24"/>
          <w:szCs w:val="24"/>
        </w:rPr>
        <w:t xml:space="preserve">Количество обратившихся за помощью семей в учреждение для детей, нуждающихся в психолого-педагогической </w:t>
      </w:r>
      <w:r w:rsidR="00FC6928" w:rsidRPr="00B34B9D">
        <w:rPr>
          <w:rFonts w:ascii="Times New Roman" w:hAnsi="Times New Roman" w:cs="Times New Roman"/>
          <w:b/>
          <w:sz w:val="24"/>
          <w:szCs w:val="24"/>
        </w:rPr>
        <w:t>и медико-социальной помощи (2016</w:t>
      </w:r>
      <w:r w:rsidRPr="00B34B9D">
        <w:rPr>
          <w:rFonts w:ascii="Times New Roman" w:hAnsi="Times New Roman" w:cs="Times New Roman"/>
          <w:b/>
          <w:sz w:val="24"/>
          <w:szCs w:val="24"/>
        </w:rPr>
        <w:t xml:space="preserve"> г.)</w:t>
      </w:r>
      <w:r w:rsidR="004D0B6D" w:rsidRPr="00B34B9D">
        <w:rPr>
          <w:rFonts w:ascii="Times New Roman" w:hAnsi="Times New Roman" w:cs="Times New Roman"/>
          <w:b/>
          <w:sz w:val="24"/>
          <w:szCs w:val="24"/>
        </w:rPr>
        <w:t>, в</w:t>
      </w:r>
      <w:r w:rsidR="00B34B9D">
        <w:rPr>
          <w:rFonts w:ascii="Times New Roman" w:hAnsi="Times New Roman" w:cs="Times New Roman"/>
          <w:b/>
          <w:sz w:val="24"/>
          <w:szCs w:val="24"/>
        </w:rPr>
        <w:t xml:space="preserve"> том </w:t>
      </w:r>
      <w:r w:rsidR="004D0B6D" w:rsidRPr="00B34B9D">
        <w:rPr>
          <w:rFonts w:ascii="Times New Roman" w:hAnsi="Times New Roman" w:cs="Times New Roman"/>
          <w:b/>
          <w:sz w:val="24"/>
          <w:szCs w:val="24"/>
        </w:rPr>
        <w:t>числе семьи</w:t>
      </w:r>
    </w:p>
    <w:p w:rsidR="00FC6928" w:rsidRPr="00FC6928" w:rsidRDefault="00FC6928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3892" w:type="dxa"/>
        <w:tblInd w:w="108" w:type="dxa"/>
        <w:tblBorders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09"/>
        <w:gridCol w:w="2010"/>
        <w:gridCol w:w="2693"/>
        <w:gridCol w:w="1559"/>
        <w:gridCol w:w="1560"/>
        <w:gridCol w:w="1559"/>
        <w:gridCol w:w="2126"/>
        <w:gridCol w:w="1276"/>
      </w:tblGrid>
      <w:tr w:rsidR="00FC6928" w:rsidRPr="00991BC5" w:rsidTr="00207B88">
        <w:trPr>
          <w:trHeight w:val="350"/>
        </w:trPr>
        <w:tc>
          <w:tcPr>
            <w:tcW w:w="1109" w:type="dxa"/>
            <w:vMerge w:val="restart"/>
            <w:shd w:val="clear" w:color="auto" w:fill="D9D9D9" w:themeFill="background1" w:themeFillShade="D9"/>
          </w:tcPr>
          <w:p w:rsidR="00FC6928" w:rsidRPr="00991BC5" w:rsidRDefault="00FC6928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FC6928" w:rsidRPr="00991BC5" w:rsidRDefault="00FC6928" w:rsidP="00C64092">
            <w:pPr>
              <w:spacing w:after="0"/>
              <w:rPr>
                <w:rFonts w:ascii="Times New Roman" w:hAnsi="Times New Roman" w:cs="Times New Roman"/>
              </w:rPr>
            </w:pPr>
          </w:p>
          <w:p w:rsidR="00FC6928" w:rsidRPr="00991BC5" w:rsidRDefault="00FC6928" w:rsidP="00C64092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91BC5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11507" w:type="dxa"/>
            <w:gridSpan w:val="6"/>
            <w:shd w:val="clear" w:color="auto" w:fill="D9D9D9" w:themeFill="background1" w:themeFillShade="D9"/>
            <w:hideMark/>
          </w:tcPr>
          <w:p w:rsidR="00FC6928" w:rsidRPr="00991BC5" w:rsidRDefault="00FC6928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shd w:val="clear" w:color="auto" w:fill="D9D9D9" w:themeFill="background1" w:themeFillShade="D9"/>
          </w:tcPr>
          <w:p w:rsidR="00FC6928" w:rsidRPr="00991BC5" w:rsidRDefault="00FC6928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FC6928" w:rsidRPr="00991BC5" w:rsidTr="00207B88">
        <w:trPr>
          <w:trHeight w:val="870"/>
        </w:trPr>
        <w:tc>
          <w:tcPr>
            <w:tcW w:w="1109" w:type="dxa"/>
            <w:vMerge/>
            <w:shd w:val="clear" w:color="auto" w:fill="D9D9D9" w:themeFill="background1" w:themeFillShade="D9"/>
            <w:vAlign w:val="center"/>
            <w:hideMark/>
          </w:tcPr>
          <w:p w:rsidR="00FC6928" w:rsidRPr="00991BC5" w:rsidRDefault="00FC6928" w:rsidP="00C64092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010" w:type="dxa"/>
            <w:shd w:val="clear" w:color="auto" w:fill="D9D9D9" w:themeFill="background1" w:themeFillShade="D9"/>
            <w:hideMark/>
          </w:tcPr>
          <w:p w:rsidR="00FC6928" w:rsidRPr="00991BC5" w:rsidRDefault="00207B88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ребёнок-инвалид</w:t>
            </w:r>
          </w:p>
        </w:tc>
        <w:tc>
          <w:tcPr>
            <w:tcW w:w="2693" w:type="dxa"/>
            <w:shd w:val="clear" w:color="auto" w:fill="D9D9D9" w:themeFill="background1" w:themeFillShade="D9"/>
            <w:hideMark/>
          </w:tcPr>
          <w:p w:rsidR="00FC6928" w:rsidRPr="00991BC5" w:rsidRDefault="00207B88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91BC5">
              <w:rPr>
                <w:rFonts w:ascii="Times New Roman" w:hAnsi="Times New Roman" w:cs="Times New Roman"/>
              </w:rPr>
              <w:t>с детьми с ограниченными возможностями здоровья</w:t>
            </w:r>
          </w:p>
        </w:tc>
        <w:tc>
          <w:tcPr>
            <w:tcW w:w="1559" w:type="dxa"/>
            <w:shd w:val="clear" w:color="auto" w:fill="D9D9D9" w:themeFill="background1" w:themeFillShade="D9"/>
            <w:hideMark/>
          </w:tcPr>
          <w:p w:rsidR="00FC6928" w:rsidRPr="00991BC5" w:rsidRDefault="00207B88" w:rsidP="00C64092">
            <w:pPr>
              <w:spacing w:after="0"/>
              <w:ind w:right="-182"/>
              <w:jc w:val="center"/>
              <w:rPr>
                <w:rFonts w:ascii="Times New Roman" w:hAnsi="Times New Roman" w:cs="Times New Roman"/>
              </w:rPr>
            </w:pPr>
            <w:r w:rsidRPr="00991BC5">
              <w:rPr>
                <w:rFonts w:ascii="Times New Roman" w:hAnsi="Times New Roman" w:cs="Times New Roman"/>
              </w:rPr>
              <w:t>с опекаемыми, усыновленными детьми</w:t>
            </w:r>
          </w:p>
        </w:tc>
        <w:tc>
          <w:tcPr>
            <w:tcW w:w="1560" w:type="dxa"/>
            <w:shd w:val="clear" w:color="auto" w:fill="D9D9D9" w:themeFill="background1" w:themeFillShade="D9"/>
            <w:hideMark/>
          </w:tcPr>
          <w:p w:rsidR="00FC6928" w:rsidRPr="00991BC5" w:rsidRDefault="00207B88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91BC5">
              <w:rPr>
                <w:rFonts w:ascii="Times New Roman" w:hAnsi="Times New Roman" w:cs="Times New Roman"/>
              </w:rPr>
              <w:t>многодетные</w:t>
            </w:r>
          </w:p>
        </w:tc>
        <w:tc>
          <w:tcPr>
            <w:tcW w:w="1559" w:type="dxa"/>
            <w:shd w:val="clear" w:color="auto" w:fill="D9D9D9" w:themeFill="background1" w:themeFillShade="D9"/>
            <w:hideMark/>
          </w:tcPr>
          <w:p w:rsidR="00FC6928" w:rsidRPr="00991BC5" w:rsidRDefault="00207B88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91BC5">
              <w:rPr>
                <w:rFonts w:ascii="Times New Roman" w:hAnsi="Times New Roman" w:cs="Times New Roman"/>
              </w:rPr>
              <w:t>неполные</w:t>
            </w:r>
          </w:p>
        </w:tc>
        <w:tc>
          <w:tcPr>
            <w:tcW w:w="2126" w:type="dxa"/>
            <w:shd w:val="clear" w:color="auto" w:fill="D9D9D9" w:themeFill="background1" w:themeFillShade="D9"/>
            <w:hideMark/>
          </w:tcPr>
          <w:p w:rsidR="00FC6928" w:rsidRPr="00991BC5" w:rsidRDefault="00207B88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91BC5">
              <w:rPr>
                <w:rFonts w:ascii="Times New Roman" w:hAnsi="Times New Roman" w:cs="Times New Roman"/>
              </w:rPr>
              <w:t>малообеспеченные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FC6928" w:rsidRPr="00991BC5" w:rsidRDefault="00207B88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91BC5">
              <w:rPr>
                <w:rFonts w:ascii="Times New Roman" w:hAnsi="Times New Roman" w:cs="Times New Roman"/>
              </w:rPr>
              <w:t>беженцы</w:t>
            </w:r>
          </w:p>
        </w:tc>
      </w:tr>
      <w:tr w:rsidR="00207B88" w:rsidRPr="00991BC5" w:rsidTr="00207B88">
        <w:trPr>
          <w:trHeight w:val="226"/>
        </w:trPr>
        <w:tc>
          <w:tcPr>
            <w:tcW w:w="1109" w:type="dxa"/>
            <w:hideMark/>
          </w:tcPr>
          <w:p w:rsidR="00207B88" w:rsidRPr="00207B88" w:rsidRDefault="00207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894</w:t>
            </w:r>
          </w:p>
        </w:tc>
        <w:tc>
          <w:tcPr>
            <w:tcW w:w="2010" w:type="dxa"/>
            <w:hideMark/>
          </w:tcPr>
          <w:p w:rsidR="00207B88" w:rsidRPr="00207B88" w:rsidRDefault="00207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2693" w:type="dxa"/>
            <w:hideMark/>
          </w:tcPr>
          <w:p w:rsidR="00207B88" w:rsidRPr="00207B88" w:rsidRDefault="00207B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559" w:type="dxa"/>
            <w:hideMark/>
          </w:tcPr>
          <w:p w:rsidR="00207B88" w:rsidRPr="00207B88" w:rsidRDefault="00207B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60" w:type="dxa"/>
            <w:hideMark/>
          </w:tcPr>
          <w:p w:rsidR="00207B88" w:rsidRPr="00207B88" w:rsidRDefault="00207B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559" w:type="dxa"/>
            <w:hideMark/>
          </w:tcPr>
          <w:p w:rsidR="00207B88" w:rsidRPr="00207B88" w:rsidRDefault="00207B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2126" w:type="dxa"/>
            <w:hideMark/>
          </w:tcPr>
          <w:p w:rsidR="00207B88" w:rsidRPr="00207B88" w:rsidRDefault="00207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</w:tcPr>
          <w:p w:rsidR="00207B88" w:rsidRPr="00207B88" w:rsidRDefault="00207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894</w:t>
            </w:r>
          </w:p>
        </w:tc>
      </w:tr>
    </w:tbl>
    <w:p w:rsidR="004D0B6D" w:rsidRDefault="004D0B6D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D0B6D" w:rsidRDefault="004D0B6D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D0B6D" w:rsidRDefault="004D0B6D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D0B6D" w:rsidRDefault="004D0B6D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D0B6D" w:rsidRDefault="004D0B6D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34B9D" w:rsidRDefault="00B34B9D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34B9D" w:rsidRDefault="00B34B9D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D0B6D" w:rsidRDefault="004D0B6D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64092" w:rsidRPr="00207B88" w:rsidRDefault="00C64092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07B88">
        <w:rPr>
          <w:rFonts w:ascii="Times New Roman" w:hAnsi="Times New Roman" w:cs="Times New Roman"/>
          <w:b/>
          <w:sz w:val="24"/>
          <w:szCs w:val="24"/>
        </w:rPr>
        <w:lastRenderedPageBreak/>
        <w:t>Повышение квалификации специалистов</w:t>
      </w:r>
    </w:p>
    <w:p w:rsidR="004D0B6D" w:rsidRPr="00C64092" w:rsidRDefault="004D0B6D" w:rsidP="00C640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4034" w:type="dxa"/>
        <w:tblInd w:w="108" w:type="dxa"/>
        <w:tblBorders>
          <w:insideH w:val="single" w:sz="4" w:space="0" w:color="auto"/>
          <w:insideV w:val="single" w:sz="4" w:space="0" w:color="auto"/>
        </w:tblBorders>
        <w:tblLook w:val="01E0"/>
      </w:tblPr>
      <w:tblGrid>
        <w:gridCol w:w="709"/>
        <w:gridCol w:w="2410"/>
        <w:gridCol w:w="10915"/>
      </w:tblGrid>
      <w:tr w:rsidR="00C64092" w:rsidRPr="004D0B6D" w:rsidTr="00D546B2">
        <w:tc>
          <w:tcPr>
            <w:tcW w:w="709" w:type="dxa"/>
            <w:shd w:val="clear" w:color="auto" w:fill="D9D9D9" w:themeFill="background1" w:themeFillShade="D9"/>
            <w:hideMark/>
          </w:tcPr>
          <w:p w:rsidR="00C64092" w:rsidRPr="004D0B6D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0B6D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410" w:type="dxa"/>
            <w:shd w:val="clear" w:color="auto" w:fill="D9D9D9" w:themeFill="background1" w:themeFillShade="D9"/>
            <w:hideMark/>
          </w:tcPr>
          <w:p w:rsidR="00C64092" w:rsidRPr="004D0B6D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0B6D">
              <w:rPr>
                <w:rFonts w:ascii="Times New Roman" w:hAnsi="Times New Roman" w:cs="Times New Roman"/>
              </w:rPr>
              <w:t>Ф.И.О. участников</w:t>
            </w:r>
          </w:p>
        </w:tc>
        <w:tc>
          <w:tcPr>
            <w:tcW w:w="10915" w:type="dxa"/>
            <w:shd w:val="clear" w:color="auto" w:fill="D9D9D9" w:themeFill="background1" w:themeFillShade="D9"/>
            <w:hideMark/>
          </w:tcPr>
          <w:p w:rsidR="00C64092" w:rsidRPr="004D0B6D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0B6D">
              <w:rPr>
                <w:rFonts w:ascii="Times New Roman" w:hAnsi="Times New Roman" w:cs="Times New Roman"/>
              </w:rPr>
              <w:t xml:space="preserve">Форма </w:t>
            </w:r>
          </w:p>
          <w:p w:rsidR="00C64092" w:rsidRPr="004D0B6D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0B6D">
              <w:rPr>
                <w:rFonts w:ascii="Times New Roman" w:hAnsi="Times New Roman" w:cs="Times New Roman"/>
              </w:rPr>
              <w:t>(Краткосрочное повышение квалификации, стажировка, участие в длительных обучающих программах)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Березуева В.Н.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МГППУ, «Использование в работе новых классификаций и критериев для формирования заключений психолого-медико-педагогических комиссий», 72 ч.;  семинар Лилии Феликсовны Варячич-Райко (Любляна, Словения) психолога, психоаналитика, 3 часа;</w:t>
            </w:r>
          </w:p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Обзорные семинары СКПА;</w:t>
            </w:r>
          </w:p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теоретико-методические семинары на базе ГБОУ «Психологический центр» г. Михайловска, 18 часов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Аверина Е.П.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МГППУ, «Использование в работе новых классификаций и критериев для формирования заключений психолого-медико-педагогических комиссий», 72 ч.</w:t>
            </w:r>
          </w:p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Семинар-совещание «Деятельность ПМПК в современных условиях развития образования», 30.01.2016 г., г. Ставрополь, 4 часа;</w:t>
            </w:r>
          </w:p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Обзорный семинар ОО «Ставропольская краевая психоаналитическая ассоциация» по теме: «Ребёнок зеркала или по ту сторону языка», 26.11.2016 г., г. Ставрополь, 2 акад. часа;</w:t>
            </w:r>
          </w:p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теоретико-методические семинары на базе ГБОУ «Психологический центр» г. Михайловска, 18 часов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Звягинцева Н.Ю.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МГППУ, «Использование в работе новых классификаций и критериев для формирования заключений психолого-медико-педагогических комиссий», 72 ч.;</w:t>
            </w:r>
          </w:p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семинар Лилии Феликсовны Варячич-Райко (Любляна, Словения) психолога, психоаналитика, 3 часа; тренинг-семинара «Психологическая профилактика и помощь учащимся образовательных организаций и семьям, пострадавшим от агрессивных действий сверстников (буллинга)» , 32 часа, г. Ставрополь;</w:t>
            </w:r>
          </w:p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теоретико-методические семинары на базе ГБОУ «Психологический центр» г. Михайловска, 18 часов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Корюкин А.М.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семинар Лилии Феликсовны Варячич-Райко (Любляна, Словения) психолога, психоаналитика, 3 часа; Обзорные семинары СКПА, семинары Международной психоаналитической ассоциации;</w:t>
            </w:r>
          </w:p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теоретико-методические семинары на базе ГБОУ «Психологический центр» г. Михайловска, 18 часов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Кузнецов А.Н.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 xml:space="preserve">семинар Лилии Феликсовны Варячич-Райко (Любляна, Словения) психолога, психоаналитика, </w:t>
            </w:r>
          </w:p>
          <w:p w:rsidR="00207B88" w:rsidRPr="00207B88" w:rsidRDefault="00207B88" w:rsidP="00D546B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3 часа;</w:t>
            </w:r>
            <w:r w:rsidR="00D54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теоретико-методические семинары на базе ГБОУ «Психологический центр» г. Михайловска, 18 часов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Лагошина М.В.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семинар Лилии Феликсовны Варячич-Райко (Любляна, Словения) психолога, психоаналитика, 3 часа; теоретико-методические семинары на базе ГБОУ «Психологический центр» г. Михайловска, 18 часов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Пенькова Е.В.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 xml:space="preserve">семинар Лилии Феликсовны Варячич-Райко (Любляна, Словения) психолога, психоаналитика, 3 часа; </w:t>
            </w:r>
            <w:r w:rsidRPr="00207B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теоретико-методические семинары на базе ГБОУ «Психологический центр» г. Михайловска, 18 часов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Алимова Н.Н.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теоретико-методические семинары на базе ГБОУ «Психологический центр» г. Михайловска, 18 часов; вебинар «Основные подходы к коррекционному сопровождению детей дошкольного и школьного возраста, имеющих проблемы с заиканием: лечение и коррекция», 4 часа;</w:t>
            </w:r>
          </w:p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вебинар «Применение комплексной коррекционно-развивающей методики «Буквограмма» для гармоничного развития детей от 0 до 15 лет», 2 часа; Обзорный семинар ОО «Ставропольская краевая психоаналитическая ассоциация» по теме: «Ребёнок зеркала или по ту сторону языка», 26.11.2016 г., г. Ставрополь, 2 акад. часа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Ступина Н.Н.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теоретико-методические семинары на базе ГБОУ «Психологический центр» г. Михайловска, 18 часов; Обзорный семинар ОО «Ставропольская краевая психоаналитическая ассоциация» по теме: «Ребёнок зеркала или по ту сторону языка», 26.11.2016 г., г. Ставрополь, 2 акад. часа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Татаренко О. В.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Курсы повышения квалификации «Проектная деятельность в образовательном процессе при реализации компетентностного подхода», НОУ ВПО «Северо-кавказский социальный институт», г. Ставрополь, 72 часа; семинар Лилии Феликсовны Варячич-Райко (Любляна, Словения) психолога, психоаналитика, 3 часа; тренинг-семинара «Психологическая профилактика и помощь учащимся образовательных организаций и семьям, пострадавшим от агрессивных действий сверстников (буллинга)» , 32 часа; теоретико-методические семинары на базе ГБОУ «Психологический центр» г. Михайловска, 18 часов; Обзорный семинар ОО «Ставропольская краевая психоаналитическая ассоциация» по теме: «Ребёнок зеркала или по ту сторону языка», 26.11.2016 г., г. Ставрополь, 2 акад. часа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Тупица Л.П.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семинар Лилии Феликсовны Варячич-Райко (Любляна, Словения) психолога, психоаналитика, 3 часа; теоретико-методические семинары на базе ГБОУ «Психологический центр» г. Михайловска, 18 часов; обзорные семинары СКПА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Симоненко К.С.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МГППУ, «Использование в работе новых классификаций и критериев для формирования заключений психолого-медико-педагогических комиссий», 72 ч.; семинар Лилии Феликсовны Варячич-Райко (Любляна, Словения) психолога, психоаналитика, 3 часа; тренинг-семинара «Психологическая профилактика и помощь учащимся образовательных организаций и семьям, пострадавшим от агрессивных действий сверстников (буллинга)», 32 часа; теоретико-методические семинары на базе ГБОУ «Психологический центр» г. Михайловска, 18 часов; обзорный семинар ОО «Ставропольская краевая психоаналитическая ассоциация» по теме: «Ребёнок зеркала или по ту сторону языка», 26.11.2016 г., г. Ставрополь, 2 акад. часа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Андросова О.А.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МГППУ, «Использование в работе новых классификаций и критериев для формирования заключений психолого-медико-педагогических комиссий», 72 ч.; тренинг-семинара «Психологическая профилактика и помощь учащимся образовательных организаций и семьям, пострадавшим от агрессивных действий сверстников (буллинга)», 32 часа; обучение по программе подготовке гештальт-терапевтов, в течение года, 48 ч.; теоретико-методические семинары на базе ГБОУ «Психологический центр» г. Михайловска, 18 часов; обзорный семинар ОО «Ставропольская краевая психоаналитическая ассоциация» по теме: «Ребёнок зеркала или по ту сторону языка», 26.11.2016 г., г. Ставрополь, 2 акад. часа; курсы повышение квалификации «Детский аутизм и РАС: диагностика и коррекция» Институт коррекционной педагогики РАО г. Москва, 72 часа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Бычковская А.А</w:t>
            </w:r>
          </w:p>
        </w:tc>
        <w:tc>
          <w:tcPr>
            <w:tcW w:w="10915" w:type="dxa"/>
            <w:hideMark/>
          </w:tcPr>
          <w:p w:rsidR="00207B88" w:rsidRPr="00207B88" w:rsidRDefault="00207B88" w:rsidP="00207B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обзорные семинары СКПА; пролонгированная квалификационная программа подготовки психоаналитических психотерапевтов «Базовый курс 2013 – 2016 годы», ОО Ставропольская краевая психоаналитическая ассоциация, семинар Лилии Феликсовны Варячич-Райко (Любляна, Словения) психолога, психоаналитика, 3 часа; теоретико-методические семинары на базе ГБОУ «Психологический центр» г. Михайловска, 18 часов</w:t>
            </w:r>
          </w:p>
        </w:tc>
      </w:tr>
      <w:tr w:rsidR="00207B88" w:rsidRPr="004D0B6D" w:rsidTr="00D546B2">
        <w:tc>
          <w:tcPr>
            <w:tcW w:w="709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410" w:type="dxa"/>
            <w:hideMark/>
          </w:tcPr>
          <w:p w:rsidR="00207B88" w:rsidRPr="00207B88" w:rsidRDefault="00207B88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Швейнфорд Н.О.</w:t>
            </w:r>
          </w:p>
        </w:tc>
        <w:tc>
          <w:tcPr>
            <w:tcW w:w="10915" w:type="dxa"/>
            <w:hideMark/>
          </w:tcPr>
          <w:p w:rsidR="00207B88" w:rsidRPr="00207B88" w:rsidRDefault="00207B88" w:rsidP="00D546B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B88">
              <w:rPr>
                <w:rFonts w:ascii="Times New Roman" w:hAnsi="Times New Roman" w:cs="Times New Roman"/>
                <w:sz w:val="24"/>
                <w:szCs w:val="24"/>
              </w:rPr>
              <w:t>семинар Лилии Феликсовны Варячич-Райко (Любляна, Словения) психолога, психоаналитика, 3 часа; теоретико-методические семинары на базе ГБОУ «Психологический центр» г. Михайловска, 18 часов; пролонгированная квалификационная программа подготовки психоаналитических психотерапевтов «Базовый курс 2013 – 2016 годы», ОО Ставропольская краевая психоаналитическая ассоциация</w:t>
            </w:r>
          </w:p>
        </w:tc>
      </w:tr>
      <w:tr w:rsidR="00D546B2" w:rsidRPr="004D0B6D" w:rsidTr="00D546B2">
        <w:tc>
          <w:tcPr>
            <w:tcW w:w="709" w:type="dxa"/>
            <w:hideMark/>
          </w:tcPr>
          <w:p w:rsidR="00D546B2" w:rsidRPr="00207B88" w:rsidRDefault="00D546B2" w:rsidP="00207B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410" w:type="dxa"/>
            <w:hideMark/>
          </w:tcPr>
          <w:p w:rsidR="00D546B2" w:rsidRPr="00D546B2" w:rsidRDefault="00D546B2" w:rsidP="00C017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46B2">
              <w:rPr>
                <w:rFonts w:ascii="Times New Roman" w:hAnsi="Times New Roman" w:cs="Times New Roman"/>
                <w:sz w:val="24"/>
                <w:szCs w:val="24"/>
              </w:rPr>
              <w:t>Хафизова А.Р.</w:t>
            </w:r>
          </w:p>
        </w:tc>
        <w:tc>
          <w:tcPr>
            <w:tcW w:w="10915" w:type="dxa"/>
            <w:hideMark/>
          </w:tcPr>
          <w:p w:rsidR="00D546B2" w:rsidRPr="00D546B2" w:rsidRDefault="00D546B2" w:rsidP="00C017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6B2">
              <w:rPr>
                <w:rFonts w:ascii="Times New Roman" w:hAnsi="Times New Roman" w:cs="Times New Roman"/>
                <w:sz w:val="24"/>
                <w:szCs w:val="24"/>
              </w:rPr>
              <w:t>тренинг-семинара «Психологическая профилактика и помощь учащимся образовательных организаций и семьям, пострадавшим от агрессивных действий сверстников (буллинга)» (32 часа). семинар Лилии Феликсовны Варячич-Райко (Любляна, Словения) психолога, психоаналитика, 3 часа; теоретико-методические семинары на базе ГБОУ «Психологический центр» г. Михайловска, 18 часов</w:t>
            </w:r>
          </w:p>
        </w:tc>
      </w:tr>
    </w:tbl>
    <w:p w:rsidR="00C64092" w:rsidRPr="00C64092" w:rsidRDefault="00C6409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4D0B6D" w:rsidRDefault="004D0B6D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D546B2" w:rsidRDefault="00D546B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D546B2" w:rsidRDefault="00D546B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D546B2" w:rsidRDefault="00D546B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D546B2" w:rsidRDefault="00D546B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D546B2" w:rsidRDefault="00D546B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D546B2" w:rsidRDefault="00D546B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D546B2" w:rsidRDefault="00D546B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64092" w:rsidRPr="00C64092" w:rsidRDefault="00C6409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64092" w:rsidRDefault="00C64092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46B2">
        <w:rPr>
          <w:rFonts w:ascii="Times New Roman" w:hAnsi="Times New Roman" w:cs="Times New Roman"/>
          <w:b/>
          <w:sz w:val="24"/>
          <w:szCs w:val="24"/>
        </w:rPr>
        <w:t>Участие в конференциях, семинарах, творческих мероприятиях</w:t>
      </w:r>
    </w:p>
    <w:p w:rsidR="008E581D" w:rsidRPr="00D546B2" w:rsidRDefault="008E581D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tblpX="108" w:tblpY="1"/>
        <w:tblOverlap w:val="never"/>
        <w:tblW w:w="4900" w:type="pct"/>
        <w:tblBorders>
          <w:insideH w:val="single" w:sz="4" w:space="0" w:color="auto"/>
          <w:insideV w:val="single" w:sz="4" w:space="0" w:color="auto"/>
        </w:tblBorders>
        <w:tblLook w:val="04A0"/>
      </w:tblPr>
      <w:tblGrid>
        <w:gridCol w:w="651"/>
        <w:gridCol w:w="2245"/>
        <w:gridCol w:w="6933"/>
        <w:gridCol w:w="4105"/>
      </w:tblGrid>
      <w:tr w:rsidR="00C64092" w:rsidRPr="00AD099B" w:rsidTr="00C00475">
        <w:tc>
          <w:tcPr>
            <w:tcW w:w="234" w:type="pct"/>
            <w:shd w:val="clear" w:color="auto" w:fill="D9D9D9" w:themeFill="background1" w:themeFillShade="D9"/>
            <w:hideMark/>
          </w:tcPr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AD099B">
              <w:rPr>
                <w:rFonts w:ascii="Times New Roman" w:hAnsi="Times New Roman" w:cs="Times New Roman"/>
                <w:lang w:val="be-BY"/>
              </w:rPr>
              <w:t>№</w:t>
            </w:r>
          </w:p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AD099B">
              <w:rPr>
                <w:rFonts w:ascii="Times New Roman" w:hAnsi="Times New Roman" w:cs="Times New Roman"/>
                <w:lang w:val="be-BY"/>
              </w:rPr>
              <w:t xml:space="preserve"> п/п</w:t>
            </w:r>
          </w:p>
        </w:tc>
        <w:tc>
          <w:tcPr>
            <w:tcW w:w="806" w:type="pct"/>
            <w:shd w:val="clear" w:color="auto" w:fill="D9D9D9" w:themeFill="background1" w:themeFillShade="D9"/>
          </w:tcPr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  <w:r w:rsidRPr="00AD099B">
              <w:rPr>
                <w:rFonts w:ascii="Times New Roman" w:hAnsi="Times New Roman" w:cs="Times New Roman"/>
                <w:bCs/>
                <w:lang w:val="be-BY"/>
              </w:rPr>
              <w:t>Ф.И.О. участников</w:t>
            </w:r>
          </w:p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488" w:type="pct"/>
            <w:shd w:val="clear" w:color="auto" w:fill="D9D9D9" w:themeFill="background1" w:themeFillShade="D9"/>
            <w:hideMark/>
          </w:tcPr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  <w:r w:rsidRPr="00AD099B">
              <w:rPr>
                <w:rFonts w:ascii="Times New Roman" w:hAnsi="Times New Roman" w:cs="Times New Roman"/>
                <w:bCs/>
                <w:lang w:val="be-BY"/>
              </w:rPr>
              <w:t>Название конференци</w:t>
            </w:r>
            <w:r w:rsidRPr="00AD099B">
              <w:rPr>
                <w:rFonts w:ascii="Times New Roman" w:hAnsi="Times New Roman" w:cs="Times New Roman"/>
                <w:bCs/>
              </w:rPr>
              <w:t>и, съезда, семинара, круглого стола и т.п.</w:t>
            </w:r>
          </w:p>
        </w:tc>
        <w:tc>
          <w:tcPr>
            <w:tcW w:w="1473" w:type="pct"/>
            <w:shd w:val="clear" w:color="auto" w:fill="D9D9D9" w:themeFill="background1" w:themeFillShade="D9"/>
            <w:hideMark/>
          </w:tcPr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  <w:r w:rsidRPr="00AD099B">
              <w:rPr>
                <w:rFonts w:ascii="Times New Roman" w:hAnsi="Times New Roman" w:cs="Times New Roman"/>
                <w:bCs/>
                <w:lang w:val="be-BY"/>
              </w:rPr>
              <w:t>Форма участия (член оргкомитета; выступление на пленарном заседании; руководство секцией; сообщение на секции, заочное, участие в дискусии и т.д.)</w:t>
            </w:r>
          </w:p>
        </w:tc>
      </w:tr>
      <w:tr w:rsidR="00C64092" w:rsidRPr="00AD099B" w:rsidTr="00C00475">
        <w:tc>
          <w:tcPr>
            <w:tcW w:w="234" w:type="pct"/>
          </w:tcPr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806" w:type="pct"/>
          </w:tcPr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</w:p>
        </w:tc>
        <w:tc>
          <w:tcPr>
            <w:tcW w:w="2488" w:type="pct"/>
            <w:hideMark/>
          </w:tcPr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  <w:r w:rsidRPr="00AD099B">
              <w:rPr>
                <w:rFonts w:ascii="Times New Roman" w:hAnsi="Times New Roman" w:cs="Times New Roman"/>
              </w:rPr>
              <w:t>1. Участие в конференциях, семинарах и т.д.</w:t>
            </w:r>
          </w:p>
        </w:tc>
        <w:tc>
          <w:tcPr>
            <w:tcW w:w="1473" w:type="pct"/>
          </w:tcPr>
          <w:p w:rsidR="00C64092" w:rsidRPr="00AD099B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1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Аверина Е.П.</w:t>
            </w:r>
          </w:p>
        </w:tc>
        <w:tc>
          <w:tcPr>
            <w:tcW w:w="2488" w:type="pct"/>
            <w:hideMark/>
          </w:tcPr>
          <w:p w:rsidR="008E581D" w:rsidRPr="008E581D" w:rsidRDefault="008E581D" w:rsidP="008E581D">
            <w:pPr>
              <w:numPr>
                <w:ilvl w:val="0"/>
                <w:numId w:val="3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8E581D">
            <w:pPr>
              <w:numPr>
                <w:ilvl w:val="0"/>
                <w:numId w:val="3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</w:tc>
        <w:tc>
          <w:tcPr>
            <w:tcW w:w="1473" w:type="pct"/>
          </w:tcPr>
          <w:p w:rsidR="008E581D" w:rsidRPr="008E581D" w:rsidRDefault="008E581D" w:rsidP="008E581D">
            <w:pPr>
              <w:numPr>
                <w:ilvl w:val="0"/>
                <w:numId w:val="4"/>
              </w:numPr>
              <w:spacing w:after="0"/>
              <w:ind w:left="709" w:hanging="284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numPr>
                <w:ilvl w:val="0"/>
                <w:numId w:val="4"/>
              </w:numPr>
              <w:spacing w:after="0"/>
              <w:ind w:left="709" w:hanging="284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 xml:space="preserve"> Очное</w:t>
            </w: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2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Березуева В.Н.</w:t>
            </w:r>
          </w:p>
        </w:tc>
        <w:tc>
          <w:tcPr>
            <w:tcW w:w="2488" w:type="pct"/>
            <w:hideMark/>
          </w:tcPr>
          <w:p w:rsidR="008E581D" w:rsidRPr="008E581D" w:rsidRDefault="008E581D" w:rsidP="008E581D">
            <w:pPr>
              <w:numPr>
                <w:ilvl w:val="0"/>
                <w:numId w:val="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8E581D">
            <w:pPr>
              <w:numPr>
                <w:ilvl w:val="0"/>
                <w:numId w:val="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  <w:p w:rsidR="008E581D" w:rsidRPr="008E581D" w:rsidRDefault="008E581D" w:rsidP="008E581D">
            <w:pPr>
              <w:numPr>
                <w:ilvl w:val="0"/>
                <w:numId w:val="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Фестиваль практической психологии и психотерапии «Святочные встречи»,  08-12 января 2016 г.; 96 ч.;</w:t>
            </w:r>
          </w:p>
          <w:p w:rsidR="008E581D" w:rsidRPr="008E581D" w:rsidRDefault="008E581D" w:rsidP="008E581D">
            <w:pPr>
              <w:numPr>
                <w:ilvl w:val="0"/>
                <w:numId w:val="5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12-ая ежегодная конференция Ставропольской краевой психоаналитической ассоциации «Ложь», 23-24 мая 2016 г., 16 часов</w:t>
            </w:r>
          </w:p>
        </w:tc>
        <w:tc>
          <w:tcPr>
            <w:tcW w:w="1473" w:type="pct"/>
          </w:tcPr>
          <w:p w:rsidR="008E581D" w:rsidRPr="008E581D" w:rsidRDefault="008E581D" w:rsidP="008E581D">
            <w:pPr>
              <w:numPr>
                <w:ilvl w:val="0"/>
                <w:numId w:val="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Член оргкомитета</w:t>
            </w:r>
          </w:p>
          <w:p w:rsidR="008E581D" w:rsidRPr="008E581D" w:rsidRDefault="008E581D" w:rsidP="008E581D">
            <w:pPr>
              <w:numPr>
                <w:ilvl w:val="0"/>
                <w:numId w:val="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numPr>
                <w:ilvl w:val="0"/>
                <w:numId w:val="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numPr>
                <w:ilvl w:val="0"/>
                <w:numId w:val="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Член оргкомитета</w:t>
            </w:r>
          </w:p>
          <w:p w:rsidR="008E581D" w:rsidRPr="008E581D" w:rsidRDefault="008E581D" w:rsidP="008E581D">
            <w:pPr>
              <w:spacing w:after="0"/>
              <w:ind w:left="72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8E581D" w:rsidRPr="00AD099B" w:rsidTr="00C00475">
        <w:trPr>
          <w:trHeight w:val="3115"/>
        </w:trPr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lastRenderedPageBreak/>
              <w:t>3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Бычковская А.А</w:t>
            </w:r>
          </w:p>
        </w:tc>
        <w:tc>
          <w:tcPr>
            <w:tcW w:w="2488" w:type="pct"/>
            <w:hideMark/>
          </w:tcPr>
          <w:p w:rsidR="008E581D" w:rsidRPr="00C00475" w:rsidRDefault="008E581D" w:rsidP="00C00475">
            <w:pPr>
              <w:pStyle w:val="aa"/>
              <w:numPr>
                <w:ilvl w:val="1"/>
                <w:numId w:val="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C00475" w:rsidRDefault="008E581D" w:rsidP="00C00475">
            <w:pPr>
              <w:pStyle w:val="aa"/>
              <w:numPr>
                <w:ilvl w:val="1"/>
                <w:numId w:val="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  <w:p w:rsidR="008E581D" w:rsidRPr="00C00475" w:rsidRDefault="008E581D" w:rsidP="00C00475">
            <w:pPr>
              <w:pStyle w:val="aa"/>
              <w:numPr>
                <w:ilvl w:val="1"/>
                <w:numId w:val="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Фестиваль практической психологии и психотерапии «Святочные встречи»,  08-12 января 2016 г.; 96 ч.;</w:t>
            </w:r>
          </w:p>
          <w:p w:rsidR="008E581D" w:rsidRPr="00C00475" w:rsidRDefault="008E581D" w:rsidP="00C00475">
            <w:pPr>
              <w:pStyle w:val="aa"/>
              <w:numPr>
                <w:ilvl w:val="1"/>
                <w:numId w:val="5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12-ая ежегодная конференция Ставропольской краевой психоаналитической ассоциации «Ложь», 23-24 мая 2016 г., 16 часов</w:t>
            </w:r>
          </w:p>
        </w:tc>
        <w:tc>
          <w:tcPr>
            <w:tcW w:w="1473" w:type="pct"/>
            <w:hideMark/>
          </w:tcPr>
          <w:p w:rsidR="008E581D" w:rsidRPr="008E581D" w:rsidRDefault="008E581D" w:rsidP="00E83957">
            <w:pPr>
              <w:numPr>
                <w:ilvl w:val="0"/>
                <w:numId w:val="7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 xml:space="preserve">Очное </w:t>
            </w:r>
          </w:p>
          <w:p w:rsidR="008E581D" w:rsidRPr="008E581D" w:rsidRDefault="008E581D" w:rsidP="00E83957">
            <w:pPr>
              <w:numPr>
                <w:ilvl w:val="0"/>
                <w:numId w:val="7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7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7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72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 xml:space="preserve"> </w:t>
            </w: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4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Звягинцева Н.Ю.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32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32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ч.;</w:t>
            </w:r>
          </w:p>
          <w:p w:rsidR="008E581D" w:rsidRPr="008E581D" w:rsidRDefault="008E581D" w:rsidP="00E83957">
            <w:pPr>
              <w:numPr>
                <w:ilvl w:val="0"/>
                <w:numId w:val="32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Фестиваль практической психологии и психотерапии «Святочные встречи»,  08-12 января 2016 г.; 96 ч.;</w:t>
            </w:r>
          </w:p>
          <w:p w:rsidR="008E581D" w:rsidRPr="008E581D" w:rsidRDefault="008E581D" w:rsidP="00E83957">
            <w:pPr>
              <w:numPr>
                <w:ilvl w:val="0"/>
                <w:numId w:val="32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12-ая ежегодная конференция Ставропольской краевой психоаналитической ассоциации «Ложь», 23-24 мая 2016 г., 16 часов</w:t>
            </w:r>
          </w:p>
        </w:tc>
        <w:tc>
          <w:tcPr>
            <w:tcW w:w="1473" w:type="pct"/>
          </w:tcPr>
          <w:p w:rsidR="008E581D" w:rsidRPr="008E581D" w:rsidRDefault="008E581D" w:rsidP="00E83957">
            <w:pPr>
              <w:numPr>
                <w:ilvl w:val="0"/>
                <w:numId w:val="8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Член оргкомитета</w:t>
            </w:r>
          </w:p>
          <w:p w:rsidR="008E581D" w:rsidRPr="008E581D" w:rsidRDefault="008E581D" w:rsidP="00E83957">
            <w:pPr>
              <w:numPr>
                <w:ilvl w:val="0"/>
                <w:numId w:val="8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8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8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8E581D" w:rsidRPr="00AD099B" w:rsidTr="00C00475">
        <w:tc>
          <w:tcPr>
            <w:tcW w:w="234" w:type="pct"/>
          </w:tcPr>
          <w:p w:rsidR="008E581D" w:rsidRPr="008E581D" w:rsidRDefault="00B34B9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5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Корюкин А.М.</w:t>
            </w:r>
          </w:p>
        </w:tc>
        <w:tc>
          <w:tcPr>
            <w:tcW w:w="2488" w:type="pct"/>
            <w:hideMark/>
          </w:tcPr>
          <w:p w:rsidR="008E581D" w:rsidRPr="00C00475" w:rsidRDefault="008E581D" w:rsidP="00E83957">
            <w:pPr>
              <w:numPr>
                <w:ilvl w:val="0"/>
                <w:numId w:val="33"/>
              </w:numPr>
              <w:tabs>
                <w:tab w:val="left" w:pos="0"/>
              </w:tabs>
              <w:spacing w:after="0"/>
              <w:ind w:left="149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C00475" w:rsidRDefault="008E581D" w:rsidP="00E83957">
            <w:pPr>
              <w:numPr>
                <w:ilvl w:val="0"/>
                <w:numId w:val="33"/>
              </w:numPr>
              <w:tabs>
                <w:tab w:val="left" w:pos="0"/>
              </w:tabs>
              <w:spacing w:after="0"/>
              <w:ind w:left="149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 xml:space="preserve">Акция, приуроченная к празднованию Дня </w:t>
            </w:r>
            <w:r w:rsidRPr="00C004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защиты детей, представление семейного театра «Добрый жук», 4 июня 2015 г., 2 ч.</w:t>
            </w:r>
          </w:p>
          <w:p w:rsidR="008E581D" w:rsidRPr="00C00475" w:rsidRDefault="008E581D" w:rsidP="00E83957">
            <w:pPr>
              <w:numPr>
                <w:ilvl w:val="0"/>
                <w:numId w:val="33"/>
              </w:numPr>
              <w:tabs>
                <w:tab w:val="left" w:pos="0"/>
              </w:tabs>
              <w:spacing w:after="0"/>
              <w:ind w:left="149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Фестиваль практической психологии и психотерапии «Святочные встречи»,  08-12 января 2016 г.; 96 ч.;</w:t>
            </w:r>
          </w:p>
          <w:p w:rsidR="008E581D" w:rsidRPr="00C00475" w:rsidRDefault="008E581D" w:rsidP="00E83957">
            <w:pPr>
              <w:numPr>
                <w:ilvl w:val="0"/>
                <w:numId w:val="33"/>
              </w:numPr>
              <w:spacing w:after="0"/>
              <w:ind w:left="149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12-ая ежегодная конференция Ставропольской краевой психоаналитической ассоциации «Ложь», 23-24 мая 2016 г., 16 часов;</w:t>
            </w:r>
          </w:p>
          <w:p w:rsidR="008E581D" w:rsidRPr="00C00475" w:rsidRDefault="008E581D" w:rsidP="00E83957">
            <w:pPr>
              <w:numPr>
                <w:ilvl w:val="0"/>
                <w:numId w:val="33"/>
              </w:numPr>
              <w:spacing w:after="0"/>
              <w:ind w:left="149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Мероприятия, организованные Международной психоаналитической ассоциацией</w:t>
            </w:r>
          </w:p>
        </w:tc>
        <w:tc>
          <w:tcPr>
            <w:tcW w:w="1473" w:type="pct"/>
          </w:tcPr>
          <w:p w:rsidR="008E581D" w:rsidRPr="00C00475" w:rsidRDefault="008E581D" w:rsidP="00E83957">
            <w:pPr>
              <w:numPr>
                <w:ilvl w:val="0"/>
                <w:numId w:val="9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C00475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lastRenderedPageBreak/>
              <w:t>Член оргкомитета</w:t>
            </w:r>
          </w:p>
          <w:p w:rsidR="008E581D" w:rsidRPr="00C00475" w:rsidRDefault="008E581D" w:rsidP="00E83957">
            <w:pPr>
              <w:numPr>
                <w:ilvl w:val="0"/>
                <w:numId w:val="9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C00475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C00475" w:rsidRDefault="008E581D" w:rsidP="00E83957">
            <w:pPr>
              <w:numPr>
                <w:ilvl w:val="0"/>
                <w:numId w:val="9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C00475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Член оргкомитета, ведущий дискуссии</w:t>
            </w:r>
          </w:p>
          <w:p w:rsidR="008E581D" w:rsidRPr="00C00475" w:rsidRDefault="008E581D" w:rsidP="00E83957">
            <w:pPr>
              <w:numPr>
                <w:ilvl w:val="0"/>
                <w:numId w:val="9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C00475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Член Оргкомитета</w:t>
            </w:r>
          </w:p>
          <w:p w:rsidR="008E581D" w:rsidRPr="00C00475" w:rsidRDefault="008E581D" w:rsidP="00E83957">
            <w:pPr>
              <w:numPr>
                <w:ilvl w:val="0"/>
                <w:numId w:val="9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C00475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lastRenderedPageBreak/>
              <w:t>Очное, докладчик</w:t>
            </w:r>
          </w:p>
          <w:p w:rsidR="008E581D" w:rsidRPr="00C00475" w:rsidRDefault="008E581D" w:rsidP="008E581D">
            <w:pPr>
              <w:spacing w:after="0"/>
              <w:ind w:left="72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  <w:p w:rsidR="008E581D" w:rsidRPr="00C00475" w:rsidRDefault="008E581D" w:rsidP="008E581D">
            <w:pPr>
              <w:spacing w:after="0"/>
              <w:ind w:left="72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B34B9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lastRenderedPageBreak/>
              <w:t>6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Кузнецов А.Н.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34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34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  <w:p w:rsidR="008E581D" w:rsidRPr="008E581D" w:rsidRDefault="008E581D" w:rsidP="00E83957">
            <w:pPr>
              <w:numPr>
                <w:ilvl w:val="0"/>
                <w:numId w:val="34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12-ая ежегодная конференция Ставропольской краевой психоаналитической ассоциации «Ложь», 23-24 мая 2016 г., 16 часов</w:t>
            </w:r>
          </w:p>
        </w:tc>
        <w:tc>
          <w:tcPr>
            <w:tcW w:w="1473" w:type="pct"/>
          </w:tcPr>
          <w:p w:rsidR="008E581D" w:rsidRPr="008E581D" w:rsidRDefault="008E581D" w:rsidP="00E83957">
            <w:pPr>
              <w:numPr>
                <w:ilvl w:val="0"/>
                <w:numId w:val="10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Член оргкомитета</w:t>
            </w:r>
          </w:p>
          <w:p w:rsidR="008E581D" w:rsidRPr="008E581D" w:rsidRDefault="008E581D" w:rsidP="00E83957">
            <w:pPr>
              <w:numPr>
                <w:ilvl w:val="0"/>
                <w:numId w:val="10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0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72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B34B9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7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Лагошина М.В.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3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3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  <w:p w:rsidR="008E581D" w:rsidRPr="008E581D" w:rsidRDefault="008E581D" w:rsidP="00E83957">
            <w:pPr>
              <w:numPr>
                <w:ilvl w:val="0"/>
                <w:numId w:val="3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Фестиваль практической психологии и психотерапии «Святочные встречи»,  08-12 января 2016 г.; 96 ч.;</w:t>
            </w:r>
          </w:p>
          <w:p w:rsidR="008E581D" w:rsidRPr="008E581D" w:rsidRDefault="008E581D" w:rsidP="00E83957">
            <w:pPr>
              <w:numPr>
                <w:ilvl w:val="0"/>
                <w:numId w:val="35"/>
              </w:num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12-ая ежегодная конференция Ставропольской </w:t>
            </w:r>
            <w:r w:rsidRPr="008E58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краевой психоаналитической ассоциации «Ложь», 23-24 мая 2016 г., 16 часов</w:t>
            </w:r>
          </w:p>
        </w:tc>
        <w:tc>
          <w:tcPr>
            <w:tcW w:w="1473" w:type="pct"/>
          </w:tcPr>
          <w:p w:rsidR="008E581D" w:rsidRPr="008E581D" w:rsidRDefault="008E581D" w:rsidP="00E83957">
            <w:pPr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lastRenderedPageBreak/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Очное, ведущая мастерской</w:t>
            </w:r>
          </w:p>
          <w:p w:rsidR="008E581D" w:rsidRPr="008E581D" w:rsidRDefault="008E581D" w:rsidP="00E83957">
            <w:pPr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72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8E581D" w:rsidRPr="00AD099B" w:rsidTr="00C00475">
        <w:trPr>
          <w:trHeight w:val="989"/>
        </w:trPr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lastRenderedPageBreak/>
              <w:t>8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Пенькова Е.В.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36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36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</w:tc>
        <w:tc>
          <w:tcPr>
            <w:tcW w:w="1473" w:type="pct"/>
            <w:hideMark/>
          </w:tcPr>
          <w:p w:rsidR="008E581D" w:rsidRPr="008E581D" w:rsidRDefault="008E581D" w:rsidP="00E83957">
            <w:pPr>
              <w:numPr>
                <w:ilvl w:val="0"/>
                <w:numId w:val="12"/>
              </w:num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2"/>
              </w:num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72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9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Алимова Н.А.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37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37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</w:tc>
        <w:tc>
          <w:tcPr>
            <w:tcW w:w="1473" w:type="pct"/>
          </w:tcPr>
          <w:p w:rsidR="008E581D" w:rsidRPr="008E581D" w:rsidRDefault="008E581D" w:rsidP="00E83957">
            <w:pPr>
              <w:numPr>
                <w:ilvl w:val="0"/>
                <w:numId w:val="13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3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72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10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Ступина Н.Н.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38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38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</w:tc>
        <w:tc>
          <w:tcPr>
            <w:tcW w:w="1473" w:type="pct"/>
            <w:hideMark/>
          </w:tcPr>
          <w:p w:rsidR="008E581D" w:rsidRPr="008E581D" w:rsidRDefault="008E581D" w:rsidP="00E83957">
            <w:pPr>
              <w:numPr>
                <w:ilvl w:val="0"/>
                <w:numId w:val="14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4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72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 xml:space="preserve"> </w:t>
            </w: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11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Татаренко О. В.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39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39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ч.;</w:t>
            </w:r>
          </w:p>
          <w:p w:rsidR="008E581D" w:rsidRPr="008E581D" w:rsidRDefault="008E581D" w:rsidP="00E83957">
            <w:pPr>
              <w:numPr>
                <w:ilvl w:val="0"/>
                <w:numId w:val="39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12-ая ежегодная конференция Ставропольской </w:t>
            </w:r>
            <w:r w:rsidRPr="008E58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краевой психоаналитической ассоциации «Ложь», 23-24 мая 2016 г., 16 часов</w:t>
            </w:r>
          </w:p>
        </w:tc>
        <w:tc>
          <w:tcPr>
            <w:tcW w:w="1473" w:type="pct"/>
            <w:hideMark/>
          </w:tcPr>
          <w:p w:rsidR="008E581D" w:rsidRPr="008E581D" w:rsidRDefault="008E581D" w:rsidP="00E83957">
            <w:pPr>
              <w:numPr>
                <w:ilvl w:val="0"/>
                <w:numId w:val="15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lastRenderedPageBreak/>
              <w:t>Член оргкомитета</w:t>
            </w:r>
          </w:p>
          <w:p w:rsidR="008E581D" w:rsidRPr="008E581D" w:rsidRDefault="008E581D" w:rsidP="00E83957">
            <w:pPr>
              <w:numPr>
                <w:ilvl w:val="0"/>
                <w:numId w:val="15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Член оргкомитета, докладчик</w:t>
            </w:r>
          </w:p>
          <w:p w:rsidR="008E581D" w:rsidRPr="008E581D" w:rsidRDefault="008E581D" w:rsidP="00E83957">
            <w:pPr>
              <w:numPr>
                <w:ilvl w:val="0"/>
                <w:numId w:val="15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 xml:space="preserve">Очное </w:t>
            </w: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lastRenderedPageBreak/>
              <w:t>12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Тупица Л.П.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40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40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  <w:p w:rsidR="008E581D" w:rsidRPr="008E581D" w:rsidRDefault="008E581D" w:rsidP="00E83957">
            <w:pPr>
              <w:numPr>
                <w:ilvl w:val="0"/>
                <w:numId w:val="40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Фестиваль практической психологии и психотерапии «Святочные встречи»,  08-12 января 2016 г.; 96 ч.;</w:t>
            </w:r>
          </w:p>
          <w:p w:rsidR="008E581D" w:rsidRPr="008E581D" w:rsidRDefault="008E581D" w:rsidP="00E83957">
            <w:pPr>
              <w:numPr>
                <w:ilvl w:val="0"/>
                <w:numId w:val="40"/>
              </w:numPr>
              <w:spacing w:after="0"/>
              <w:ind w:right="10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12-ая ежегодная конференция Ставропольской краевой психоаналитической ассоциации «Ложь», 23-24 мая 2016 г., 16 часов</w:t>
            </w:r>
          </w:p>
        </w:tc>
        <w:tc>
          <w:tcPr>
            <w:tcW w:w="1473" w:type="pct"/>
            <w:hideMark/>
          </w:tcPr>
          <w:p w:rsidR="008E581D" w:rsidRPr="008E581D" w:rsidRDefault="008E581D" w:rsidP="00E83957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Ведущая мастерской</w:t>
            </w:r>
          </w:p>
          <w:p w:rsidR="008E581D" w:rsidRPr="008E581D" w:rsidRDefault="008E581D" w:rsidP="00E83957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Очное, выступление с докладом</w:t>
            </w:r>
          </w:p>
          <w:p w:rsidR="008E581D" w:rsidRPr="008E581D" w:rsidRDefault="008E581D" w:rsidP="008E581D">
            <w:pPr>
              <w:spacing w:after="0"/>
              <w:ind w:left="72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 xml:space="preserve"> </w:t>
            </w: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13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Андросова О.А.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41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41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  <w:p w:rsidR="008E581D" w:rsidRPr="008E581D" w:rsidRDefault="008E581D" w:rsidP="00E83957">
            <w:pPr>
              <w:numPr>
                <w:ilvl w:val="0"/>
                <w:numId w:val="41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12-ая ежегодная конференция Ставропольской краевой психоаналитической ассоциации «Ложь», 23-24 мая 2016 г., 16 часов</w:t>
            </w:r>
          </w:p>
        </w:tc>
        <w:tc>
          <w:tcPr>
            <w:tcW w:w="1473" w:type="pct"/>
            <w:hideMark/>
          </w:tcPr>
          <w:p w:rsidR="008E581D" w:rsidRPr="008E581D" w:rsidRDefault="008E581D" w:rsidP="00E83957">
            <w:pPr>
              <w:numPr>
                <w:ilvl w:val="0"/>
                <w:numId w:val="17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 xml:space="preserve">Очное </w:t>
            </w:r>
          </w:p>
          <w:p w:rsidR="008E581D" w:rsidRPr="008E581D" w:rsidRDefault="008E581D" w:rsidP="00E83957">
            <w:pPr>
              <w:numPr>
                <w:ilvl w:val="0"/>
                <w:numId w:val="17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7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108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 xml:space="preserve"> </w:t>
            </w: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14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Симоненко К.С.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42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42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Акция, приуроченная к празднованию Дня защиты детей, представление семейного театра </w:t>
            </w:r>
            <w:r w:rsidRPr="008E58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«Добрый жук», 4 июня 2015 г., 2 ч.</w:t>
            </w:r>
          </w:p>
          <w:p w:rsidR="008E581D" w:rsidRPr="008E581D" w:rsidRDefault="008E581D" w:rsidP="008E581D">
            <w:pPr>
              <w:tabs>
                <w:tab w:val="left" w:pos="0"/>
              </w:tabs>
              <w:spacing w:after="0"/>
              <w:ind w:left="10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3. 12-ая ежегодная конференция Ставропольской краевой психоаналитической ассоциации «Ложь», 23-24 мая 2016 г., 16 часов</w:t>
            </w:r>
          </w:p>
        </w:tc>
        <w:tc>
          <w:tcPr>
            <w:tcW w:w="1473" w:type="pct"/>
            <w:hideMark/>
          </w:tcPr>
          <w:p w:rsidR="008E581D" w:rsidRPr="008E581D" w:rsidRDefault="008E581D" w:rsidP="00E83957">
            <w:pPr>
              <w:numPr>
                <w:ilvl w:val="0"/>
                <w:numId w:val="18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lastRenderedPageBreak/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8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18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72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8E581D" w:rsidRPr="00AD099B" w:rsidTr="00C00475">
        <w:tc>
          <w:tcPr>
            <w:tcW w:w="234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lastRenderedPageBreak/>
              <w:t>15</w:t>
            </w:r>
          </w:p>
        </w:tc>
        <w:tc>
          <w:tcPr>
            <w:tcW w:w="806" w:type="pct"/>
            <w:hideMark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Хафизова А.Р.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43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43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  <w:p w:rsidR="008E581D" w:rsidRPr="008E581D" w:rsidRDefault="008E581D" w:rsidP="00E83957">
            <w:pPr>
              <w:numPr>
                <w:ilvl w:val="0"/>
                <w:numId w:val="43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12-ая ежегодная конференция Ставропольской краевой психоаналитической ассоциации «Ложь», 23-24 мая 2016 г., 16 часов</w:t>
            </w:r>
          </w:p>
        </w:tc>
        <w:tc>
          <w:tcPr>
            <w:tcW w:w="1473" w:type="pct"/>
          </w:tcPr>
          <w:p w:rsidR="008E581D" w:rsidRPr="008E581D" w:rsidRDefault="008E581D" w:rsidP="00E83957">
            <w:pPr>
              <w:numPr>
                <w:ilvl w:val="0"/>
                <w:numId w:val="44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44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44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108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  <w:p w:rsidR="008E581D" w:rsidRPr="008E581D" w:rsidRDefault="008E581D" w:rsidP="008E581D">
            <w:pPr>
              <w:spacing w:after="0"/>
              <w:ind w:left="108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8E581D" w:rsidRPr="00AD099B" w:rsidTr="00C00475">
        <w:tc>
          <w:tcPr>
            <w:tcW w:w="234" w:type="pct"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16</w:t>
            </w:r>
          </w:p>
        </w:tc>
        <w:tc>
          <w:tcPr>
            <w:tcW w:w="806" w:type="pct"/>
          </w:tcPr>
          <w:p w:rsidR="008E581D" w:rsidRPr="008E581D" w:rsidRDefault="008E581D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Швейнфорд Н.О.</w:t>
            </w:r>
          </w:p>
        </w:tc>
        <w:tc>
          <w:tcPr>
            <w:tcW w:w="2488" w:type="pct"/>
            <w:hideMark/>
          </w:tcPr>
          <w:p w:rsidR="008E581D" w:rsidRPr="008E581D" w:rsidRDefault="008E581D" w:rsidP="00E83957">
            <w:pPr>
              <w:numPr>
                <w:ilvl w:val="0"/>
                <w:numId w:val="4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 xml:space="preserve">Ежегодная краевая конференция специалистов служб сопровождения «В мире подростка: провалы и триумфы » (25 марта 2016 г., г. Михайловск), 8 часов; </w:t>
            </w:r>
          </w:p>
          <w:p w:rsidR="008E581D" w:rsidRPr="008E581D" w:rsidRDefault="008E581D" w:rsidP="00E83957">
            <w:pPr>
              <w:numPr>
                <w:ilvl w:val="0"/>
                <w:numId w:val="4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Акция, приуроченная к празднованию Дня защиты детей, представление семейного театра «Добрый жук», 4 июня 2015 г., 2 ч.</w:t>
            </w:r>
          </w:p>
          <w:p w:rsidR="008E581D" w:rsidRPr="008E581D" w:rsidRDefault="008E581D" w:rsidP="00E83957">
            <w:pPr>
              <w:numPr>
                <w:ilvl w:val="0"/>
                <w:numId w:val="45"/>
              </w:numPr>
              <w:tabs>
                <w:tab w:val="left" w:pos="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81D">
              <w:rPr>
                <w:rFonts w:ascii="Times New Roman" w:hAnsi="Times New Roman" w:cs="Times New Roman"/>
                <w:sz w:val="24"/>
                <w:szCs w:val="24"/>
              </w:rPr>
              <w:t>12-ая ежегодная конференция Ставропольской краевой психоаналитической ассоциации «Ложь», 23-24 мая 2016 г., 16 часов</w:t>
            </w:r>
          </w:p>
        </w:tc>
        <w:tc>
          <w:tcPr>
            <w:tcW w:w="1473" w:type="pct"/>
          </w:tcPr>
          <w:p w:rsidR="008E581D" w:rsidRPr="008E581D" w:rsidRDefault="008E581D" w:rsidP="00E83957">
            <w:pPr>
              <w:numPr>
                <w:ilvl w:val="0"/>
                <w:numId w:val="4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4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E83957">
            <w:pPr>
              <w:numPr>
                <w:ilvl w:val="0"/>
                <w:numId w:val="46"/>
              </w:num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8E581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  <w:p w:rsidR="008E581D" w:rsidRPr="008E581D" w:rsidRDefault="008E581D" w:rsidP="008E581D">
            <w:pPr>
              <w:spacing w:after="0"/>
              <w:ind w:left="144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C00475" w:rsidRPr="00AD099B" w:rsidTr="00C00475">
        <w:tc>
          <w:tcPr>
            <w:tcW w:w="234" w:type="pct"/>
          </w:tcPr>
          <w:p w:rsidR="00C00475" w:rsidRPr="008E581D" w:rsidRDefault="00C00475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806" w:type="pct"/>
          </w:tcPr>
          <w:p w:rsidR="00C00475" w:rsidRPr="008E581D" w:rsidRDefault="00C00475" w:rsidP="008E58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88" w:type="pct"/>
            <w:hideMark/>
          </w:tcPr>
          <w:p w:rsidR="00C00475" w:rsidRPr="00C00475" w:rsidRDefault="00C00475" w:rsidP="00C00475">
            <w:pPr>
              <w:tabs>
                <w:tab w:val="left" w:pos="0"/>
              </w:tabs>
              <w:spacing w:after="0"/>
              <w:ind w:left="14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2. Участие в заседании методических объединений</w:t>
            </w:r>
          </w:p>
        </w:tc>
        <w:tc>
          <w:tcPr>
            <w:tcW w:w="1473" w:type="pct"/>
          </w:tcPr>
          <w:p w:rsidR="00C00475" w:rsidRPr="008E581D" w:rsidRDefault="00C00475" w:rsidP="00C00475">
            <w:pPr>
              <w:spacing w:after="0"/>
              <w:ind w:left="180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</w:tr>
      <w:tr w:rsidR="00C00475" w:rsidRPr="00AD099B" w:rsidTr="00C00475">
        <w:tc>
          <w:tcPr>
            <w:tcW w:w="234" w:type="pct"/>
          </w:tcPr>
          <w:p w:rsidR="00C00475" w:rsidRPr="00C00475" w:rsidRDefault="00C00475" w:rsidP="00E83957">
            <w:pPr>
              <w:numPr>
                <w:ilvl w:val="0"/>
                <w:numId w:val="19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806" w:type="pct"/>
            <w:hideMark/>
          </w:tcPr>
          <w:p w:rsidR="00C00475" w:rsidRPr="00C00475" w:rsidRDefault="00C00475" w:rsidP="00C0047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C00475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Алимова Н.Н.</w:t>
            </w:r>
          </w:p>
        </w:tc>
        <w:tc>
          <w:tcPr>
            <w:tcW w:w="2488" w:type="pct"/>
            <w:hideMark/>
          </w:tcPr>
          <w:p w:rsidR="00C00475" w:rsidRPr="00C00475" w:rsidRDefault="00C00475" w:rsidP="00C004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Участие в заседаниях МО учителей-логопедов Шпаковского муниципального района (2 заседания)</w:t>
            </w:r>
          </w:p>
        </w:tc>
        <w:tc>
          <w:tcPr>
            <w:tcW w:w="1473" w:type="pct"/>
            <w:hideMark/>
          </w:tcPr>
          <w:p w:rsidR="00C00475" w:rsidRPr="00C00475" w:rsidRDefault="00C00475" w:rsidP="00C0047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C00475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очное</w:t>
            </w:r>
          </w:p>
        </w:tc>
      </w:tr>
    </w:tbl>
    <w:p w:rsidR="002C54D5" w:rsidRDefault="002C54D5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00475" w:rsidRDefault="00C00475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00475" w:rsidRDefault="00C00475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00475" w:rsidRDefault="00C00475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64092" w:rsidRPr="00C64092" w:rsidRDefault="00C6409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64092" w:rsidRPr="00C00475" w:rsidRDefault="00C64092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00475">
        <w:rPr>
          <w:rFonts w:ascii="Times New Roman" w:hAnsi="Times New Roman" w:cs="Times New Roman"/>
          <w:b/>
          <w:sz w:val="24"/>
          <w:szCs w:val="24"/>
        </w:rPr>
        <w:t>Участие в конкурсах</w:t>
      </w:r>
    </w:p>
    <w:tbl>
      <w:tblPr>
        <w:tblW w:w="13892" w:type="dxa"/>
        <w:tblInd w:w="108" w:type="dxa"/>
        <w:tblBorders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70"/>
        <w:gridCol w:w="2331"/>
        <w:gridCol w:w="5364"/>
        <w:gridCol w:w="2250"/>
        <w:gridCol w:w="2977"/>
      </w:tblGrid>
      <w:tr w:rsidR="00C64092" w:rsidRPr="002C54D5" w:rsidTr="00B34B9D">
        <w:trPr>
          <w:trHeight w:val="535"/>
        </w:trPr>
        <w:tc>
          <w:tcPr>
            <w:tcW w:w="970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№</w:t>
            </w:r>
          </w:p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2331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Ф.И.О. участников</w:t>
            </w:r>
          </w:p>
        </w:tc>
        <w:tc>
          <w:tcPr>
            <w:tcW w:w="5364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Название конкурса и его организатор</w:t>
            </w:r>
          </w:p>
        </w:tc>
        <w:tc>
          <w:tcPr>
            <w:tcW w:w="2250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Форма участия</w:t>
            </w:r>
          </w:p>
        </w:tc>
        <w:tc>
          <w:tcPr>
            <w:tcW w:w="2977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Результат</w:t>
            </w:r>
          </w:p>
        </w:tc>
      </w:tr>
      <w:tr w:rsidR="00C00475" w:rsidRPr="002C54D5" w:rsidTr="00B34B9D">
        <w:trPr>
          <w:trHeight w:val="320"/>
        </w:trPr>
        <w:tc>
          <w:tcPr>
            <w:tcW w:w="970" w:type="dxa"/>
            <w:hideMark/>
          </w:tcPr>
          <w:p w:rsidR="00C00475" w:rsidRPr="00C00475" w:rsidRDefault="00C00475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31" w:type="dxa"/>
            <w:hideMark/>
          </w:tcPr>
          <w:p w:rsidR="00C00475" w:rsidRPr="00C00475" w:rsidRDefault="00C00475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Алимова Н.Н.</w:t>
            </w:r>
          </w:p>
        </w:tc>
        <w:tc>
          <w:tcPr>
            <w:tcW w:w="5364" w:type="dxa"/>
            <w:hideMark/>
          </w:tcPr>
          <w:p w:rsidR="00C00475" w:rsidRPr="00C00475" w:rsidRDefault="00C00475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Всероссийская олимпиада «ФГОС Проверка», блиц-олимпиада «Реализация ФГОС обучающихся с ограниченными возможностями здоровья»</w:t>
            </w:r>
          </w:p>
        </w:tc>
        <w:tc>
          <w:tcPr>
            <w:tcW w:w="2250" w:type="dxa"/>
            <w:hideMark/>
          </w:tcPr>
          <w:p w:rsidR="00C00475" w:rsidRPr="00C00475" w:rsidRDefault="00C00475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очная</w:t>
            </w:r>
          </w:p>
        </w:tc>
        <w:tc>
          <w:tcPr>
            <w:tcW w:w="2977" w:type="dxa"/>
            <w:hideMark/>
          </w:tcPr>
          <w:p w:rsidR="00C00475" w:rsidRPr="00C00475" w:rsidRDefault="00C00475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1 место, 18.10.2016 г., номер диплома</w:t>
            </w:r>
          </w:p>
          <w:p w:rsidR="00C00475" w:rsidRPr="00C00475" w:rsidRDefault="00C00475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0475">
              <w:rPr>
                <w:rFonts w:ascii="Times New Roman" w:hAnsi="Times New Roman" w:cs="Times New Roman"/>
                <w:sz w:val="24"/>
                <w:szCs w:val="24"/>
              </w:rPr>
              <w:t>№ 22758</w:t>
            </w:r>
          </w:p>
        </w:tc>
      </w:tr>
      <w:tr w:rsidR="00C64092" w:rsidRPr="002C54D5" w:rsidTr="00B34B9D">
        <w:trPr>
          <w:trHeight w:val="563"/>
        </w:trPr>
        <w:tc>
          <w:tcPr>
            <w:tcW w:w="970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№</w:t>
            </w:r>
          </w:p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2331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Ф.И.О. участников</w:t>
            </w:r>
          </w:p>
        </w:tc>
        <w:tc>
          <w:tcPr>
            <w:tcW w:w="5364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Название программы (проекта) и его организатор</w:t>
            </w:r>
          </w:p>
        </w:tc>
        <w:tc>
          <w:tcPr>
            <w:tcW w:w="2250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Форма участия</w:t>
            </w:r>
          </w:p>
        </w:tc>
        <w:tc>
          <w:tcPr>
            <w:tcW w:w="2977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Результат</w:t>
            </w:r>
          </w:p>
        </w:tc>
      </w:tr>
      <w:tr w:rsidR="00C64092" w:rsidRPr="002C54D5" w:rsidTr="00B34B9D">
        <w:trPr>
          <w:trHeight w:val="313"/>
        </w:trPr>
        <w:tc>
          <w:tcPr>
            <w:tcW w:w="970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331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364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50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977" w:type="dxa"/>
            <w:hideMark/>
          </w:tcPr>
          <w:p w:rsidR="00C64092" w:rsidRPr="002C54D5" w:rsidRDefault="00C64092" w:rsidP="00C64092">
            <w:pPr>
              <w:spacing w:after="0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</w:rPr>
              <w:t>-</w:t>
            </w:r>
          </w:p>
        </w:tc>
      </w:tr>
    </w:tbl>
    <w:p w:rsidR="002C54D5" w:rsidRDefault="002C54D5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C54D5" w:rsidRDefault="002C54D5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64092" w:rsidRPr="002256A8" w:rsidRDefault="00C64092" w:rsidP="00C64092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64092" w:rsidRPr="002256A8" w:rsidRDefault="00C64092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56A8">
        <w:rPr>
          <w:rFonts w:ascii="Times New Roman" w:hAnsi="Times New Roman" w:cs="Times New Roman"/>
          <w:b/>
          <w:sz w:val="24"/>
          <w:szCs w:val="24"/>
        </w:rPr>
        <w:t>Организация и работа супервизий и интервизорских групп</w:t>
      </w:r>
    </w:p>
    <w:tbl>
      <w:tblPr>
        <w:tblpPr w:leftFromText="180" w:rightFromText="180" w:vertAnchor="text" w:tblpX="108" w:tblpY="1"/>
        <w:tblOverlap w:val="never"/>
        <w:tblW w:w="4900" w:type="pct"/>
        <w:tblBorders>
          <w:insideH w:val="single" w:sz="4" w:space="0" w:color="auto"/>
          <w:insideV w:val="single" w:sz="4" w:space="0" w:color="auto"/>
        </w:tblBorders>
        <w:tblLook w:val="04A0"/>
      </w:tblPr>
      <w:tblGrid>
        <w:gridCol w:w="917"/>
        <w:gridCol w:w="2982"/>
        <w:gridCol w:w="3255"/>
        <w:gridCol w:w="2848"/>
        <w:gridCol w:w="1418"/>
        <w:gridCol w:w="2514"/>
      </w:tblGrid>
      <w:tr w:rsidR="00C64092" w:rsidRPr="002C54D5" w:rsidTr="002C54D5">
        <w:tc>
          <w:tcPr>
            <w:tcW w:w="329" w:type="pct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№</w:t>
            </w:r>
          </w:p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 xml:space="preserve"> п/п</w:t>
            </w:r>
          </w:p>
        </w:tc>
        <w:tc>
          <w:tcPr>
            <w:tcW w:w="1070" w:type="pct"/>
            <w:shd w:val="clear" w:color="auto" w:fill="D9D9D9" w:themeFill="background1" w:themeFillShade="D9"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  <w:r w:rsidRPr="002C54D5">
              <w:rPr>
                <w:rFonts w:ascii="Times New Roman" w:hAnsi="Times New Roman" w:cs="Times New Roman"/>
                <w:bCs/>
                <w:lang w:val="be-BY"/>
              </w:rPr>
              <w:t>Ф.И.О.</w:t>
            </w:r>
            <w:r w:rsidRPr="002C54D5">
              <w:rPr>
                <w:rFonts w:ascii="Times New Roman" w:hAnsi="Times New Roman" w:cs="Times New Roman"/>
                <w:bCs/>
              </w:rPr>
              <w:t xml:space="preserve">, контактный телефон </w:t>
            </w:r>
            <w:r w:rsidRPr="002C54D5">
              <w:rPr>
                <w:rFonts w:ascii="Times New Roman" w:hAnsi="Times New Roman" w:cs="Times New Roman"/>
                <w:bCs/>
                <w:lang w:val="be-BY"/>
              </w:rPr>
              <w:t>супервизора/интервизора, его квалификация, подготовка</w:t>
            </w:r>
          </w:p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168" w:type="pct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  <w:r w:rsidRPr="002C54D5">
              <w:rPr>
                <w:rFonts w:ascii="Times New Roman" w:hAnsi="Times New Roman" w:cs="Times New Roman"/>
                <w:bCs/>
                <w:lang w:val="be-BY"/>
              </w:rPr>
              <w:t>Ф.И. О. представляющего случай для супервизии /интервизии</w:t>
            </w:r>
          </w:p>
        </w:tc>
        <w:tc>
          <w:tcPr>
            <w:tcW w:w="1022" w:type="pct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  <w:r w:rsidRPr="002C54D5">
              <w:rPr>
                <w:rFonts w:ascii="Times New Roman" w:hAnsi="Times New Roman" w:cs="Times New Roman"/>
                <w:bCs/>
                <w:lang w:val="be-BY"/>
              </w:rPr>
              <w:t xml:space="preserve">Количество и периодичность встреч </w:t>
            </w:r>
          </w:p>
        </w:tc>
        <w:tc>
          <w:tcPr>
            <w:tcW w:w="509" w:type="pct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  <w:r w:rsidRPr="002C54D5">
              <w:rPr>
                <w:rFonts w:ascii="Times New Roman" w:hAnsi="Times New Roman" w:cs="Times New Roman"/>
                <w:bCs/>
                <w:lang w:val="be-BY"/>
              </w:rPr>
              <w:t>Количество участников</w:t>
            </w:r>
          </w:p>
        </w:tc>
        <w:tc>
          <w:tcPr>
            <w:tcW w:w="902" w:type="pct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be-BY"/>
              </w:rPr>
            </w:pPr>
            <w:r w:rsidRPr="002C54D5">
              <w:rPr>
                <w:rFonts w:ascii="Times New Roman" w:hAnsi="Times New Roman" w:cs="Times New Roman"/>
                <w:bCs/>
                <w:lang w:val="be-BY"/>
              </w:rPr>
              <w:t>Форма супервизии /интервизии (групповая / индивидуальная, дистантная / очная)</w:t>
            </w:r>
          </w:p>
        </w:tc>
      </w:tr>
      <w:tr w:rsidR="002256A8" w:rsidRPr="002C54D5" w:rsidTr="002C54D5">
        <w:tc>
          <w:tcPr>
            <w:tcW w:w="329" w:type="pct"/>
            <w:vMerge w:val="restar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1</w:t>
            </w:r>
          </w:p>
        </w:tc>
        <w:tc>
          <w:tcPr>
            <w:tcW w:w="1070" w:type="pct"/>
            <w:vMerge w:val="restar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Корюкин А.М, кандидат Международной психоаналитической ассоциации, обучающий психоаналитический психотерапевт в обучении ОО “Ставропольская краевая психоанлитическая ассоциация”</w:t>
            </w:r>
          </w:p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Кузнецов А.Н.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10/Регулярно 1 раз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Аверина Е.П.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10/Регулярно 1 раз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Пенькова Е.В.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10/Регулярно 1 раз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Ступина Н.Н.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10/Регулярно 1 раз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Лагошина М.В.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10/Регулярно 1 раз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Тупица Л.П.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20/Регулярно 2 раза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Бычковская А.А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20/Регулярно 2 раза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Алимова Н.Н.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10/Регулярно 1 раз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Андросова О.А.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7/Регулярно 2 раза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Хафизова А.Р.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4/Регулярно 1 раз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2256A8" w:rsidRPr="002C54D5" w:rsidTr="002C54D5"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2256A8" w:rsidRPr="002256A8" w:rsidRDefault="002256A8" w:rsidP="002256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6A8">
              <w:rPr>
                <w:rFonts w:ascii="Times New Roman" w:hAnsi="Times New Roman" w:cs="Times New Roman"/>
                <w:sz w:val="24"/>
                <w:szCs w:val="24"/>
              </w:rPr>
              <w:t>Симоненко К.С.</w:t>
            </w:r>
          </w:p>
        </w:tc>
        <w:tc>
          <w:tcPr>
            <w:tcW w:w="102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20/Регулярно 2 раза в месяц</w:t>
            </w:r>
          </w:p>
        </w:tc>
        <w:tc>
          <w:tcPr>
            <w:tcW w:w="509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2256A8" w:rsidRPr="002256A8" w:rsidRDefault="002256A8" w:rsidP="002256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2256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5A64A8" w:rsidRPr="002C54D5" w:rsidTr="002C54D5">
        <w:tc>
          <w:tcPr>
            <w:tcW w:w="0" w:type="auto"/>
            <w:vAlign w:val="center"/>
            <w:hideMark/>
          </w:tcPr>
          <w:p w:rsidR="005A64A8" w:rsidRPr="002256A8" w:rsidRDefault="005A64A8" w:rsidP="005A64A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Align w:val="center"/>
            <w:hideMark/>
          </w:tcPr>
          <w:p w:rsidR="005A64A8" w:rsidRPr="002256A8" w:rsidRDefault="005A64A8" w:rsidP="005A64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5A64A8" w:rsidRPr="005A64A8" w:rsidRDefault="005A64A8" w:rsidP="005A64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64A8">
              <w:rPr>
                <w:rFonts w:ascii="Times New Roman" w:hAnsi="Times New Roman" w:cs="Times New Roman"/>
                <w:sz w:val="24"/>
                <w:szCs w:val="24"/>
              </w:rPr>
              <w:t>Швейнфорд Н.О.</w:t>
            </w:r>
          </w:p>
        </w:tc>
        <w:tc>
          <w:tcPr>
            <w:tcW w:w="1022" w:type="pct"/>
            <w:hideMark/>
          </w:tcPr>
          <w:p w:rsidR="005A64A8" w:rsidRPr="005A64A8" w:rsidRDefault="005A64A8" w:rsidP="005A64A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5A64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6/Регулярно 2 раза в месяц</w:t>
            </w:r>
          </w:p>
        </w:tc>
        <w:tc>
          <w:tcPr>
            <w:tcW w:w="509" w:type="pct"/>
            <w:hideMark/>
          </w:tcPr>
          <w:p w:rsidR="005A64A8" w:rsidRPr="005A64A8" w:rsidRDefault="005A64A8" w:rsidP="005A64A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5A64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-</w:t>
            </w:r>
          </w:p>
        </w:tc>
        <w:tc>
          <w:tcPr>
            <w:tcW w:w="902" w:type="pct"/>
            <w:hideMark/>
          </w:tcPr>
          <w:p w:rsidR="005A64A8" w:rsidRPr="005A64A8" w:rsidRDefault="005A64A8" w:rsidP="005A64A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5A64A8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Индивидуальная очная</w:t>
            </w:r>
          </w:p>
        </w:tc>
      </w:tr>
      <w:tr w:rsidR="005A64A8" w:rsidRPr="002C54D5" w:rsidTr="002C54D5">
        <w:tc>
          <w:tcPr>
            <w:tcW w:w="329" w:type="pct"/>
            <w:vMerge w:val="restar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2</w:t>
            </w:r>
          </w:p>
        </w:tc>
        <w:tc>
          <w:tcPr>
            <w:tcW w:w="1070" w:type="pct"/>
            <w:vMerge w:val="restar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Коварскис Л., психоаналитик Международной психоанлитической ассоциации</w:t>
            </w:r>
          </w:p>
        </w:tc>
        <w:tc>
          <w:tcPr>
            <w:tcW w:w="1168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D5D">
              <w:rPr>
                <w:rFonts w:ascii="Times New Roman" w:hAnsi="Times New Roman" w:cs="Times New Roman"/>
                <w:sz w:val="24"/>
                <w:szCs w:val="24"/>
              </w:rPr>
              <w:t>Тупица Л.П.</w:t>
            </w:r>
          </w:p>
        </w:tc>
        <w:tc>
          <w:tcPr>
            <w:tcW w:w="1022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3 представления случая</w:t>
            </w:r>
          </w:p>
        </w:tc>
        <w:tc>
          <w:tcPr>
            <w:tcW w:w="509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8 человек</w:t>
            </w:r>
          </w:p>
        </w:tc>
        <w:tc>
          <w:tcPr>
            <w:tcW w:w="902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групповая скайп</w:t>
            </w:r>
          </w:p>
        </w:tc>
      </w:tr>
      <w:tr w:rsidR="005A64A8" w:rsidRPr="002C54D5" w:rsidTr="00C017D6">
        <w:tc>
          <w:tcPr>
            <w:tcW w:w="329" w:type="pct"/>
            <w:vMerge/>
            <w:vAlign w:val="center"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5A64A8" w:rsidRPr="00A21D5D" w:rsidRDefault="005A64A8" w:rsidP="005A64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D5D">
              <w:rPr>
                <w:rFonts w:ascii="Times New Roman" w:hAnsi="Times New Roman" w:cs="Times New Roman"/>
                <w:sz w:val="24"/>
                <w:szCs w:val="24"/>
              </w:rPr>
              <w:t>Лагошина М.В.</w:t>
            </w:r>
          </w:p>
        </w:tc>
        <w:tc>
          <w:tcPr>
            <w:tcW w:w="1022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3 представления случая</w:t>
            </w:r>
          </w:p>
        </w:tc>
        <w:tc>
          <w:tcPr>
            <w:tcW w:w="509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8 человек</w:t>
            </w:r>
          </w:p>
        </w:tc>
        <w:tc>
          <w:tcPr>
            <w:tcW w:w="902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групповая скайп</w:t>
            </w:r>
          </w:p>
        </w:tc>
      </w:tr>
      <w:tr w:rsidR="005A64A8" w:rsidRPr="002C54D5" w:rsidTr="00C017D6">
        <w:tc>
          <w:tcPr>
            <w:tcW w:w="329" w:type="pct"/>
            <w:vMerge/>
            <w:vAlign w:val="center"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5A64A8" w:rsidRPr="00A21D5D" w:rsidRDefault="005A64A8" w:rsidP="005A64A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</w:p>
        </w:tc>
        <w:tc>
          <w:tcPr>
            <w:tcW w:w="1168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Татаренко О.В.</w:t>
            </w:r>
          </w:p>
        </w:tc>
        <w:tc>
          <w:tcPr>
            <w:tcW w:w="1022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 xml:space="preserve">2 </w:t>
            </w: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представления случая</w:t>
            </w:r>
          </w:p>
        </w:tc>
        <w:tc>
          <w:tcPr>
            <w:tcW w:w="509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8 человек</w:t>
            </w:r>
          </w:p>
        </w:tc>
        <w:tc>
          <w:tcPr>
            <w:tcW w:w="902" w:type="pct"/>
            <w:hideMark/>
          </w:tcPr>
          <w:p w:rsidR="005A64A8" w:rsidRPr="00A21D5D" w:rsidRDefault="005A64A8" w:rsidP="005A64A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</w:pPr>
            <w:r w:rsidRPr="00A21D5D">
              <w:rPr>
                <w:rFonts w:ascii="Times New Roman" w:hAnsi="Times New Roman" w:cs="Times New Roman"/>
                <w:bCs/>
                <w:sz w:val="24"/>
                <w:szCs w:val="24"/>
                <w:lang w:val="be-BY"/>
              </w:rPr>
              <w:t>групповая скайп</w:t>
            </w:r>
          </w:p>
        </w:tc>
      </w:tr>
    </w:tbl>
    <w:p w:rsidR="00C64092" w:rsidRPr="00C64092" w:rsidRDefault="00C64092" w:rsidP="00C6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64092" w:rsidRPr="005A64A8" w:rsidRDefault="00C64092" w:rsidP="00C640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64A8">
        <w:rPr>
          <w:rFonts w:ascii="Times New Roman" w:hAnsi="Times New Roman" w:cs="Times New Roman"/>
          <w:b/>
          <w:sz w:val="24"/>
          <w:szCs w:val="24"/>
        </w:rPr>
        <w:t>Материально-техническая база ППМС – центра</w:t>
      </w:r>
    </w:p>
    <w:tbl>
      <w:tblPr>
        <w:tblW w:w="14034" w:type="dxa"/>
        <w:tblInd w:w="108" w:type="dxa"/>
        <w:tblBorders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2127"/>
        <w:gridCol w:w="2409"/>
        <w:gridCol w:w="1276"/>
        <w:gridCol w:w="2835"/>
        <w:gridCol w:w="1418"/>
        <w:gridCol w:w="1842"/>
        <w:gridCol w:w="1560"/>
      </w:tblGrid>
      <w:tr w:rsidR="002C54D5" w:rsidRPr="002C54D5" w:rsidTr="0088490C">
        <w:trPr>
          <w:trHeight w:val="1536"/>
        </w:trPr>
        <w:tc>
          <w:tcPr>
            <w:tcW w:w="567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№</w:t>
            </w:r>
          </w:p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 xml:space="preserve"> п/п</w:t>
            </w:r>
          </w:p>
        </w:tc>
        <w:tc>
          <w:tcPr>
            <w:tcW w:w="2127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Помещеие для работы</w:t>
            </w:r>
          </w:p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(кв. м)</w:t>
            </w:r>
          </w:p>
        </w:tc>
        <w:tc>
          <w:tcPr>
            <w:tcW w:w="2409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Кабинеты для коррекционно-развивающей,   консультативной работы</w:t>
            </w:r>
          </w:p>
        </w:tc>
        <w:tc>
          <w:tcPr>
            <w:tcW w:w="1276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Печатные издания</w:t>
            </w:r>
          </w:p>
        </w:tc>
        <w:tc>
          <w:tcPr>
            <w:tcW w:w="2835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Специальное оборудование для оказания психолого-педагогической помощи</w:t>
            </w:r>
          </w:p>
        </w:tc>
        <w:tc>
          <w:tcPr>
            <w:tcW w:w="1418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 xml:space="preserve">Доступ к сети </w:t>
            </w:r>
            <w:r w:rsidRPr="002C54D5">
              <w:rPr>
                <w:rFonts w:ascii="Times New Roman" w:hAnsi="Times New Roman" w:cs="Times New Roman"/>
                <w:lang w:val="en-US"/>
              </w:rPr>
              <w:t>Internet</w:t>
            </w:r>
          </w:p>
        </w:tc>
        <w:tc>
          <w:tcPr>
            <w:tcW w:w="1842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Интернет-сайт или страница на сайте</w:t>
            </w:r>
          </w:p>
        </w:tc>
        <w:tc>
          <w:tcPr>
            <w:tcW w:w="1560" w:type="dxa"/>
            <w:shd w:val="clear" w:color="auto" w:fill="D9D9D9" w:themeFill="background1" w:themeFillShade="D9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Наличие программы скайп</w:t>
            </w:r>
          </w:p>
        </w:tc>
      </w:tr>
      <w:tr w:rsidR="0088490C" w:rsidRPr="002C54D5" w:rsidTr="0088490C">
        <w:trPr>
          <w:trHeight w:val="79"/>
        </w:trPr>
        <w:tc>
          <w:tcPr>
            <w:tcW w:w="567" w:type="dxa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1</w:t>
            </w:r>
          </w:p>
        </w:tc>
        <w:tc>
          <w:tcPr>
            <w:tcW w:w="2127" w:type="dxa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 xml:space="preserve">228,3кв. м, </w:t>
            </w:r>
          </w:p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 xml:space="preserve"> 96,5 кв. м.</w:t>
            </w:r>
          </w:p>
        </w:tc>
        <w:tc>
          <w:tcPr>
            <w:tcW w:w="2409" w:type="dxa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6 кабинетов</w:t>
            </w:r>
          </w:p>
        </w:tc>
        <w:tc>
          <w:tcPr>
            <w:tcW w:w="1276" w:type="dxa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-</w:t>
            </w:r>
          </w:p>
        </w:tc>
        <w:tc>
          <w:tcPr>
            <w:tcW w:w="2835" w:type="dxa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Игровое и реабилитационное оборудование для работы с детьми с различными видами нарушений</w:t>
            </w:r>
          </w:p>
        </w:tc>
        <w:tc>
          <w:tcPr>
            <w:tcW w:w="1418" w:type="dxa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есть</w:t>
            </w:r>
          </w:p>
        </w:tc>
        <w:tc>
          <w:tcPr>
            <w:tcW w:w="1842" w:type="dxa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 xml:space="preserve">www.psycentr-mikhaylovsk.ru  </w:t>
            </w:r>
          </w:p>
        </w:tc>
        <w:tc>
          <w:tcPr>
            <w:tcW w:w="1560" w:type="dxa"/>
            <w:hideMark/>
          </w:tcPr>
          <w:p w:rsidR="00C64092" w:rsidRPr="002C54D5" w:rsidRDefault="00C64092" w:rsidP="00C64092">
            <w:pPr>
              <w:spacing w:after="0"/>
              <w:jc w:val="center"/>
              <w:rPr>
                <w:rFonts w:ascii="Times New Roman" w:hAnsi="Times New Roman" w:cs="Times New Roman"/>
                <w:lang w:val="be-BY"/>
              </w:rPr>
            </w:pPr>
            <w:r w:rsidRPr="002C54D5">
              <w:rPr>
                <w:rFonts w:ascii="Times New Roman" w:hAnsi="Times New Roman" w:cs="Times New Roman"/>
                <w:lang w:val="be-BY"/>
              </w:rPr>
              <w:t>есть</w:t>
            </w:r>
          </w:p>
        </w:tc>
      </w:tr>
    </w:tbl>
    <w:p w:rsidR="00C64092" w:rsidRPr="00C64092" w:rsidRDefault="00C64092" w:rsidP="00C64092">
      <w:pPr>
        <w:spacing w:after="0"/>
        <w:jc w:val="center"/>
        <w:rPr>
          <w:rFonts w:ascii="Times New Roman" w:hAnsi="Times New Roman" w:cs="Times New Roman"/>
          <w:sz w:val="24"/>
          <w:szCs w:val="24"/>
          <w:highlight w:val="yellow"/>
          <w:lang w:val="be-BY"/>
        </w:rPr>
      </w:pPr>
    </w:p>
    <w:p w:rsidR="005A64A8" w:rsidRDefault="005A64A8" w:rsidP="005A64A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64A8" w:rsidRPr="005A64A8" w:rsidRDefault="005A64A8" w:rsidP="005A64A8">
      <w:pPr>
        <w:spacing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  <w:r w:rsidRPr="005A64A8">
        <w:rPr>
          <w:rFonts w:ascii="Times New Roman" w:hAnsi="Times New Roman" w:cs="Times New Roman"/>
          <w:b/>
          <w:sz w:val="24"/>
          <w:szCs w:val="24"/>
        </w:rPr>
        <w:lastRenderedPageBreak/>
        <w:t>Качественный анализ деятельности центра</w:t>
      </w:r>
    </w:p>
    <w:p w:rsidR="005A64A8" w:rsidRPr="005A64A8" w:rsidRDefault="005A64A8" w:rsidP="005A64A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 деятельности центра, поставленная на 2016 год</w:t>
      </w:r>
      <w:r w:rsidRPr="005A64A8">
        <w:rPr>
          <w:rFonts w:ascii="Times New Roman" w:hAnsi="Times New Roman" w:cs="Times New Roman"/>
          <w:sz w:val="24"/>
          <w:szCs w:val="24"/>
        </w:rPr>
        <w:t>: реализация рабочей модели инклюзивного сопровождения для клиентов центра с опорой на местное сообщество.</w:t>
      </w:r>
    </w:p>
    <w:p w:rsidR="005A64A8" w:rsidRPr="005A64A8" w:rsidRDefault="005A64A8" w:rsidP="005A64A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>Задачи:</w:t>
      </w:r>
    </w:p>
    <w:p w:rsidR="005A64A8" w:rsidRPr="005A64A8" w:rsidRDefault="005A64A8" w:rsidP="00E83957">
      <w:pPr>
        <w:pStyle w:val="aa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Улучшить общее понимание модели сопровождения семьи, принятой в центре; </w:t>
      </w:r>
    </w:p>
    <w:p w:rsidR="005A64A8" w:rsidRPr="005A64A8" w:rsidRDefault="005A64A8" w:rsidP="00E83957">
      <w:pPr>
        <w:pStyle w:val="aa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Укрепить партнёрское взаимодействие с родителями в процессе сопровождения; </w:t>
      </w:r>
    </w:p>
    <w:p w:rsidR="005A64A8" w:rsidRPr="005A64A8" w:rsidRDefault="005A64A8" w:rsidP="00E83957">
      <w:pPr>
        <w:pStyle w:val="aa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>Наладить регулярное системное взаимодействие с партнёрами по сопровождению (в том числе приемниками).</w:t>
      </w:r>
    </w:p>
    <w:p w:rsidR="005A64A8" w:rsidRPr="005A64A8" w:rsidRDefault="005A64A8" w:rsidP="005A64A8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>В 2016 году мы выделили следующие перспективные направления развития деятельности центра:</w:t>
      </w:r>
    </w:p>
    <w:p w:rsidR="005A64A8" w:rsidRPr="005A64A8" w:rsidRDefault="005A64A8" w:rsidP="00E83957">
      <w:pPr>
        <w:numPr>
          <w:ilvl w:val="0"/>
          <w:numId w:val="4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 Расширение спектра услуг для детей, родителей и специалистов посредством реализации грантов Министерства образования и молодежной политики Ставропольского края и Фонда поддержки семьей, находящихся в трудной жизненной ситуации.</w:t>
      </w:r>
    </w:p>
    <w:p w:rsidR="005A64A8" w:rsidRPr="005A64A8" w:rsidRDefault="005A64A8" w:rsidP="00E83957">
      <w:pPr>
        <w:numPr>
          <w:ilvl w:val="0"/>
          <w:numId w:val="4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>Совершенствование системы сопровождения семьи, принятой в центре.</w:t>
      </w:r>
    </w:p>
    <w:p w:rsidR="005A64A8" w:rsidRPr="005A64A8" w:rsidRDefault="005A64A8" w:rsidP="00E83957">
      <w:pPr>
        <w:numPr>
          <w:ilvl w:val="0"/>
          <w:numId w:val="4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Презентация опыта работы специалистов центра на всероссийском и международном уровнях. 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5A64A8">
        <w:rPr>
          <w:rFonts w:ascii="Times New Roman" w:hAnsi="Times New Roman" w:cs="Times New Roman"/>
          <w:bCs/>
          <w:iCs/>
          <w:sz w:val="24"/>
          <w:szCs w:val="24"/>
        </w:rPr>
        <w:t>Традиционно нашим центром реализуются проекты и мероприятия с участием местного профессионального сообщества, с привлечением партнеров учреждения из числа государственных и общественных организаций. В 2015-2016 учебном году большое количество проектов и мероприятий центра было связано с реализацией грантовых проектов.</w:t>
      </w:r>
    </w:p>
    <w:p w:rsidR="005A64A8" w:rsidRPr="005A64A8" w:rsidRDefault="005A64A8" w:rsidP="005A64A8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25 марта 2016 года центр провел </w:t>
      </w:r>
      <w:r w:rsidRPr="005A64A8">
        <w:rPr>
          <w:rFonts w:ascii="Times New Roman" w:hAnsi="Times New Roman" w:cs="Times New Roman"/>
          <w:sz w:val="24"/>
          <w:szCs w:val="24"/>
          <w:lang w:val="en-US"/>
        </w:rPr>
        <w:t>VII</w:t>
      </w:r>
      <w:r w:rsidRPr="005A64A8">
        <w:rPr>
          <w:rFonts w:ascii="Times New Roman" w:hAnsi="Times New Roman" w:cs="Times New Roman"/>
          <w:sz w:val="24"/>
          <w:szCs w:val="24"/>
        </w:rPr>
        <w:t xml:space="preserve"> ежегодную краевую конференцию специалистов служб сопровождения Ставропольского края. Тема конференции «В мире подростка: провалы и триумфы». Конференция организована при поддержке Министерства образования и молодежной политики Ставропольского края, отдела образования администрации Шпаковского муниципального района, Ставропольской краевой клинической психиатрической больницы № 1. Цель конференции: обмен профессиональным опытом и технологиями работы с детьми подросткового возраста между специалистами системы образования. В конференции участвовало 97 человек из 11 районов края, девяти районных центров, г. Ставрополя и г. Ростова-на-Дону. Тема и программа конференции явилась актуальной преимущественно для педагогов-психологов, социальных педагогов и представителей администрации образовательных организаций. Активное участие в конференции приняли родители/законные представители детей с нарушениями в развитии. Родительскую группу, организованную для них в рамках конференции посетило 10 человек. </w:t>
      </w:r>
    </w:p>
    <w:p w:rsidR="005A64A8" w:rsidRPr="005A64A8" w:rsidRDefault="005A64A8" w:rsidP="005A64A8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5A64A8">
        <w:rPr>
          <w:rFonts w:ascii="Times New Roman" w:hAnsi="Times New Roman" w:cs="Times New Roman"/>
          <w:bCs/>
          <w:iCs/>
          <w:sz w:val="24"/>
          <w:szCs w:val="24"/>
        </w:rPr>
        <w:t>Включившись в общероссийскую Акцию распространения информации по проблеме аутизма (2 апреля 2016 г.), центр организовал спектакль семейного театра «Добрый жук» «Зоки и Бада. Наглядное пособие по воспитанию родителей».  А в День защиты детей родители организовали Шоу мыльных пузырей.</w:t>
      </w:r>
    </w:p>
    <w:p w:rsidR="005A64A8" w:rsidRPr="005A64A8" w:rsidRDefault="005A64A8" w:rsidP="005A64A8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9 октября, </w:t>
      </w:r>
      <w:r w:rsidRPr="005A64A8">
        <w:rPr>
          <w:rFonts w:ascii="Times New Roman" w:hAnsi="Times New Roman" w:cs="Times New Roman"/>
          <w:bCs/>
          <w:iCs/>
          <w:sz w:val="24"/>
          <w:szCs w:val="24"/>
        </w:rPr>
        <w:t>в рамках Акции, приуроченной ко Всемирному дню психического здоровья</w:t>
      </w:r>
      <w:r w:rsidRPr="005A64A8">
        <w:rPr>
          <w:rFonts w:ascii="Times New Roman" w:hAnsi="Times New Roman" w:cs="Times New Roman"/>
          <w:sz w:val="24"/>
          <w:szCs w:val="24"/>
        </w:rPr>
        <w:t xml:space="preserve"> при содействии социальных партнеров, АНО «ПроПси» (которая также ежегодно организует в этот день футбольные турниры на Кубок психического здоровья), на </w:t>
      </w:r>
      <w:r w:rsidRPr="005A64A8">
        <w:rPr>
          <w:rFonts w:ascii="Times New Roman" w:hAnsi="Times New Roman" w:cs="Times New Roman"/>
          <w:sz w:val="24"/>
          <w:szCs w:val="24"/>
        </w:rPr>
        <w:lastRenderedPageBreak/>
        <w:t xml:space="preserve">центральном стадионе «Динамо» прошел чемпионат по семейному футболу. В матче приняли участие семейные команды, посещающие центр, воспитывающие детей с ограниченными возможностями здоровья. </w:t>
      </w:r>
      <w:r w:rsidRPr="005A64A8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5A64A8">
        <w:rPr>
          <w:rFonts w:ascii="Times New Roman" w:hAnsi="Times New Roman" w:cs="Times New Roman"/>
          <w:bCs/>
          <w:iCs/>
          <w:sz w:val="24"/>
          <w:szCs w:val="24"/>
        </w:rPr>
        <w:t xml:space="preserve">В течение года центр активно сотрудничал с родителями детей из контингента учреждения. Начатый в прошлом году проект «Родительские группы» оказался успешным и воодушевляющим для многих родителей. В 2016 году состоялось 215 заседаний родительских групп, которые посетило 53 родителя. Дважды в течение второго полугодия при активном участии администрации учреждения была организована встреча «центровской» родительской общественности с депутатом думы Ставропольского края Н. О. Новопашиным и членом попечительского совета «Фонда социальной поддержки населения» Е. Мурга. </w:t>
      </w:r>
      <w:r w:rsidRPr="005A64A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процессе диалога были обозначены важные вопросы, касающиеся обучения, социальной и школьной адаптации детей, испытывающих ограничения в освоении образовательных программ дошкольного и общего образования. Особым фокусом в диалоге прозвучала проблема зависимости детей, а, соответственно, недостатка времени для решения вопросов организации собственной жизни родителями – их возможности учиться, работать, отдыхать. Необходимы проекты, которые обеспечат занятость детей в течение дня, учитывая, что у большинства из них существует проблема пребывания в детском саду и школе. Была высказана идея о создании групп дневного пребывания для детей с ограниченными возможностями здоровья на базе учреждений дополнительного образования, где дети могли бы получать возможность кружковой работы, тем самым — опыт творческой интеграции в обычную образовательную среду. 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>На базе центра в рамках соглашения с ГБОУ «Краевой психологический центр» продолжает функционировать Школа приёмных родителей. Проведена одна школа, в которой прошли подготовку 12 участников.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Заключены договоры со всеми образовательными учреждениями г. Михайловска, договоры о провождении практики студентов со Ставропольским государственным социальным институтом. В течение года пять студентов прошли практику на базе центра. 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Центр продолжает активно привлекать к деятелньости волонтеров из числа студентов профильных вузов города. Так, в 2016 году в качестве волонтеров в группах детей с нарушениями в развитии работали 6 студентов из ведущих вузов города – Ставропольского государственного педагогического института и Северо-Кавказского федерального университета. 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В течение года центр активно реализовывал грантовые проекты по краевым программам «Защитим детей от насилия» в Ставропольском крае на 2015-2017 годы и «Право быть равным» на 2015-2017 годы. 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Наиболее значимые из них в рамках краевой программы «Защитим детей от насилия»: 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- создание службы психолого-педагогической и социально-правовой помощи детям и их семьям, попавшим в трудную жизненную ситуацию вследствие употребления наркотических веществ, "Хорошие люди" на базе психологического центра. Цель деятельности службы – предоставление и оказание комплекса психолого-педагогических и социально-правовых услуг по реабилитации детей и семей, попавших в трудную жизненную ситуацию вследствие употребления наркотических веществ. Задачами деятельности службы являются: оказание экстренной, консультативной и психокоррекционной помощи детям и их семьям, попавшим в трудную жизненную ситуацию вследствие употребления наркотических веществ; оказание социально-правовой помощи в области защиты прав детей и их родителей, попавшим в трудную жизненную ситуацию вследствие употребления наркотических веществ; предоставление </w:t>
      </w:r>
      <w:r w:rsidRPr="005A64A8">
        <w:rPr>
          <w:rFonts w:ascii="Times New Roman" w:hAnsi="Times New Roman" w:cs="Times New Roman"/>
          <w:sz w:val="24"/>
          <w:szCs w:val="24"/>
        </w:rPr>
        <w:lastRenderedPageBreak/>
        <w:t>информационных услуг для обратившихся о наличии и возможностях других учреждений, оказывающих комплексную помощь. Целевая группа службы: дети и их семьи, попавшие в трудную жизненную ситуацию вследствие употребления наркотических веществ. Служба «Хорошие люди» инициирует свою деятельность по конкретному случаю на основании направлений из образовательных, медицинских учреждений, ОДН, КДН и других учреждений, а также по факту самостоятельного обращения граждан.  Специалист Службы – педагог-психолог – организует сбор информации по конкретному случаю, проводит диагностические интервью с ребёнком и его родителями/законными представителями, инициирует диагностическое обследование в рамках ТПМПК. В случае необходимости педагог-психолог службы оказывает информационные услуги для обратившихся о наличии и возможностях других учреждений, оказывающих очную консультативную медицинскую, правовую и социальную помощь детям и родителям, попавшим в трудную жизненную ситуацию вследствие употребления наркотиков. Дальнейшее сопровождение случая, в том числе выбор форм и методов реабилитации, подключении смежных специалистов, организуется в соответствии с принятым в ГБОУ «Психологический центр» г. Михайловска положением о системе сопровождения семьи.  Психопрофилактическая и просветительская деятельность Службы строится на основе годового плана деятельности психологического центра;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64A8">
        <w:rPr>
          <w:rFonts w:ascii="Times New Roman" w:hAnsi="Times New Roman" w:cs="Times New Roman"/>
          <w:sz w:val="24"/>
          <w:szCs w:val="24"/>
        </w:rPr>
        <w:t xml:space="preserve">- создание онлайн-кабинета консультирования для детей, находящихся в трудной жизненной ситуации, "ProPsyTeen". Цель данного проекта – увеличение в Ставропольском крае доли детей, пострадавших от преступных посягательств, в том числе посягательств сексуального характера, которым оказана психолого-педагогическая и медико-социальная помощь, в общей численности детей в Ставропольском крае, пострадавших от преступных посягательств, в том числе посягательств сексуального характера. Целевая группа - дети, находящиеся в трудной жизненной ситуации и члены их семей. Цель деятельности онлайн-кабинета консультирования – </w:t>
      </w:r>
      <w:r w:rsidRPr="005A64A8">
        <w:rPr>
          <w:rFonts w:ascii="Times New Roman" w:hAnsi="Times New Roman" w:cs="Times New Roman"/>
          <w:color w:val="000000"/>
          <w:sz w:val="24"/>
          <w:szCs w:val="24"/>
        </w:rPr>
        <w:t xml:space="preserve">обеспечить подросткам и молодежи </w:t>
      </w:r>
      <w:r w:rsidRPr="005A64A8">
        <w:rPr>
          <w:rFonts w:ascii="Times New Roman" w:hAnsi="Times New Roman" w:cs="Times New Roman"/>
          <w:sz w:val="24"/>
          <w:szCs w:val="24"/>
        </w:rPr>
        <w:t xml:space="preserve">Ставропольского края </w:t>
      </w:r>
      <w:r w:rsidRPr="005A64A8">
        <w:rPr>
          <w:rFonts w:ascii="Times New Roman" w:hAnsi="Times New Roman" w:cs="Times New Roman"/>
          <w:color w:val="000000"/>
          <w:sz w:val="24"/>
          <w:szCs w:val="24"/>
        </w:rPr>
        <w:t xml:space="preserve">возможности своевременного получения доступа к достоверной информационной помощи и поддержки по вопросам, касающимся сохранения психического здоровья. Задачи, которые ставит перед собой новый ресурс: оказание консультативной психологической помощи по вопросам, касающимся актуальной жизни подростков и молодежи; информирование о возможностях получения очной психологической, медицинской, правовой (другой необходимой) кризисной помощи молодыми людьми, попавшими в трудную жизненную ситуацию вследствие </w:t>
      </w:r>
      <w:r w:rsidRPr="005A64A8">
        <w:rPr>
          <w:rFonts w:ascii="Times New Roman" w:hAnsi="Times New Roman" w:cs="Times New Roman"/>
          <w:sz w:val="24"/>
          <w:szCs w:val="24"/>
        </w:rPr>
        <w:t>жестокого обращения, преступных посягательств (в том числе – сексуальных злоупотреблений и коммерческого использования); потери или тяжелой болезни родителей (значимых близких); военных конфликтов; смены места жительства, других травмирующих обстоятельств, которые потенциально могут спровоцировать различные психические расстройства (в том числе – суицидальные или агрессивные намерения), других вопросов психического здоровья; информирование подростков и молодежи, оказавшихся в трудной жизненной ситуации, о возможностях получения очной психологической, медицинской, правовой, социальной помощи в Ставропольском крае; создание информационно-просветительского ресурса, содержащего</w:t>
      </w:r>
      <w:r w:rsidRPr="005A64A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материалы с информацией по вопросам психологической, педагогической, медицинской, социальной, правовой  культуры, актуальным для целевой группы;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Pr="005A64A8">
        <w:rPr>
          <w:rFonts w:ascii="Times New Roman" w:hAnsi="Times New Roman" w:cs="Times New Roman"/>
          <w:sz w:val="24"/>
          <w:szCs w:val="24"/>
        </w:rPr>
        <w:t xml:space="preserve">внедрение в образовательных организациях Ставропольского края программ, направленных на профилактику буллинга. Цель данного проекта – увеличение в Ставропольском крае количества организаций и служб, внедривших программу, направленную на </w:t>
      </w:r>
      <w:r w:rsidRPr="005A64A8">
        <w:rPr>
          <w:rFonts w:ascii="Times New Roman" w:hAnsi="Times New Roman" w:cs="Times New Roman"/>
          <w:sz w:val="24"/>
          <w:szCs w:val="24"/>
        </w:rPr>
        <w:lastRenderedPageBreak/>
        <w:t xml:space="preserve">обеспечение оказания надлежащей помощи несовершеннолетним и профилактику буллинга. Целевая группа – специалисты государственных профессиональных образовательных организаций, принимающих непосредственное участие в разработке, внедрении и мониторинге профилактических программ на базе учреждения: педагоги-психологи, социальные педагоги, заместители директора по учебно-воспитательной работе. В рамках мероприятия проведены обучающие семинары, в </w:t>
      </w:r>
      <w:r w:rsidR="00B34B9D">
        <w:rPr>
          <w:rFonts w:ascii="Times New Roman" w:hAnsi="Times New Roman" w:cs="Times New Roman"/>
          <w:sz w:val="24"/>
          <w:szCs w:val="24"/>
        </w:rPr>
        <w:t>том числе с ведущим специалистом в области</w:t>
      </w:r>
      <w:r w:rsidRPr="005A64A8">
        <w:rPr>
          <w:rFonts w:ascii="Times New Roman" w:hAnsi="Times New Roman" w:cs="Times New Roman"/>
          <w:sz w:val="24"/>
          <w:szCs w:val="24"/>
        </w:rPr>
        <w:t xml:space="preserve"> когнитивно-поведенческой психологии В.Ромек (г. Ростов-на-Дону).</w:t>
      </w:r>
    </w:p>
    <w:p w:rsidR="005A64A8" w:rsidRPr="005A64A8" w:rsidRDefault="005A64A8" w:rsidP="005A64A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64A8">
        <w:rPr>
          <w:rFonts w:ascii="Times New Roman" w:hAnsi="Times New Roman" w:cs="Times New Roman"/>
          <w:sz w:val="24"/>
          <w:szCs w:val="24"/>
        </w:rPr>
        <w:t>Наиболее значимые проекты в рамках краевой программы «Право быть равным»:</w:t>
      </w:r>
    </w:p>
    <w:p w:rsidR="005A64A8" w:rsidRPr="005A64A8" w:rsidRDefault="005A64A8" w:rsidP="005A64A8">
      <w:pPr>
        <w:pStyle w:val="a9"/>
        <w:shd w:val="clear" w:color="auto" w:fill="FFFFFF"/>
        <w:tabs>
          <w:tab w:val="left" w:pos="709"/>
          <w:tab w:val="left" w:pos="993"/>
          <w:tab w:val="left" w:pos="1134"/>
        </w:tabs>
        <w:spacing w:before="0" w:after="0" w:line="276" w:lineRule="auto"/>
        <w:ind w:firstLine="709"/>
        <w:jc w:val="both"/>
      </w:pPr>
      <w:r w:rsidRPr="005A64A8">
        <w:t>- создано отделение социально-трудовых компетенций для от 6 до 16 лет с синдромом Дауна и расстройствами аутистического спектра. Это новый и чрезвычайно актуальный проект. Приобретение профессии/определенных социально-трудовых компетенций в может гарантировать ребёнку с нарушением развития возможность быть более независимым от своих близких, встроенным в принятый социальный уклад общества, где у каждого человека есть работа, которой он занимается, которая ему нравится, которая приносит ему определенный доход. Опыт показывает, что дети с теми или иными нарушениями в психоэмоциональном и/или психофизическом развитии имеют общие особенности, которые убедительно доказывают, что профессионализацией и обучение определенным социально-трудовым компетенциям необходимо начинать с более раннего возраста (по сравнению с обычным возрастом приобретения профессии) и предлагать детям широкий выбор прикладной деятельности. Состоялось 14 занятий в гончарной мастерской и 15 – в театральной, по утвержденным Педагогическим советам программам. Данный проект позволяет нам укреплять партнерские отношения с культурно-досуговыми организациями города Ставрополя. Так, ведущим театральной мастерской является художественный руководитель, режиссер и актер семейного театра кукол «Добрый жук» Н. Ледовских.</w:t>
      </w:r>
    </w:p>
    <w:p w:rsidR="005A64A8" w:rsidRPr="005A64A8" w:rsidRDefault="005A64A8" w:rsidP="005A64A8">
      <w:pPr>
        <w:pStyle w:val="a9"/>
        <w:shd w:val="clear" w:color="auto" w:fill="FFFFFF"/>
        <w:tabs>
          <w:tab w:val="left" w:pos="709"/>
          <w:tab w:val="left" w:pos="993"/>
          <w:tab w:val="left" w:pos="1134"/>
        </w:tabs>
        <w:spacing w:before="0" w:after="0" w:line="276" w:lineRule="auto"/>
        <w:ind w:firstLine="709"/>
        <w:jc w:val="both"/>
      </w:pPr>
      <w:r w:rsidRPr="005A64A8">
        <w:t>14 декабря прошел первый открытый урок для родителей детей, посещающих театральную мастерскую. В планах 2017 года – участие детей с изготовленной на гончарной мастерской продукцией в арт-базарах и выставках-ярмарках, регулярно проходящих в г. Ставрополе.</w:t>
      </w:r>
    </w:p>
    <w:p w:rsidR="00315132" w:rsidRDefault="00315132" w:rsidP="00A31C0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B5CA0" w:rsidRDefault="00CB5CA0" w:rsidP="0089084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E1C9B" w:rsidRDefault="00BE1C9B" w:rsidP="0089084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E1C9B" w:rsidRDefault="00BE1C9B" w:rsidP="0089084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E1C9B" w:rsidRDefault="00BE1C9B" w:rsidP="0089084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C315A">
        <w:rPr>
          <w:rFonts w:ascii="Times New Roman" w:hAnsi="Times New Roman" w:cs="Times New Roman"/>
          <w:sz w:val="24"/>
          <w:szCs w:val="24"/>
        </w:rPr>
        <w:lastRenderedPageBreak/>
        <w:pict>
          <v:shape id="_x0000_s1055" type="#_x0000_t202" style="position:absolute;left:0;text-align:left;margin-left:101.05pt;margin-top:43.5pt;width:675.95pt;height:126.2pt;z-index:251674112;mso-position-horizontal-relative:page;mso-position-vertical-relative:page" o:allowincell="f" fillcolor="#e6eed5 [822]" stroked="f" strokecolor="#622423 [1605]" strokeweight="6pt">
            <v:fill r:id="rId8" o:title="Narrow horizontal" type="pattern"/>
            <v:stroke linestyle="thickThin"/>
            <v:textbox style="mso-next-textbox:#_x0000_s1055" inset="18pt,18pt,18pt,18pt">
              <w:txbxContent>
                <w:p w:rsidR="00C017D6" w:rsidRPr="00BE1C9B" w:rsidRDefault="00C017D6" w:rsidP="00A2467E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BE1C9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1.2 ОТЧЕТ О ДЕЯТЕЛЬНОСТИ ТЕРРИТОРИАЛЬНОЙ ПСИХОЛОГО-МЕДИКО-ПЕДАГОГИЧЕСКОЙ КОМИССИИ </w:t>
                  </w:r>
                </w:p>
                <w:p w:rsidR="00C017D6" w:rsidRPr="00BE1C9B" w:rsidRDefault="00C017D6" w:rsidP="00A2467E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rPr>
                      <w:b/>
                      <w:sz w:val="24"/>
                      <w:szCs w:val="24"/>
                    </w:rPr>
                  </w:pPr>
                  <w:r w:rsidRPr="00BE1C9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ЗА 2016 ГОД</w:t>
                  </w:r>
                </w:p>
              </w:txbxContent>
            </v:textbox>
            <w10:wrap type="square" anchorx="page" anchory="page"/>
          </v:shape>
        </w:pict>
      </w:r>
    </w:p>
    <w:p w:rsidR="00A31C05" w:rsidRPr="00890845" w:rsidRDefault="00A31C05" w:rsidP="0089084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hAnsi="Times New Roman" w:cs="Times New Roman"/>
          <w:sz w:val="24"/>
          <w:szCs w:val="24"/>
        </w:rPr>
        <w:t xml:space="preserve">Полное наименование ТПМПК </w:t>
      </w:r>
      <w:r w:rsidRPr="00890845">
        <w:rPr>
          <w:rFonts w:ascii="Times New Roman" w:hAnsi="Times New Roman" w:cs="Times New Roman"/>
          <w:i/>
          <w:sz w:val="24"/>
          <w:szCs w:val="24"/>
          <w:u w:val="single"/>
        </w:rPr>
        <w:t xml:space="preserve">Государственное бюджетное образовательное учреждение для детей, нуждающихся в психолого-педагогической и медико-социальной помощи «Центр психолого-педагогической реабилитации и коррекции», </w:t>
      </w:r>
    </w:p>
    <w:p w:rsidR="00A31C05" w:rsidRPr="00890845" w:rsidRDefault="00A31C05" w:rsidP="0089084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hAnsi="Times New Roman" w:cs="Times New Roman"/>
          <w:sz w:val="24"/>
          <w:szCs w:val="24"/>
        </w:rPr>
        <w:t xml:space="preserve">Почтовый адрес, индекс </w:t>
      </w:r>
      <w:r w:rsidRPr="00890845">
        <w:rPr>
          <w:rFonts w:ascii="Times New Roman" w:hAnsi="Times New Roman" w:cs="Times New Roman"/>
          <w:i/>
          <w:sz w:val="24"/>
          <w:szCs w:val="24"/>
          <w:u w:val="single"/>
        </w:rPr>
        <w:t>356240,г. Михайловск, ул. Гагарина,370</w:t>
      </w:r>
    </w:p>
    <w:p w:rsidR="00A31C05" w:rsidRPr="00890845" w:rsidRDefault="00A31C05" w:rsidP="0089084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890845">
        <w:rPr>
          <w:rFonts w:ascii="Times New Roman" w:hAnsi="Times New Roman" w:cs="Times New Roman"/>
          <w:sz w:val="24"/>
          <w:szCs w:val="24"/>
        </w:rPr>
        <w:t xml:space="preserve">Телефон </w:t>
      </w:r>
      <w:r w:rsidRPr="00890845">
        <w:rPr>
          <w:rFonts w:ascii="Times New Roman" w:hAnsi="Times New Roman" w:cs="Times New Roman"/>
          <w:i/>
          <w:sz w:val="24"/>
          <w:szCs w:val="24"/>
          <w:u w:val="single"/>
        </w:rPr>
        <w:t>(86553)6-07-69</w:t>
      </w:r>
    </w:p>
    <w:p w:rsidR="00A31C05" w:rsidRPr="00890845" w:rsidRDefault="00A31C05" w:rsidP="0089084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890845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890845">
        <w:rPr>
          <w:rFonts w:ascii="Times New Roman" w:hAnsi="Times New Roman" w:cs="Times New Roman"/>
          <w:sz w:val="24"/>
          <w:szCs w:val="24"/>
        </w:rPr>
        <w:t>-</w:t>
      </w:r>
      <w:r w:rsidRPr="00890845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890845">
        <w:rPr>
          <w:rFonts w:ascii="Times New Roman" w:hAnsi="Times New Roman" w:cs="Times New Roman"/>
          <w:sz w:val="24"/>
          <w:szCs w:val="24"/>
        </w:rPr>
        <w:t xml:space="preserve">: </w:t>
      </w:r>
      <w:hyperlink r:id="rId11" w:history="1"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  <w:lang w:val="en-US"/>
          </w:rPr>
          <w:t>psycentr</w:t>
        </w:r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</w:rPr>
          <w:t>-</w:t>
        </w:r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  <w:lang w:val="en-US"/>
          </w:rPr>
          <w:t>mikhaylovsk</w:t>
        </w:r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</w:rPr>
          <w:t>@</w:t>
        </w:r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  <w:lang w:val="en-US"/>
          </w:rPr>
          <w:t>yandex</w:t>
        </w:r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</w:rPr>
          <w:t>.</w:t>
        </w:r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  <w:lang w:val="en-US"/>
          </w:rPr>
          <w:t>ru</w:t>
        </w:r>
      </w:hyperlink>
      <w:r w:rsidRPr="00890845">
        <w:rPr>
          <w:rFonts w:ascii="Times New Roman" w:hAnsi="Times New Roman" w:cs="Times New Roman"/>
          <w:sz w:val="24"/>
          <w:szCs w:val="24"/>
        </w:rPr>
        <w:t>___________________________________</w:t>
      </w:r>
    </w:p>
    <w:p w:rsidR="00A31C05" w:rsidRPr="00890845" w:rsidRDefault="00A31C05" w:rsidP="0089084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0845">
        <w:rPr>
          <w:rFonts w:ascii="Times New Roman" w:hAnsi="Times New Roman" w:cs="Times New Roman"/>
          <w:sz w:val="24"/>
          <w:szCs w:val="24"/>
        </w:rPr>
        <w:t xml:space="preserve">Фамилии, имя, отчество, специальность (образование) руководителя </w:t>
      </w:r>
      <w:r w:rsidRPr="00890845">
        <w:rPr>
          <w:rFonts w:ascii="Times New Roman" w:hAnsi="Times New Roman" w:cs="Times New Roman"/>
          <w:bCs/>
          <w:sz w:val="24"/>
          <w:szCs w:val="24"/>
        </w:rPr>
        <w:t>ПМПК</w:t>
      </w:r>
      <w:r w:rsidRPr="00890845">
        <w:rPr>
          <w:rFonts w:ascii="Times New Roman" w:hAnsi="Times New Roman" w:cs="Times New Roman"/>
          <w:sz w:val="24"/>
          <w:szCs w:val="24"/>
        </w:rPr>
        <w:t>:</w:t>
      </w:r>
    </w:p>
    <w:p w:rsidR="00A31C05" w:rsidRPr="00890845" w:rsidRDefault="00A31C05" w:rsidP="00890845">
      <w:pPr>
        <w:tabs>
          <w:tab w:val="num" w:pos="0"/>
        </w:tabs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hAnsi="Times New Roman" w:cs="Times New Roman"/>
          <w:i/>
          <w:sz w:val="24"/>
          <w:szCs w:val="24"/>
          <w:u w:val="single"/>
        </w:rPr>
        <w:t>Березуева Виталия Николаевна, педагог-психолог</w:t>
      </w:r>
    </w:p>
    <w:p w:rsidR="00A31C05" w:rsidRPr="00890845" w:rsidRDefault="00A31C05" w:rsidP="0089084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0845">
        <w:rPr>
          <w:rFonts w:ascii="Times New Roman" w:hAnsi="Times New Roman" w:cs="Times New Roman"/>
          <w:sz w:val="24"/>
          <w:szCs w:val="24"/>
        </w:rPr>
        <w:t xml:space="preserve">Время функционирования ТПМПК (нужное подчеркнуть): </w:t>
      </w:r>
    </w:p>
    <w:p w:rsidR="00A31C05" w:rsidRPr="00890845" w:rsidRDefault="00A31C05" w:rsidP="00E83957">
      <w:pPr>
        <w:widowControl w:val="0"/>
        <w:numPr>
          <w:ilvl w:val="1"/>
          <w:numId w:val="21"/>
        </w:numPr>
        <w:tabs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hAnsi="Times New Roman" w:cs="Times New Roman"/>
          <w:i/>
          <w:sz w:val="24"/>
          <w:szCs w:val="24"/>
          <w:u w:val="single"/>
        </w:rPr>
        <w:t>постоянно</w:t>
      </w:r>
    </w:p>
    <w:p w:rsidR="00A31C05" w:rsidRPr="00890845" w:rsidRDefault="00A31C05" w:rsidP="00E83957">
      <w:pPr>
        <w:widowControl w:val="0"/>
        <w:numPr>
          <w:ilvl w:val="1"/>
          <w:numId w:val="21"/>
        </w:numPr>
        <w:tabs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90845">
        <w:rPr>
          <w:rFonts w:ascii="Times New Roman" w:hAnsi="Times New Roman" w:cs="Times New Roman"/>
          <w:i/>
          <w:sz w:val="24"/>
          <w:szCs w:val="24"/>
        </w:rPr>
        <w:t>периодически (укажите примерный график заседаний)</w:t>
      </w:r>
    </w:p>
    <w:p w:rsidR="00A31C05" w:rsidRPr="00890845" w:rsidRDefault="00A31C05" w:rsidP="0089084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0845">
        <w:rPr>
          <w:rFonts w:ascii="Times New Roman" w:hAnsi="Times New Roman" w:cs="Times New Roman"/>
          <w:sz w:val="24"/>
          <w:szCs w:val="24"/>
        </w:rPr>
        <w:t xml:space="preserve">Укажите, пожалуйста, количество детей, направленных </w:t>
      </w:r>
      <w:r w:rsidRPr="00890845">
        <w:rPr>
          <w:rFonts w:ascii="Times New Roman" w:hAnsi="Times New Roman" w:cs="Times New Roman"/>
          <w:sz w:val="24"/>
          <w:szCs w:val="24"/>
          <w:u w:val="single"/>
        </w:rPr>
        <w:t>по рекомендации Т</w:t>
      </w:r>
      <w:r w:rsidRPr="00890845">
        <w:rPr>
          <w:rFonts w:ascii="Times New Roman" w:hAnsi="Times New Roman" w:cs="Times New Roman"/>
          <w:bCs/>
          <w:sz w:val="24"/>
          <w:szCs w:val="24"/>
          <w:u w:val="single"/>
        </w:rPr>
        <w:t>ПМПК</w:t>
      </w:r>
      <w:r w:rsidRPr="00890845">
        <w:rPr>
          <w:rFonts w:ascii="Times New Roman" w:hAnsi="Times New Roman" w:cs="Times New Roman"/>
          <w:sz w:val="24"/>
          <w:szCs w:val="24"/>
        </w:rPr>
        <w:t xml:space="preserve"> в соответствующие учреждения в 2015 году (</w:t>
      </w:r>
      <w:r w:rsidRPr="00890845">
        <w:rPr>
          <w:rFonts w:ascii="Times New Roman" w:hAnsi="Times New Roman" w:cs="Times New Roman"/>
          <w:i/>
          <w:sz w:val="24"/>
          <w:szCs w:val="24"/>
        </w:rPr>
        <w:t>отметьте по каждому учреждению</w:t>
      </w:r>
      <w:r w:rsidRPr="00890845">
        <w:rPr>
          <w:rFonts w:ascii="Times New Roman" w:hAnsi="Times New Roman" w:cs="Times New Roman"/>
          <w:sz w:val="24"/>
          <w:szCs w:val="24"/>
        </w:rPr>
        <w:t>):</w:t>
      </w:r>
    </w:p>
    <w:p w:rsidR="004B28A7" w:rsidRPr="00890845" w:rsidRDefault="004B28A7" w:rsidP="00E83957">
      <w:pPr>
        <w:pStyle w:val="aa"/>
        <w:numPr>
          <w:ilvl w:val="0"/>
          <w:numId w:val="2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bCs/>
          <w:sz w:val="24"/>
          <w:szCs w:val="24"/>
        </w:rPr>
        <w:t>Полное наименование ТПМПК:</w:t>
      </w:r>
    </w:p>
    <w:p w:rsidR="004B28A7" w:rsidRPr="00890845" w:rsidRDefault="004B28A7" w:rsidP="00890845">
      <w:pPr>
        <w:pStyle w:val="aa"/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</w:rPr>
      </w:pPr>
      <w:r w:rsidRPr="00890845">
        <w:rPr>
          <w:rFonts w:ascii="Times New Roman" w:hAnsi="Times New Roman" w:cs="Times New Roman"/>
          <w:i/>
          <w:sz w:val="24"/>
          <w:szCs w:val="24"/>
          <w:u w:val="single"/>
        </w:rPr>
        <w:t xml:space="preserve">Территориальная психолого-медико-педагогическая комиссия государственного бюджетного образовательного учреждения для детей, нуждающихся в психолого-педагогической и медико-социальной помощи «Центр психолого-педагогической реабилитации и коррекции», </w:t>
      </w:r>
    </w:p>
    <w:p w:rsidR="004B28A7" w:rsidRPr="00890845" w:rsidRDefault="004B28A7" w:rsidP="00E83957">
      <w:pPr>
        <w:pStyle w:val="aa"/>
        <w:numPr>
          <w:ilvl w:val="0"/>
          <w:numId w:val="2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sz w:val="24"/>
          <w:szCs w:val="24"/>
        </w:rPr>
        <w:t>Организационно-правовая форм ТПМПК (выберите, пожалуйста, один вариант ответа):</w:t>
      </w:r>
    </w:p>
    <w:p w:rsidR="004B28A7" w:rsidRPr="00890845" w:rsidRDefault="004B28A7" w:rsidP="00E83957">
      <w:pPr>
        <w:pStyle w:val="aa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Самостоятельное юридическое лицо</w:t>
      </w:r>
    </w:p>
    <w:p w:rsidR="004B28A7" w:rsidRPr="00890845" w:rsidRDefault="004B28A7" w:rsidP="00E83957">
      <w:pPr>
        <w:pStyle w:val="aa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Структурное подразделение</w:t>
      </w:r>
    </w:p>
    <w:p w:rsidR="004B28A7" w:rsidRPr="00890845" w:rsidRDefault="004B28A7" w:rsidP="00E83957">
      <w:pPr>
        <w:pStyle w:val="aa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Организация при органе исполнительной власти в сфере образования</w:t>
      </w:r>
    </w:p>
    <w:p w:rsidR="004B28A7" w:rsidRPr="00890845" w:rsidRDefault="004B28A7" w:rsidP="00E83957">
      <w:pPr>
        <w:pStyle w:val="aa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Организация при органе исполнительной власти в сфере здравоохранения</w:t>
      </w:r>
    </w:p>
    <w:p w:rsidR="004B28A7" w:rsidRPr="00890845" w:rsidRDefault="004B28A7" w:rsidP="00E83957">
      <w:pPr>
        <w:pStyle w:val="aa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Организация при органе исполнительной власти в сфере социальной защиты</w:t>
      </w:r>
    </w:p>
    <w:p w:rsidR="004B28A7" w:rsidRPr="00890845" w:rsidRDefault="004B28A7" w:rsidP="00E83957">
      <w:pPr>
        <w:pStyle w:val="aa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Другое (опишите ответ)</w:t>
      </w:r>
    </w:p>
    <w:p w:rsidR="004B28A7" w:rsidRPr="00890845" w:rsidRDefault="004B28A7" w:rsidP="00E83957">
      <w:pPr>
        <w:widowControl w:val="0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426" w:hanging="426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sz w:val="24"/>
          <w:szCs w:val="24"/>
        </w:rPr>
        <w:t xml:space="preserve">Почтовый адрес, индекс: </w:t>
      </w:r>
    </w:p>
    <w:p w:rsidR="004B28A7" w:rsidRPr="00890845" w:rsidRDefault="004B28A7" w:rsidP="00890845">
      <w:pPr>
        <w:widowControl w:val="0"/>
        <w:autoSpaceDE w:val="0"/>
        <w:autoSpaceDN w:val="0"/>
        <w:adjustRightInd w:val="0"/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hAnsi="Times New Roman" w:cs="Times New Roman"/>
          <w:i/>
          <w:sz w:val="24"/>
          <w:szCs w:val="24"/>
          <w:u w:val="single"/>
        </w:rPr>
        <w:t>356240,г. Михайловск, ул. Гагарина,370</w:t>
      </w:r>
    </w:p>
    <w:p w:rsidR="004B28A7" w:rsidRPr="00890845" w:rsidRDefault="004B28A7" w:rsidP="0089084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sz w:val="24"/>
          <w:szCs w:val="24"/>
        </w:rPr>
        <w:t>Телефон:</w:t>
      </w:r>
      <w:r w:rsidRPr="00890845">
        <w:rPr>
          <w:rFonts w:ascii="Times New Roman" w:hAnsi="Times New Roman" w:cs="Times New Roman"/>
          <w:i/>
          <w:sz w:val="24"/>
          <w:szCs w:val="24"/>
          <w:u w:val="single"/>
        </w:rPr>
        <w:t>(86553)6-07-69</w:t>
      </w:r>
    </w:p>
    <w:p w:rsidR="004B28A7" w:rsidRPr="003C6C18" w:rsidRDefault="004B28A7" w:rsidP="00890845">
      <w:pPr>
        <w:widowControl w:val="0"/>
        <w:autoSpaceDE w:val="0"/>
        <w:autoSpaceDN w:val="0"/>
        <w:adjustRightInd w:val="0"/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sz w:val="24"/>
          <w:szCs w:val="24"/>
          <w:lang w:val="en-US"/>
        </w:rPr>
        <w:lastRenderedPageBreak/>
        <w:t>E</w:t>
      </w:r>
      <w:r w:rsidRPr="003C6C18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890845">
        <w:rPr>
          <w:rFonts w:ascii="Times New Roman" w:eastAsia="Times New Roman" w:hAnsi="Times New Roman" w:cs="Times New Roman"/>
          <w:sz w:val="24"/>
          <w:szCs w:val="24"/>
          <w:lang w:val="en-US"/>
        </w:rPr>
        <w:t>mail</w:t>
      </w:r>
      <w:r w:rsidRPr="003C6C18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3C6C18">
        <w:rPr>
          <w:rFonts w:ascii="Times New Roman" w:hAnsi="Times New Roman" w:cs="Times New Roman"/>
          <w:sz w:val="24"/>
          <w:szCs w:val="24"/>
        </w:rPr>
        <w:t xml:space="preserve"> </w:t>
      </w:r>
      <w:hyperlink r:id="rId12" w:history="1"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  <w:lang w:val="en-US"/>
          </w:rPr>
          <w:t>psycentr</w:t>
        </w:r>
        <w:r w:rsidRPr="003C6C18">
          <w:rPr>
            <w:rStyle w:val="af0"/>
            <w:rFonts w:ascii="Times New Roman" w:hAnsi="Times New Roman" w:cs="Times New Roman"/>
            <w:i/>
            <w:sz w:val="24"/>
            <w:szCs w:val="24"/>
          </w:rPr>
          <w:t>-</w:t>
        </w:r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  <w:lang w:val="en-US"/>
          </w:rPr>
          <w:t>mikhaylovsk</w:t>
        </w:r>
        <w:r w:rsidRPr="003C6C18">
          <w:rPr>
            <w:rStyle w:val="af0"/>
            <w:rFonts w:ascii="Times New Roman" w:hAnsi="Times New Roman" w:cs="Times New Roman"/>
            <w:i/>
            <w:sz w:val="24"/>
            <w:szCs w:val="24"/>
          </w:rPr>
          <w:t>@</w:t>
        </w:r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  <w:lang w:val="en-US"/>
          </w:rPr>
          <w:t>yandex</w:t>
        </w:r>
        <w:r w:rsidRPr="003C6C18">
          <w:rPr>
            <w:rStyle w:val="af0"/>
            <w:rFonts w:ascii="Times New Roman" w:hAnsi="Times New Roman" w:cs="Times New Roman"/>
            <w:i/>
            <w:sz w:val="24"/>
            <w:szCs w:val="24"/>
          </w:rPr>
          <w:t>.</w:t>
        </w:r>
        <w:r w:rsidRPr="00890845">
          <w:rPr>
            <w:rStyle w:val="af0"/>
            <w:rFonts w:ascii="Times New Roman" w:hAnsi="Times New Roman" w:cs="Times New Roman"/>
            <w:i/>
            <w:sz w:val="24"/>
            <w:szCs w:val="24"/>
            <w:lang w:val="en-US"/>
          </w:rPr>
          <w:t>ru</w:t>
        </w:r>
      </w:hyperlink>
    </w:p>
    <w:p w:rsidR="004B28A7" w:rsidRPr="00890845" w:rsidRDefault="004B28A7" w:rsidP="00E83957">
      <w:pPr>
        <w:pStyle w:val="aa"/>
        <w:numPr>
          <w:ilvl w:val="0"/>
          <w:numId w:val="2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sz w:val="24"/>
          <w:szCs w:val="24"/>
        </w:rPr>
        <w:t>Фамилии, имя, отчество (полностью), специальность (образование) руководителя Т</w:t>
      </w:r>
      <w:r w:rsidRPr="00890845">
        <w:rPr>
          <w:rFonts w:ascii="Times New Roman" w:eastAsia="Times New Roman" w:hAnsi="Times New Roman" w:cs="Times New Roman"/>
          <w:bCs/>
          <w:sz w:val="24"/>
          <w:szCs w:val="24"/>
        </w:rPr>
        <w:t>ПМПК</w:t>
      </w:r>
      <w:r w:rsidRPr="00890845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4B28A7" w:rsidRPr="00890845" w:rsidRDefault="004B28A7" w:rsidP="00890845">
      <w:pPr>
        <w:pStyle w:val="aa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hAnsi="Times New Roman" w:cs="Times New Roman"/>
          <w:i/>
          <w:sz w:val="24"/>
          <w:szCs w:val="24"/>
          <w:u w:val="single"/>
        </w:rPr>
        <w:t>Березуева Виталия Николаевна, педагог-психолог</w:t>
      </w:r>
    </w:p>
    <w:p w:rsidR="004B28A7" w:rsidRPr="00890845" w:rsidRDefault="004B28A7" w:rsidP="00E83957">
      <w:pPr>
        <w:pStyle w:val="aa"/>
        <w:numPr>
          <w:ilvl w:val="0"/>
          <w:numId w:val="2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sz w:val="24"/>
          <w:szCs w:val="24"/>
        </w:rPr>
        <w:t>Время функционирования ТПМПК (выберите, пожалуйста, один из следующих ответов):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Постоянно</w:t>
      </w:r>
    </w:p>
    <w:p w:rsidR="00315132" w:rsidRPr="00890845" w:rsidRDefault="004B28A7" w:rsidP="0089084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 xml:space="preserve">Периодически (укажите, примерный график заседаний): 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__________________________________________________________________________________________________________________________</w:t>
      </w:r>
    </w:p>
    <w:p w:rsidR="004B28A7" w:rsidRPr="00890845" w:rsidRDefault="004B28A7" w:rsidP="00E83957">
      <w:pPr>
        <w:pStyle w:val="aa"/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Другое (опишите ответ):______________________________________</w:t>
      </w:r>
    </w:p>
    <w:p w:rsidR="004B28A7" w:rsidRPr="00890845" w:rsidRDefault="004B28A7" w:rsidP="00890845">
      <w:pPr>
        <w:pStyle w:val="aa"/>
        <w:spacing w:after="0" w:line="240" w:lineRule="auto"/>
        <w:ind w:left="786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_____________________________________________________________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sz w:val="24"/>
          <w:szCs w:val="24"/>
        </w:rPr>
        <w:t>Какие специалисты входят в состав ТПМПК? (отметьте все подходящие варианты):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Педагог-психолог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Олигофренопедагог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Тифлопедагог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Сурдопедагог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Учитель-логопед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Социальный педагог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Педиатр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Невролог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Офтальмолог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Оториноларинголог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</w:rPr>
        <w:t>Ортопед</w:t>
      </w:r>
    </w:p>
    <w:p w:rsidR="004B28A7" w:rsidRPr="00890845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89084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Психиатр детский</w:t>
      </w:r>
    </w:p>
    <w:p w:rsidR="004B28A7" w:rsidRPr="0031544A" w:rsidRDefault="004B28A7" w:rsidP="00E83957">
      <w:pPr>
        <w:pStyle w:val="aa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Другое: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______________________________________________________</w:t>
      </w:r>
    </w:p>
    <w:p w:rsidR="004B28A7" w:rsidRDefault="004B28A7" w:rsidP="00E83957">
      <w:pPr>
        <w:pStyle w:val="aa"/>
        <w:numPr>
          <w:ilvl w:val="0"/>
          <w:numId w:val="2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bCs/>
          <w:sz w:val="28"/>
          <w:szCs w:val="28"/>
        </w:rPr>
        <w:t xml:space="preserve">Какие направления деятельности реализуются в рамках вашей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Pr="0031544A">
        <w:rPr>
          <w:rFonts w:ascii="Times New Roman" w:eastAsia="Times New Roman" w:hAnsi="Times New Roman" w:cs="Times New Roman"/>
          <w:bCs/>
          <w:sz w:val="28"/>
          <w:szCs w:val="28"/>
        </w:rPr>
        <w:t>ПМПК (выберите все подходящие варианты ответа):</w:t>
      </w:r>
    </w:p>
    <w:p w:rsidR="00890845" w:rsidRPr="0031544A" w:rsidRDefault="00890845" w:rsidP="00890845">
      <w:pPr>
        <w:pStyle w:val="aa"/>
        <w:spacing w:after="0" w:line="240" w:lineRule="auto"/>
        <w:ind w:left="426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B28A7" w:rsidRPr="00460ED5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Обследование детей в возрасте от 0 до 18 лет с целью выявления особенностей в физическом и психическом развитии, а также отклонений в поведении</w:t>
      </w:r>
    </w:p>
    <w:p w:rsidR="004B28A7" w:rsidRPr="00460ED5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Подготовка рекомендаций по организации обучения и воспитания детей</w:t>
      </w:r>
    </w:p>
    <w:p w:rsidR="004B28A7" w:rsidRPr="00460ED5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Подтверждение, уточнение или изменение ранее данных комиссией рекомендаций</w:t>
      </w:r>
    </w:p>
    <w:p w:rsidR="004B28A7" w:rsidRPr="00460ED5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Оказание консультативной помощи родителям (законным представителям) детей</w:t>
      </w:r>
    </w:p>
    <w:p w:rsidR="004B28A7" w:rsidRPr="00460ED5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lastRenderedPageBreak/>
        <w:t>Предоставление консультаций работникам образовательных организаций</w:t>
      </w:r>
    </w:p>
    <w:p w:rsidR="004B28A7" w:rsidRPr="0031544A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Предоставление консультаций работникам организаций, оказывающих социальное обслуживание</w:t>
      </w:r>
    </w:p>
    <w:p w:rsidR="004B28A7" w:rsidRPr="0031544A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Предоставление консультаций работникам медицинских организаций</w:t>
      </w:r>
    </w:p>
    <w:p w:rsidR="004B28A7" w:rsidRPr="0031544A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Предоставление консультаций работникам других организаций</w:t>
      </w:r>
    </w:p>
    <w:p w:rsidR="004B28A7" w:rsidRPr="00460ED5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Содействие федеральным учреждениям медико-социальной экспертизы в разработке индивидуальной программы реабилитации ребенка-инвалида</w:t>
      </w:r>
    </w:p>
    <w:p w:rsidR="004B28A7" w:rsidRPr="00460ED5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Осуществление учета данных о детях с ОВЗ и девиантным поведением</w:t>
      </w:r>
    </w:p>
    <w:p w:rsidR="004B28A7" w:rsidRPr="00460ED5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Организация информационно-просветительской работы с населением с целью предупреждения, коррекции недостатков в физическом, психическом развитии детей, отклонений в их поведении</w:t>
      </w:r>
    </w:p>
    <w:p w:rsidR="004B28A7" w:rsidRPr="00DD3296" w:rsidRDefault="004B28A7" w:rsidP="00E83957">
      <w:pPr>
        <w:pStyle w:val="ConsPlusNormal"/>
        <w:numPr>
          <w:ilvl w:val="0"/>
          <w:numId w:val="27"/>
        </w:num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D3296">
        <w:rPr>
          <w:rFonts w:ascii="Times New Roman" w:hAnsi="Times New Roman" w:cs="Times New Roman"/>
          <w:i/>
          <w:sz w:val="28"/>
          <w:szCs w:val="28"/>
        </w:rPr>
        <w:t>Координация и организационно-методическое обеспечение деятельности территориальных комиссий</w:t>
      </w:r>
    </w:p>
    <w:p w:rsidR="004B28A7" w:rsidRPr="00887A00" w:rsidRDefault="004B28A7" w:rsidP="00E83957">
      <w:pPr>
        <w:pStyle w:val="ConsPlusNormal"/>
        <w:numPr>
          <w:ilvl w:val="0"/>
          <w:numId w:val="27"/>
        </w:num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87A00">
        <w:rPr>
          <w:rFonts w:ascii="Times New Roman" w:hAnsi="Times New Roman" w:cs="Times New Roman"/>
          <w:i/>
          <w:sz w:val="28"/>
          <w:szCs w:val="28"/>
        </w:rPr>
        <w:t>Проведение обследования детей по направлению территориальной комиссии, а также в случае обжалования родителями (законными представителями) детей заключения территориальной комиссии</w:t>
      </w:r>
    </w:p>
    <w:p w:rsidR="004B28A7" w:rsidRPr="0031544A" w:rsidRDefault="004B28A7" w:rsidP="00E83957">
      <w:pPr>
        <w:pStyle w:val="aa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Другое (опишите ответ):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______________________________________</w:t>
      </w:r>
    </w:p>
    <w:p w:rsidR="004B28A7" w:rsidRPr="0031544A" w:rsidRDefault="004B28A7" w:rsidP="00E83957">
      <w:pPr>
        <w:pStyle w:val="aa"/>
        <w:numPr>
          <w:ilvl w:val="0"/>
          <w:numId w:val="23"/>
        </w:numPr>
        <w:spacing w:after="0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sz w:val="28"/>
          <w:szCs w:val="28"/>
        </w:rPr>
        <w:t xml:space="preserve">Кто является получателем заключения </w:t>
      </w:r>
      <w:r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31544A">
        <w:rPr>
          <w:rFonts w:ascii="Times New Roman" w:eastAsia="Times New Roman" w:hAnsi="Times New Roman" w:cs="Times New Roman"/>
          <w:sz w:val="28"/>
          <w:szCs w:val="28"/>
        </w:rPr>
        <w:t>ПМПК? (выберите все подходящие варианты ответа):</w:t>
      </w:r>
    </w:p>
    <w:p w:rsidR="004B28A7" w:rsidRPr="00460ED5" w:rsidRDefault="004B28A7" w:rsidP="00E83957">
      <w:pPr>
        <w:pStyle w:val="aa"/>
        <w:numPr>
          <w:ilvl w:val="0"/>
          <w:numId w:val="28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Родитель (законный представитель) ребенка</w:t>
      </w:r>
    </w:p>
    <w:p w:rsidR="004B28A7" w:rsidRPr="0031544A" w:rsidRDefault="004B28A7" w:rsidP="00E83957">
      <w:pPr>
        <w:pStyle w:val="aa"/>
        <w:numPr>
          <w:ilvl w:val="0"/>
          <w:numId w:val="28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Руководитель образовательного учреждения (организации)</w:t>
      </w:r>
    </w:p>
    <w:p w:rsidR="004B28A7" w:rsidRDefault="004B28A7" w:rsidP="00E83957">
      <w:pPr>
        <w:pStyle w:val="aa"/>
        <w:numPr>
          <w:ilvl w:val="0"/>
          <w:numId w:val="28"/>
        </w:numPr>
        <w:spacing w:after="0"/>
        <w:rPr>
          <w:rFonts w:ascii="Times New Roman" w:eastAsia="Times New Roman" w:hAnsi="Times New Roman" w:cs="Times New Roman"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Другое (опишите ответ):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______________________________________</w:t>
      </w:r>
    </w:p>
    <w:p w:rsidR="004B28A7" w:rsidRDefault="004B28A7" w:rsidP="00890845">
      <w:pPr>
        <w:pStyle w:val="aa"/>
        <w:spacing w:after="0"/>
        <w:ind w:left="786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_____________________________________________________________</w:t>
      </w:r>
    </w:p>
    <w:p w:rsidR="004B28A7" w:rsidRDefault="004B28A7" w:rsidP="004B28A7">
      <w:pPr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br w:type="page"/>
      </w:r>
    </w:p>
    <w:p w:rsidR="00F00BA9" w:rsidRPr="00A04D8F" w:rsidRDefault="00F00BA9" w:rsidP="00A04D8F">
      <w:pPr>
        <w:pStyle w:val="aa"/>
        <w:widowControl w:val="0"/>
        <w:autoSpaceDE w:val="0"/>
        <w:autoSpaceDN w:val="0"/>
        <w:adjustRightInd w:val="0"/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04D8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Количество детей, обследованных Т</w:t>
      </w:r>
      <w:r w:rsidRPr="00A04D8F">
        <w:rPr>
          <w:rFonts w:ascii="Times New Roman" w:eastAsia="Times New Roman" w:hAnsi="Times New Roman" w:cs="Times New Roman"/>
          <w:b/>
          <w:bCs/>
          <w:sz w:val="28"/>
          <w:szCs w:val="28"/>
        </w:rPr>
        <w:t>ПМПК</w:t>
      </w:r>
      <w:r w:rsidRPr="00A04D8F">
        <w:rPr>
          <w:rFonts w:ascii="Times New Roman" w:eastAsia="Times New Roman" w:hAnsi="Times New Roman" w:cs="Times New Roman"/>
          <w:b/>
          <w:sz w:val="28"/>
          <w:szCs w:val="28"/>
        </w:rPr>
        <w:t xml:space="preserve"> в 201</w:t>
      </w:r>
      <w:r w:rsidR="00A04D8F" w:rsidRPr="00A04D8F">
        <w:rPr>
          <w:rFonts w:ascii="Times New Roman" w:eastAsia="Times New Roman" w:hAnsi="Times New Roman" w:cs="Times New Roman"/>
          <w:b/>
          <w:sz w:val="28"/>
          <w:szCs w:val="28"/>
        </w:rPr>
        <w:t>6</w:t>
      </w:r>
      <w:r w:rsidRPr="00A04D8F">
        <w:rPr>
          <w:rFonts w:ascii="Times New Roman" w:eastAsia="Times New Roman" w:hAnsi="Times New Roman" w:cs="Times New Roman"/>
          <w:b/>
          <w:sz w:val="28"/>
          <w:szCs w:val="28"/>
        </w:rPr>
        <w:t xml:space="preserve"> году:</w:t>
      </w:r>
    </w:p>
    <w:p w:rsidR="00A04D8F" w:rsidRPr="0031544A" w:rsidRDefault="00A04D8F" w:rsidP="00A04D8F">
      <w:pPr>
        <w:pStyle w:val="aa"/>
        <w:widowControl w:val="0"/>
        <w:autoSpaceDE w:val="0"/>
        <w:autoSpaceDN w:val="0"/>
        <w:adjustRightInd w:val="0"/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Borders>
          <w:insideH w:val="single" w:sz="4" w:space="0" w:color="auto"/>
          <w:insideV w:val="single" w:sz="4" w:space="0" w:color="auto"/>
        </w:tblBorders>
        <w:shd w:val="clear" w:color="auto" w:fill="F2F2F2" w:themeFill="background1" w:themeFillShade="F2"/>
        <w:tblLook w:val="01E0"/>
      </w:tblPr>
      <w:tblGrid>
        <w:gridCol w:w="1735"/>
        <w:gridCol w:w="762"/>
        <w:gridCol w:w="762"/>
        <w:gridCol w:w="762"/>
        <w:gridCol w:w="762"/>
        <w:gridCol w:w="762"/>
        <w:gridCol w:w="762"/>
        <w:gridCol w:w="762"/>
        <w:gridCol w:w="762"/>
        <w:gridCol w:w="762"/>
        <w:gridCol w:w="762"/>
        <w:gridCol w:w="718"/>
        <w:gridCol w:w="1176"/>
      </w:tblGrid>
      <w:tr w:rsidR="00F00BA9" w:rsidRPr="00B5294F" w:rsidTr="00890845">
        <w:trPr>
          <w:trHeight w:val="144"/>
          <w:jc w:val="center"/>
        </w:trPr>
        <w:tc>
          <w:tcPr>
            <w:tcW w:w="1735" w:type="dxa"/>
            <w:vMerge w:val="restart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озраст</w:t>
            </w: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детей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прошедших обследование на ТПМПК</w:t>
            </w:r>
          </w:p>
        </w:tc>
        <w:tc>
          <w:tcPr>
            <w:tcW w:w="9073" w:type="dxa"/>
            <w:gridSpan w:val="12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Основная рекомендация ТПМПК</w:t>
            </w:r>
          </w:p>
        </w:tc>
      </w:tr>
      <w:tr w:rsidR="00F00BA9" w:rsidRPr="00B5294F" w:rsidTr="00890845">
        <w:trPr>
          <w:trHeight w:val="419"/>
          <w:jc w:val="center"/>
        </w:trPr>
        <w:tc>
          <w:tcPr>
            <w:tcW w:w="1735" w:type="dxa"/>
            <w:vMerge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10"/>
            <w:tcBorders>
              <w:top w:val="single" w:sz="4" w:space="0" w:color="auto"/>
              <w:bottom w:val="single" w:sz="4" w:space="0" w:color="auto"/>
            </w:tcBorders>
            <w:shd w:val="clear" w:color="auto" w:fill="DDD9C3" w:themeFill="background2" w:themeFillShade="E6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Обучение и воспитание по адаптированной образовательной программе </w:t>
            </w:r>
          </w:p>
        </w:tc>
        <w:tc>
          <w:tcPr>
            <w:tcW w:w="0" w:type="auto"/>
            <w:vMerge w:val="restart"/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ругое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(специальное сопровождение на базе Центра, ГИА, ЕГЭ)</w:t>
            </w:r>
          </w:p>
        </w:tc>
        <w:tc>
          <w:tcPr>
            <w:tcW w:w="829" w:type="dxa"/>
            <w:vMerge w:val="restart"/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Обследование в</w:t>
            </w: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тавропол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ьской/б</w:t>
            </w: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уденновск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ой</w:t>
            </w: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центральн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ой ПМПК</w:t>
            </w:r>
          </w:p>
        </w:tc>
      </w:tr>
      <w:tr w:rsidR="00890845" w:rsidRPr="00B5294F" w:rsidTr="00890845">
        <w:trPr>
          <w:cantSplit/>
          <w:trHeight w:val="4658"/>
          <w:jc w:val="center"/>
        </w:trPr>
        <w:tc>
          <w:tcPr>
            <w:tcW w:w="1735" w:type="dxa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для глухих детей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для слабослышащих детей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для слепых детей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для слабовидящих детей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для детей с тяжелыми нарушениями речи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для детей с нарушениями опорно-двигательного аппарата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для детей с задержкой психического развития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с расстройствами аутистического спектра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для детей с легкой умственной отсталостью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textDirection w:val="btLr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</w:rPr>
              <w:t>для детей с тяжелыми и множественными нарушениями развития</w:t>
            </w:r>
          </w:p>
        </w:tc>
        <w:tc>
          <w:tcPr>
            <w:tcW w:w="0" w:type="auto"/>
            <w:vMerge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29" w:type="dxa"/>
            <w:vMerge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90845" w:rsidRPr="00B5294F" w:rsidTr="00890845">
        <w:trPr>
          <w:cantSplit/>
          <w:trHeight w:val="51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DDD9C3" w:themeFill="background2" w:themeFillShade="E6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5294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829" w:type="dxa"/>
            <w:shd w:val="clear" w:color="auto" w:fill="F2F2F2" w:themeFill="background1" w:themeFillShade="F2"/>
            <w:vAlign w:val="center"/>
          </w:tcPr>
          <w:p w:rsidR="00F00BA9" w:rsidRPr="00214736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890845" w:rsidRPr="00B5294F" w:rsidTr="00890845">
        <w:trPr>
          <w:cantSplit/>
          <w:trHeight w:val="288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DDD9C3" w:themeFill="background2" w:themeFillShade="E6"/>
          </w:tcPr>
          <w:p w:rsidR="00F00BA9" w:rsidRPr="00B5294F" w:rsidRDefault="00F00BA9" w:rsidP="003C6C1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>от 0 до 3 лет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9" w:type="dxa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0845" w:rsidRPr="00B5294F" w:rsidTr="00890845">
        <w:trPr>
          <w:cantSplit/>
          <w:trHeight w:val="288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DDD9C3" w:themeFill="background2" w:themeFillShade="E6"/>
          </w:tcPr>
          <w:p w:rsidR="00F00BA9" w:rsidRPr="00B5294F" w:rsidRDefault="00F00BA9" w:rsidP="003C6C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Pr="00B52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 до </w:t>
            </w:r>
            <w:r w:rsidRPr="00B52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29" w:type="dxa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0845" w:rsidRPr="00B5294F" w:rsidTr="00890845">
        <w:trPr>
          <w:cantSplit/>
          <w:trHeight w:val="288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DDD9C3" w:themeFill="background2" w:themeFillShade="E6"/>
          </w:tcPr>
          <w:p w:rsidR="00F00BA9" w:rsidRPr="00B5294F" w:rsidRDefault="00F00BA9" w:rsidP="003C6C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Pr="00B52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 до </w:t>
            </w:r>
            <w:r w:rsidRPr="00B52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0845" w:rsidRPr="00B5294F" w:rsidTr="00890845">
        <w:trPr>
          <w:cantSplit/>
          <w:trHeight w:val="288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DDD9C3" w:themeFill="background2" w:themeFillShade="E6"/>
          </w:tcPr>
          <w:p w:rsidR="00F00BA9" w:rsidRPr="00B5294F" w:rsidRDefault="00F00BA9" w:rsidP="003C6C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Pr="00B52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0 до </w:t>
            </w:r>
            <w:r w:rsidRPr="00B52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29" w:type="dxa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0845" w:rsidRPr="00B5294F" w:rsidTr="00890845">
        <w:trPr>
          <w:cantSplit/>
          <w:trHeight w:val="288"/>
          <w:jc w:val="center"/>
        </w:trPr>
        <w:tc>
          <w:tcPr>
            <w:tcW w:w="0" w:type="auto"/>
            <w:tcBorders>
              <w:top w:val="single" w:sz="4" w:space="0" w:color="auto"/>
              <w:bottom w:val="nil"/>
            </w:tcBorders>
            <w:shd w:val="clear" w:color="auto" w:fill="DDD9C3" w:themeFill="background2" w:themeFillShade="E6"/>
          </w:tcPr>
          <w:p w:rsidR="00F00BA9" w:rsidRPr="00B5294F" w:rsidRDefault="00F00BA9" w:rsidP="003C6C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Pr="00B52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 до </w:t>
            </w:r>
            <w:r w:rsidRPr="00B52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  <w:r w:rsidRPr="00B5294F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2F2F2" w:themeFill="background1" w:themeFillShade="F2"/>
            <w:vAlign w:val="center"/>
          </w:tcPr>
          <w:p w:rsidR="00F00BA9" w:rsidRPr="00B5294F" w:rsidRDefault="00F00BA9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829" w:type="dxa"/>
            <w:shd w:val="clear" w:color="auto" w:fill="F2F2F2" w:themeFill="background1" w:themeFillShade="F2"/>
            <w:vAlign w:val="center"/>
          </w:tcPr>
          <w:p w:rsidR="00F00BA9" w:rsidRPr="00B5294F" w:rsidRDefault="00890845" w:rsidP="003C6C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890845" w:rsidRPr="0031544A" w:rsidRDefault="00890845" w:rsidP="00E83957">
      <w:pPr>
        <w:pStyle w:val="aa"/>
        <w:numPr>
          <w:ilvl w:val="0"/>
          <w:numId w:val="2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Предоставляется ли информация о результатах обследования или иная информация, связанная с обследованием детей в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ТПМПК</w:t>
      </w:r>
      <w:r w:rsidRPr="0031544A">
        <w:rPr>
          <w:rFonts w:ascii="Times New Roman" w:eastAsia="Times New Roman" w:hAnsi="Times New Roman" w:cs="Times New Roman"/>
          <w:bCs/>
          <w:sz w:val="28"/>
          <w:szCs w:val="28"/>
        </w:rPr>
        <w:t>, третьим лицам без письменного согласия родителей (законных представителей)? (выберите один вариант ответа):</w:t>
      </w:r>
    </w:p>
    <w:p w:rsidR="00890845" w:rsidRPr="0031544A" w:rsidRDefault="00890845" w:rsidP="00E83957">
      <w:pPr>
        <w:pStyle w:val="aa"/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Да, по запросу вышестоящих органов</w:t>
      </w:r>
    </w:p>
    <w:p w:rsidR="00890845" w:rsidRPr="0031544A" w:rsidRDefault="00890845" w:rsidP="00E83957">
      <w:pPr>
        <w:pStyle w:val="aa"/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Да, по запросу организации, в которой ребенок содержится/состоит на учете/получает образование</w:t>
      </w:r>
    </w:p>
    <w:p w:rsidR="00890845" w:rsidRPr="0031544A" w:rsidRDefault="00890845" w:rsidP="00E83957">
      <w:pPr>
        <w:pStyle w:val="aa"/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i/>
          <w:sz w:val="28"/>
          <w:szCs w:val="28"/>
        </w:rPr>
        <w:t>Да, по запросу судебных органов</w:t>
      </w:r>
    </w:p>
    <w:p w:rsidR="00890845" w:rsidRPr="00460ED5" w:rsidRDefault="00890845" w:rsidP="00E83957">
      <w:pPr>
        <w:pStyle w:val="aa"/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lastRenderedPageBreak/>
        <w:t>Нет</w:t>
      </w:r>
    </w:p>
    <w:p w:rsidR="00890845" w:rsidRDefault="00890845" w:rsidP="00E83957">
      <w:pPr>
        <w:pStyle w:val="aa"/>
        <w:numPr>
          <w:ilvl w:val="0"/>
          <w:numId w:val="2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AF44E9">
        <w:rPr>
          <w:rFonts w:ascii="Times New Roman" w:eastAsia="Times New Roman" w:hAnsi="Times New Roman" w:cs="Times New Roman"/>
          <w:i/>
          <w:sz w:val="28"/>
          <w:szCs w:val="28"/>
        </w:rPr>
        <w:t>Другое: </w:t>
      </w:r>
      <w:r w:rsidRPr="00AF44E9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</w:t>
      </w:r>
    </w:p>
    <w:p w:rsidR="00890845" w:rsidRPr="00AF44E9" w:rsidRDefault="00890845" w:rsidP="00E83957">
      <w:pPr>
        <w:pStyle w:val="aa"/>
        <w:numPr>
          <w:ilvl w:val="0"/>
          <w:numId w:val="2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AF44E9">
        <w:rPr>
          <w:rFonts w:ascii="Times New Roman" w:eastAsia="Times New Roman" w:hAnsi="Times New Roman" w:cs="Times New Roman"/>
          <w:bCs/>
          <w:sz w:val="28"/>
          <w:szCs w:val="28"/>
        </w:rPr>
        <w:t>Проводятся ли заседания ТПМПК в выездном режиме? (выберите один вариант ответа):</w:t>
      </w:r>
    </w:p>
    <w:p w:rsidR="00890845" w:rsidRPr="00460ED5" w:rsidRDefault="00890845" w:rsidP="00E83957">
      <w:pPr>
        <w:pStyle w:val="aa"/>
        <w:numPr>
          <w:ilvl w:val="0"/>
          <w:numId w:val="30"/>
        </w:num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Да </w:t>
      </w:r>
      <w:r w:rsidRPr="00460ED5">
        <w:rPr>
          <w:rFonts w:ascii="Times New Roman" w:eastAsia="Times New Roman" w:hAnsi="Times New Roman" w:cs="Times New Roman"/>
          <w:i/>
          <w:sz w:val="28"/>
          <w:szCs w:val="28"/>
        </w:rPr>
        <w:t xml:space="preserve">(укажите количество за последний год)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4</w:t>
      </w:r>
    </w:p>
    <w:p w:rsidR="00890845" w:rsidRPr="00460ED5" w:rsidRDefault="00890845" w:rsidP="00E83957">
      <w:pPr>
        <w:pStyle w:val="aa"/>
        <w:numPr>
          <w:ilvl w:val="0"/>
          <w:numId w:val="30"/>
        </w:num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</w:rPr>
        <w:t>Нет</w:t>
      </w:r>
    </w:p>
    <w:p w:rsidR="00890845" w:rsidRPr="0031544A" w:rsidRDefault="00890845" w:rsidP="00E83957">
      <w:pPr>
        <w:pStyle w:val="aa"/>
        <w:numPr>
          <w:ilvl w:val="0"/>
          <w:numId w:val="2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31544A">
        <w:rPr>
          <w:rFonts w:ascii="Times New Roman" w:eastAsia="Times New Roman" w:hAnsi="Times New Roman" w:cs="Times New Roman"/>
          <w:sz w:val="28"/>
          <w:szCs w:val="28"/>
        </w:rPr>
        <w:t xml:space="preserve">В случае спорных или сложных ситуаций, какие действия предпринимаются </w:t>
      </w:r>
      <w:r>
        <w:rPr>
          <w:rFonts w:ascii="Times New Roman" w:eastAsia="Times New Roman" w:hAnsi="Times New Roman" w:cs="Times New Roman"/>
          <w:sz w:val="28"/>
          <w:szCs w:val="28"/>
        </w:rPr>
        <w:t>ТПМПК</w:t>
      </w:r>
      <w:r w:rsidRPr="0031544A">
        <w:rPr>
          <w:rFonts w:ascii="Times New Roman" w:eastAsia="Times New Roman" w:hAnsi="Times New Roman" w:cs="Times New Roman"/>
          <w:sz w:val="28"/>
          <w:szCs w:val="28"/>
        </w:rPr>
        <w:t>? (выберите все подходящие варианты ответа)</w:t>
      </w:r>
    </w:p>
    <w:p w:rsidR="00890845" w:rsidRPr="00460ED5" w:rsidRDefault="00890845" w:rsidP="00E83957">
      <w:pPr>
        <w:pStyle w:val="aa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Проводится дополнительное обследование детей</w:t>
      </w:r>
    </w:p>
    <w:p w:rsidR="00890845" w:rsidRPr="00460ED5" w:rsidRDefault="00890845" w:rsidP="00E83957">
      <w:pPr>
        <w:pStyle w:val="aa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460ED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Дети направляются в центральную ПМПК</w:t>
      </w:r>
    </w:p>
    <w:p w:rsidR="00890845" w:rsidRPr="00AF44E9" w:rsidRDefault="00890845" w:rsidP="00E83957">
      <w:pPr>
        <w:pStyle w:val="aa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F44E9">
        <w:rPr>
          <w:rFonts w:ascii="Times New Roman" w:eastAsia="Times New Roman" w:hAnsi="Times New Roman" w:cs="Times New Roman"/>
          <w:i/>
          <w:sz w:val="28"/>
          <w:szCs w:val="28"/>
        </w:rPr>
        <w:t>Другое: </w:t>
      </w:r>
      <w:r w:rsidRPr="00AF44E9">
        <w:rPr>
          <w:rFonts w:ascii="Times New Roman" w:eastAsia="Times New Roman" w:hAnsi="Times New Roman" w:cs="Times New Roman"/>
          <w:sz w:val="28"/>
          <w:szCs w:val="28"/>
        </w:rPr>
        <w:t>__________________________</w:t>
      </w:r>
      <w:r>
        <w:rPr>
          <w:rFonts w:ascii="Times New Roman" w:eastAsia="Times New Roman" w:hAnsi="Times New Roman" w:cs="Times New Roman"/>
          <w:sz w:val="28"/>
          <w:szCs w:val="28"/>
        </w:rPr>
        <w:t>____________________________</w:t>
      </w:r>
    </w:p>
    <w:p w:rsidR="00890845" w:rsidRDefault="00890845" w:rsidP="008908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90845" w:rsidRPr="00E176FA" w:rsidRDefault="00890845" w:rsidP="008908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B28A7" w:rsidRPr="004B28A7" w:rsidRDefault="004B28A7" w:rsidP="004B28A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0029D" w:rsidRDefault="0030029D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0029D" w:rsidRDefault="0030029D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0029D" w:rsidRDefault="0030029D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0029D" w:rsidRDefault="0030029D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0029D" w:rsidRDefault="0030029D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0029D" w:rsidRDefault="0030029D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15132" w:rsidRPr="00A31C05" w:rsidRDefault="00315132" w:rsidP="00A31C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45634" w:rsidRDefault="00043E06" w:rsidP="00745634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>
          <v:shape id="_x0000_s1090" type="#_x0000_t202" style="position:absolute;left:0;text-align:left;margin-left:102.55pt;margin-top:39.75pt;width:685.7pt;height:111.95pt;z-index:251695616;mso-position-horizontal-relative:page;mso-position-vertical-relative:page" o:allowincell="f" fillcolor="#e6eed5 [822]" stroked="f" strokecolor="#622423 [1605]" strokeweight="6pt">
            <v:fill r:id="rId8" o:title="Narrow horizontal" type="pattern"/>
            <v:stroke linestyle="thickThin"/>
            <v:textbox style="mso-next-textbox:#_x0000_s1090" inset="18pt,18pt,18pt,18pt">
              <w:txbxContent>
                <w:p w:rsidR="00043E06" w:rsidRDefault="00C017D6" w:rsidP="00043E06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43E0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ОЦЕНКА УДОВЛЕТВОРЕННОСТИ ПОТРЕБИТЕЛЕЙ </w:t>
                  </w:r>
                </w:p>
                <w:p w:rsidR="00C017D6" w:rsidRPr="00043E06" w:rsidRDefault="00C017D6" w:rsidP="00043E06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jc w:val="center"/>
                    <w:rPr>
                      <w:rFonts w:asciiTheme="majorHAnsi" w:eastAsiaTheme="majorEastAsia" w:hAnsiTheme="majorHAnsi" w:cstheme="majorBidi"/>
                      <w:i/>
                      <w:iCs/>
                      <w:sz w:val="28"/>
                      <w:szCs w:val="28"/>
                    </w:rPr>
                  </w:pPr>
                  <w:r w:rsidRPr="00043E0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КАЧЕСТВОМ  ПРЕДОСТАВЛЯЕМЫХ  ЦЕНТРОМ УСЛУГ</w:t>
                  </w:r>
                </w:p>
              </w:txbxContent>
            </v:textbox>
            <w10:wrap type="square" anchorx="page" anchory="page"/>
          </v:shape>
        </w:pict>
      </w:r>
    </w:p>
    <w:p w:rsidR="004E0580" w:rsidRPr="00AB6586" w:rsidRDefault="004E0580" w:rsidP="0030029D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B6586">
        <w:rPr>
          <w:rFonts w:ascii="Times New Roman" w:hAnsi="Times New Roman" w:cs="Times New Roman"/>
          <w:sz w:val="28"/>
          <w:szCs w:val="28"/>
        </w:rPr>
        <w:t xml:space="preserve">Один раз в полугодие в центре проводится анонимное добровольное  анкетирование родителей/законных представителей на предмет удовлетворенности услугами в рамках групповых и индивидуально-ориентированных программ, оказанными в учреждении. Ниже представлены обобщенные результаты опросов по двум полугодиям. </w:t>
      </w:r>
    </w:p>
    <w:p w:rsidR="004E0580" w:rsidRPr="00AB6586" w:rsidRDefault="004E0580" w:rsidP="004E05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6586">
        <w:rPr>
          <w:rFonts w:ascii="Times New Roman" w:hAnsi="Times New Roman" w:cs="Times New Roman"/>
          <w:sz w:val="28"/>
          <w:szCs w:val="28"/>
        </w:rPr>
        <w:t>Количество респондентов – 24 человек (51% от общего числа родителей).</w:t>
      </w:r>
    </w:p>
    <w:p w:rsidR="004E0580" w:rsidRPr="00AB6586" w:rsidRDefault="004E0580" w:rsidP="004E058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AB658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02275" cy="3724275"/>
            <wp:effectExtent l="0" t="0" r="0" b="0"/>
            <wp:docPr id="4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4E0580" w:rsidRPr="00142BB9" w:rsidRDefault="0030029D" w:rsidP="004E0580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2</w:t>
      </w:r>
      <w:r w:rsidR="004E0580" w:rsidRPr="00142BB9">
        <w:rPr>
          <w:rFonts w:ascii="Times New Roman" w:hAnsi="Times New Roman" w:cs="Times New Roman"/>
          <w:b/>
          <w:sz w:val="24"/>
          <w:szCs w:val="24"/>
        </w:rPr>
        <w:t xml:space="preserve"> – Сроки получения и виды услуг, получаемых семьей в центре</w:t>
      </w:r>
    </w:p>
    <w:p w:rsidR="004E0580" w:rsidRPr="00AB6586" w:rsidRDefault="004E0580" w:rsidP="004E05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E0580" w:rsidRPr="00AB6586" w:rsidRDefault="004E0580" w:rsidP="004E05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E0580" w:rsidRPr="00AB6586" w:rsidRDefault="004E0580" w:rsidP="004E05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E0580" w:rsidRPr="00AB6586" w:rsidRDefault="004E0580" w:rsidP="004E05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AB658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912429" cy="4180114"/>
            <wp:effectExtent l="0" t="0" r="0" b="0"/>
            <wp:docPr id="45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4E0580" w:rsidRPr="00D55964" w:rsidRDefault="0030029D" w:rsidP="0030029D">
      <w:pPr>
        <w:pStyle w:val="aa"/>
        <w:spacing w:after="0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3</w:t>
      </w:r>
      <w:r w:rsidR="004E0580" w:rsidRPr="00D55964">
        <w:rPr>
          <w:rFonts w:ascii="Times New Roman" w:hAnsi="Times New Roman" w:cs="Times New Roman"/>
          <w:b/>
          <w:sz w:val="24"/>
          <w:szCs w:val="24"/>
        </w:rPr>
        <w:t xml:space="preserve"> – Удовлетворенность родителей количеством занятий </w:t>
      </w:r>
    </w:p>
    <w:p w:rsidR="004E0580" w:rsidRPr="00AB6586" w:rsidRDefault="004E0580" w:rsidP="004E0580">
      <w:pPr>
        <w:pStyle w:val="aa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AB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53200" cy="5312228"/>
            <wp:effectExtent l="0" t="0" r="0" b="0"/>
            <wp:docPr id="46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4E0580" w:rsidRPr="00D55964" w:rsidRDefault="004E0580" w:rsidP="004E0580">
      <w:pPr>
        <w:pStyle w:val="aa"/>
        <w:spacing w:after="0"/>
        <w:ind w:left="71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5964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="0030029D">
        <w:rPr>
          <w:rFonts w:ascii="Times New Roman" w:hAnsi="Times New Roman" w:cs="Times New Roman"/>
          <w:b/>
          <w:sz w:val="24"/>
          <w:szCs w:val="24"/>
        </w:rPr>
        <w:t>4</w:t>
      </w:r>
      <w:r w:rsidRPr="00D55964">
        <w:rPr>
          <w:rFonts w:ascii="Times New Roman" w:hAnsi="Times New Roman" w:cs="Times New Roman"/>
          <w:sz w:val="24"/>
          <w:szCs w:val="24"/>
        </w:rPr>
        <w:t xml:space="preserve"> - </w:t>
      </w:r>
      <w:r w:rsidRPr="00D55964">
        <w:rPr>
          <w:rFonts w:ascii="Times New Roman" w:hAnsi="Times New Roman" w:cs="Times New Roman"/>
          <w:b/>
          <w:sz w:val="24"/>
          <w:szCs w:val="24"/>
        </w:rPr>
        <w:t>Удовлетворенность родителей работой специалистов</w:t>
      </w:r>
    </w:p>
    <w:p w:rsidR="004E0580" w:rsidRPr="00AB6586" w:rsidRDefault="004E0580" w:rsidP="004E0580">
      <w:pPr>
        <w:pStyle w:val="aa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AB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6228" cy="5105400"/>
            <wp:effectExtent l="0" t="0" r="0" b="0"/>
            <wp:docPr id="47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776876" w:rsidRDefault="00776876" w:rsidP="004E0580">
      <w:pPr>
        <w:pStyle w:val="aa"/>
        <w:spacing w:after="0"/>
        <w:ind w:left="71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E0580" w:rsidRPr="00D55964" w:rsidRDefault="00776876" w:rsidP="004E0580">
      <w:pPr>
        <w:pStyle w:val="aa"/>
        <w:spacing w:after="0"/>
        <w:ind w:left="71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5</w:t>
      </w:r>
      <w:r w:rsidR="004E0580" w:rsidRPr="00D55964">
        <w:rPr>
          <w:rFonts w:ascii="Times New Roman" w:hAnsi="Times New Roman" w:cs="Times New Roman"/>
          <w:b/>
          <w:sz w:val="24"/>
          <w:szCs w:val="24"/>
        </w:rPr>
        <w:t xml:space="preserve"> - Удовлетворенность родителей содержанием образовательной программы</w:t>
      </w: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AB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249886" cy="4735285"/>
            <wp:effectExtent l="0" t="0" r="0" b="0"/>
            <wp:docPr id="4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4E0580" w:rsidRPr="00385DE8" w:rsidRDefault="00776876" w:rsidP="004E0580">
      <w:pPr>
        <w:pStyle w:val="aa"/>
        <w:spacing w:after="0"/>
        <w:ind w:left="71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6</w:t>
      </w:r>
      <w:r w:rsidR="004E0580" w:rsidRPr="00385DE8">
        <w:rPr>
          <w:rFonts w:ascii="Times New Roman" w:hAnsi="Times New Roman" w:cs="Times New Roman"/>
          <w:b/>
          <w:sz w:val="24"/>
          <w:szCs w:val="24"/>
        </w:rPr>
        <w:t xml:space="preserve"> – Удовлетворенность родителей игровым и материально-техническим обеспечением занятий</w:t>
      </w: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AB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62650" cy="6029325"/>
            <wp:effectExtent l="19050" t="0" r="0" b="0"/>
            <wp:docPr id="49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4E0580" w:rsidRPr="00385DE8" w:rsidRDefault="00776876" w:rsidP="004E0580">
      <w:pPr>
        <w:pStyle w:val="aa"/>
        <w:spacing w:after="0"/>
        <w:ind w:left="0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7</w:t>
      </w:r>
      <w:r w:rsidR="004E0580" w:rsidRPr="00385DE8">
        <w:rPr>
          <w:rFonts w:ascii="Times New Roman" w:hAnsi="Times New Roman" w:cs="Times New Roman"/>
          <w:b/>
          <w:sz w:val="24"/>
          <w:szCs w:val="24"/>
        </w:rPr>
        <w:t xml:space="preserve"> – Изменения, произошедшие с ребёнком, которые отмечают родители</w:t>
      </w: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AB658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00800" cy="3766457"/>
            <wp:effectExtent l="0" t="0" r="0" b="0"/>
            <wp:docPr id="50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4E0580" w:rsidRPr="00385DE8" w:rsidRDefault="00776876" w:rsidP="004E0580">
      <w:pPr>
        <w:pStyle w:val="aa"/>
        <w:spacing w:after="0"/>
        <w:ind w:left="0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8</w:t>
      </w:r>
      <w:r w:rsidR="004E0580" w:rsidRPr="00385DE8">
        <w:rPr>
          <w:rFonts w:ascii="Times New Roman" w:hAnsi="Times New Roman" w:cs="Times New Roman"/>
          <w:b/>
          <w:sz w:val="24"/>
          <w:szCs w:val="24"/>
        </w:rPr>
        <w:t xml:space="preserve"> – Изменения, которые произошли с родителем и семьей (по частоте указаний в анкетах)</w:t>
      </w:r>
    </w:p>
    <w:p w:rsidR="004E0580" w:rsidRDefault="004E0580" w:rsidP="004E0580">
      <w:pPr>
        <w:pStyle w:val="aa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B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48400" cy="5421085"/>
            <wp:effectExtent l="19050" t="0" r="0" b="0"/>
            <wp:docPr id="5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4E0580" w:rsidRPr="00385DE8" w:rsidRDefault="00776876" w:rsidP="004E0580">
      <w:pPr>
        <w:pStyle w:val="aa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9</w:t>
      </w:r>
      <w:r w:rsidR="004E0580" w:rsidRPr="00385DE8">
        <w:rPr>
          <w:rFonts w:ascii="Times New Roman" w:hAnsi="Times New Roman" w:cs="Times New Roman"/>
          <w:b/>
          <w:sz w:val="24"/>
          <w:szCs w:val="24"/>
        </w:rPr>
        <w:t xml:space="preserve"> - Удовлетворенность родителей информацией и разъяснениями от специалистов (в </w:t>
      </w:r>
      <w:r w:rsidR="004E0580">
        <w:rPr>
          <w:rFonts w:ascii="Times New Roman" w:hAnsi="Times New Roman" w:cs="Times New Roman"/>
          <w:b/>
          <w:sz w:val="24"/>
          <w:szCs w:val="24"/>
        </w:rPr>
        <w:t xml:space="preserve">кол-ве </w:t>
      </w:r>
      <w:r w:rsidR="004E0580" w:rsidRPr="00385DE8">
        <w:rPr>
          <w:rFonts w:ascii="Times New Roman" w:hAnsi="Times New Roman" w:cs="Times New Roman"/>
          <w:b/>
          <w:sz w:val="24"/>
          <w:szCs w:val="24"/>
        </w:rPr>
        <w:t>чел</w:t>
      </w:r>
      <w:r w:rsidR="004E0580">
        <w:rPr>
          <w:rFonts w:ascii="Times New Roman" w:hAnsi="Times New Roman" w:cs="Times New Roman"/>
          <w:b/>
          <w:sz w:val="24"/>
          <w:szCs w:val="24"/>
        </w:rPr>
        <w:t>овек</w:t>
      </w:r>
      <w:r w:rsidR="004E0580" w:rsidRPr="00385DE8">
        <w:rPr>
          <w:rFonts w:ascii="Times New Roman" w:hAnsi="Times New Roman" w:cs="Times New Roman"/>
          <w:b/>
          <w:sz w:val="24"/>
          <w:szCs w:val="24"/>
        </w:rPr>
        <w:t>)</w:t>
      </w:r>
    </w:p>
    <w:p w:rsidR="004E0580" w:rsidRPr="00AB6586" w:rsidRDefault="004E0580" w:rsidP="004E0580">
      <w:pPr>
        <w:pStyle w:val="aa"/>
        <w:shd w:val="clear" w:color="auto" w:fill="FFFFFF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Pr="00AB6586" w:rsidRDefault="004E0580" w:rsidP="004E0580">
      <w:pPr>
        <w:pStyle w:val="aa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AB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47114" cy="5094514"/>
            <wp:effectExtent l="19050" t="0" r="0" b="0"/>
            <wp:docPr id="52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4E0580" w:rsidRPr="009C7B53" w:rsidRDefault="00776876" w:rsidP="004E0580">
      <w:pPr>
        <w:pStyle w:val="aa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10</w:t>
      </w:r>
      <w:r w:rsidR="004E0580" w:rsidRPr="009C7B53">
        <w:rPr>
          <w:rFonts w:ascii="Times New Roman" w:hAnsi="Times New Roman" w:cs="Times New Roman"/>
          <w:b/>
          <w:sz w:val="24"/>
          <w:szCs w:val="24"/>
        </w:rPr>
        <w:t xml:space="preserve"> - Удовлетворенность родителей результатами групповой работы </w:t>
      </w:r>
    </w:p>
    <w:p w:rsidR="004E0580" w:rsidRPr="009C7B53" w:rsidRDefault="004E0580" w:rsidP="004E0580">
      <w:pPr>
        <w:pStyle w:val="aa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7B53">
        <w:rPr>
          <w:rFonts w:ascii="Times New Roman" w:hAnsi="Times New Roman" w:cs="Times New Roman"/>
          <w:b/>
          <w:sz w:val="24"/>
          <w:szCs w:val="24"/>
        </w:rPr>
        <w:t xml:space="preserve">(в </w:t>
      </w:r>
      <w:r>
        <w:rPr>
          <w:rFonts w:ascii="Times New Roman" w:hAnsi="Times New Roman" w:cs="Times New Roman"/>
          <w:b/>
          <w:sz w:val="24"/>
          <w:szCs w:val="24"/>
        </w:rPr>
        <w:t>кол-ве человек</w:t>
      </w:r>
      <w:r w:rsidRPr="009C7B53">
        <w:rPr>
          <w:rFonts w:ascii="Times New Roman" w:hAnsi="Times New Roman" w:cs="Times New Roman"/>
          <w:b/>
          <w:sz w:val="24"/>
          <w:szCs w:val="24"/>
        </w:rPr>
        <w:t>)</w:t>
      </w:r>
    </w:p>
    <w:p w:rsidR="004E0580" w:rsidRPr="00AB6586" w:rsidRDefault="004E0580" w:rsidP="004E0580">
      <w:pPr>
        <w:pStyle w:val="aa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:rsidR="004E0580" w:rsidRDefault="004E0580" w:rsidP="00DE54BE">
      <w:pPr>
        <w:spacing w:after="0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E0580" w:rsidRDefault="004E0580" w:rsidP="00DE54BE">
      <w:pPr>
        <w:spacing w:after="0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E0580" w:rsidRDefault="004E0580" w:rsidP="00DE54BE">
      <w:pPr>
        <w:spacing w:after="0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E0580" w:rsidRDefault="00F173B0" w:rsidP="006802F8">
      <w:pPr>
        <w:spacing w:after="0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>
          <v:shape id="_x0000_s1091" type="#_x0000_t202" style="position:absolute;left:0;text-align:left;margin-left:101.35pt;margin-top:41.25pt;width:694.1pt;height:163.6pt;z-index:251696640;mso-position-horizontal-relative:page;mso-position-vertical-relative:page" o:allowincell="f" fillcolor="#e6eed5 [822]" stroked="f" strokecolor="#622423 [1605]" strokeweight="6pt">
            <v:fill r:id="rId8" o:title="Narrow horizontal" type="pattern"/>
            <v:stroke linestyle="thickThin"/>
            <v:textbox style="mso-next-textbox:#_x0000_s1091" inset="18pt,18pt,18pt,18pt">
              <w:txbxContent>
                <w:p w:rsidR="00C017D6" w:rsidRDefault="00C017D6" w:rsidP="00F173B0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F173B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ОРГАНИЗАЦИЯ И ПРОВЕДЕНИЕ КОНФЕРЕНЦИЙ, ПРОСВЕТИТЕЛЬСКИХ СЕМИНАРОВ ДЛЯ УЧРЕЖДЕНИЙ ОБРАЗОВАНИЯ СТАВРОПОЛЬСКОГО КРАЯ</w:t>
                  </w:r>
                </w:p>
                <w:p w:rsidR="00C017D6" w:rsidRPr="00F173B0" w:rsidRDefault="00C017D6" w:rsidP="00F173B0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C017D6" w:rsidRDefault="00C017D6" w:rsidP="00F173B0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F173B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ЕЖЕГОДНАЯ КРАЕВАЯ КОНФЕРЕНЦИЯ СПЕЦИАЛИСТОВ СЛУЖБ СОПРОВОЖДЕНИЯ </w:t>
                  </w:r>
                </w:p>
                <w:p w:rsidR="00C017D6" w:rsidRPr="00F173B0" w:rsidRDefault="00C017D6" w:rsidP="00F173B0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F173B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«В МИРЕ ПОДРОСТКА: ПРОВАЛЫ И ТРИУМФЫ», 25  МАРТА 2016 Г.</w:t>
                  </w:r>
                </w:p>
                <w:p w:rsidR="00C017D6" w:rsidRDefault="00C017D6" w:rsidP="00E717BB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jc w:val="both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017D6" w:rsidRDefault="00C017D6" w:rsidP="00E717BB">
                  <w:pPr>
                    <w:spacing w:after="0"/>
                    <w:jc w:val="both"/>
                  </w:pPr>
                </w:p>
              </w:txbxContent>
            </v:textbox>
            <w10:wrap type="square" anchorx="page" anchory="page"/>
          </v:shape>
        </w:pict>
      </w:r>
    </w:p>
    <w:p w:rsidR="005002CF" w:rsidRDefault="005002CF" w:rsidP="005002CF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278E">
        <w:rPr>
          <w:rFonts w:ascii="Times New Roman" w:hAnsi="Times New Roman" w:cs="Times New Roman"/>
          <w:b/>
          <w:sz w:val="24"/>
          <w:szCs w:val="24"/>
        </w:rPr>
        <w:t xml:space="preserve">Аналитико-статистическая справка по итогам проведения </w:t>
      </w:r>
      <w:r w:rsidRPr="00F1278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F1278E">
        <w:rPr>
          <w:rFonts w:ascii="Times New Roman" w:hAnsi="Times New Roman" w:cs="Times New Roman"/>
          <w:b/>
          <w:sz w:val="24"/>
          <w:szCs w:val="24"/>
        </w:rPr>
        <w:t xml:space="preserve"> ежегодно</w:t>
      </w:r>
      <w:r>
        <w:rPr>
          <w:rFonts w:ascii="Times New Roman" w:hAnsi="Times New Roman" w:cs="Times New Roman"/>
          <w:b/>
          <w:sz w:val="24"/>
          <w:szCs w:val="24"/>
        </w:rPr>
        <w:t>й</w:t>
      </w:r>
      <w:r w:rsidRPr="00F1278E">
        <w:rPr>
          <w:rFonts w:ascii="Times New Roman" w:hAnsi="Times New Roman" w:cs="Times New Roman"/>
          <w:b/>
          <w:sz w:val="24"/>
          <w:szCs w:val="24"/>
        </w:rPr>
        <w:t xml:space="preserve"> краевой конференции специалистов служб сопровождения Ставропольского края </w:t>
      </w:r>
    </w:p>
    <w:p w:rsidR="005002CF" w:rsidRPr="00F1278E" w:rsidRDefault="005002CF" w:rsidP="005002CF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278E">
        <w:rPr>
          <w:rFonts w:ascii="Times New Roman" w:hAnsi="Times New Roman" w:cs="Times New Roman"/>
          <w:b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>В МИРЕ ПОДРОСТКА: ПРОВАЛЫ И ТРИУМФЫ</w:t>
      </w:r>
      <w:r w:rsidRPr="00F1278E">
        <w:rPr>
          <w:rFonts w:ascii="Times New Roman" w:hAnsi="Times New Roman" w:cs="Times New Roman"/>
          <w:b/>
          <w:sz w:val="24"/>
          <w:szCs w:val="24"/>
        </w:rPr>
        <w:t xml:space="preserve">», </w:t>
      </w:r>
    </w:p>
    <w:p w:rsidR="005002CF" w:rsidRPr="00F1278E" w:rsidRDefault="005002CF" w:rsidP="005002CF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25 марта 2016</w:t>
      </w:r>
      <w:r w:rsidRPr="00F1278E">
        <w:rPr>
          <w:rFonts w:ascii="Times New Roman" w:hAnsi="Times New Roman" w:cs="Times New Roman"/>
          <w:b/>
          <w:sz w:val="24"/>
          <w:szCs w:val="24"/>
        </w:rPr>
        <w:t xml:space="preserve"> г., г. Михайловск</w:t>
      </w:r>
    </w:p>
    <w:p w:rsidR="005002CF" w:rsidRPr="00050E16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color w:val="FFFFFF" w:themeColor="background1"/>
          <w:sz w:val="24"/>
          <w:szCs w:val="24"/>
        </w:rPr>
      </w:pPr>
    </w:p>
    <w:p w:rsidR="005002CF" w:rsidRPr="00050E16" w:rsidRDefault="005002CF" w:rsidP="005002CF">
      <w:pPr>
        <w:pStyle w:val="aa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0E16">
        <w:rPr>
          <w:rFonts w:ascii="Times New Roman" w:hAnsi="Times New Roman" w:cs="Times New Roman"/>
          <w:i/>
          <w:sz w:val="24"/>
          <w:szCs w:val="24"/>
        </w:rPr>
        <w:t>С</w:t>
      </w:r>
      <w:r>
        <w:rPr>
          <w:rFonts w:ascii="Times New Roman" w:hAnsi="Times New Roman" w:cs="Times New Roman"/>
          <w:i/>
          <w:sz w:val="24"/>
          <w:szCs w:val="24"/>
        </w:rPr>
        <w:t>татистический анализ</w:t>
      </w:r>
    </w:p>
    <w:p w:rsidR="005002CF" w:rsidRPr="00F1278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278E">
        <w:rPr>
          <w:rFonts w:ascii="Times New Roman" w:hAnsi="Times New Roman" w:cs="Times New Roman"/>
          <w:b/>
          <w:sz w:val="24"/>
          <w:szCs w:val="24"/>
        </w:rPr>
        <w:t xml:space="preserve">Организаторы: </w:t>
      </w:r>
      <w:r w:rsidRPr="00F1278E">
        <w:rPr>
          <w:rFonts w:ascii="Times New Roman" w:hAnsi="Times New Roman" w:cs="Times New Roman"/>
          <w:sz w:val="24"/>
          <w:szCs w:val="24"/>
        </w:rPr>
        <w:t>государственное бюджетное образовательное учреждение для детей, нуждающихся в психолого-педагогической и медико-социальной помощи «Центр психолого-педагогической реабилитации и коррекции», г. Михайловск</w:t>
      </w:r>
      <w:r>
        <w:rPr>
          <w:rFonts w:ascii="Times New Roman" w:hAnsi="Times New Roman" w:cs="Times New Roman"/>
          <w:sz w:val="24"/>
          <w:szCs w:val="24"/>
        </w:rPr>
        <w:t>, п</w:t>
      </w:r>
      <w:r w:rsidRPr="00F1278E">
        <w:rPr>
          <w:rFonts w:ascii="Times New Roman" w:hAnsi="Times New Roman" w:cs="Times New Roman"/>
          <w:sz w:val="24"/>
          <w:szCs w:val="24"/>
        </w:rPr>
        <w:t>ри поддержке министерства образования и молодежной политики Ставропольского края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1278E">
        <w:rPr>
          <w:rFonts w:ascii="Times New Roman" w:hAnsi="Times New Roman" w:cs="Times New Roman"/>
          <w:sz w:val="24"/>
          <w:szCs w:val="24"/>
        </w:rPr>
        <w:t xml:space="preserve"> отдела образования администрации Шп</w:t>
      </w:r>
      <w:r>
        <w:rPr>
          <w:rFonts w:ascii="Times New Roman" w:hAnsi="Times New Roman" w:cs="Times New Roman"/>
          <w:sz w:val="24"/>
          <w:szCs w:val="24"/>
        </w:rPr>
        <w:t>аковского муниципального района, Ставропольской краевой клинической психиатрической больницы.</w:t>
      </w:r>
    </w:p>
    <w:p w:rsidR="005002CF" w:rsidRPr="00F1278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278E">
        <w:rPr>
          <w:rFonts w:ascii="Times New Roman" w:hAnsi="Times New Roman" w:cs="Times New Roman"/>
          <w:b/>
          <w:sz w:val="24"/>
          <w:szCs w:val="24"/>
        </w:rPr>
        <w:t>Тема конференции:</w:t>
      </w:r>
      <w:r w:rsidRPr="00F1278E">
        <w:rPr>
          <w:rFonts w:ascii="Times New Roman" w:hAnsi="Times New Roman" w:cs="Times New Roman"/>
          <w:sz w:val="24"/>
          <w:szCs w:val="24"/>
        </w:rPr>
        <w:t xml:space="preserve"> «</w:t>
      </w:r>
      <w:r>
        <w:rPr>
          <w:rFonts w:ascii="Times New Roman" w:hAnsi="Times New Roman" w:cs="Times New Roman"/>
          <w:sz w:val="24"/>
          <w:szCs w:val="24"/>
        </w:rPr>
        <w:t>В мире подростков: провалы и триумфы</w:t>
      </w:r>
      <w:r w:rsidRPr="00F1278E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002CF" w:rsidRPr="00386C1C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278E">
        <w:rPr>
          <w:rFonts w:ascii="Times New Roman" w:hAnsi="Times New Roman" w:cs="Times New Roman"/>
          <w:b/>
          <w:sz w:val="24"/>
          <w:szCs w:val="24"/>
        </w:rPr>
        <w:t>Цель: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86C1C">
        <w:rPr>
          <w:rFonts w:ascii="Times New Roman" w:hAnsi="Times New Roman" w:cs="Times New Roman"/>
          <w:sz w:val="24"/>
          <w:szCs w:val="24"/>
        </w:rPr>
        <w:t>обмен профессиональным опытом и технологиями  работы с детьми подросткового возраста между специалистами системы образования.</w:t>
      </w:r>
    </w:p>
    <w:p w:rsidR="005002CF" w:rsidRPr="00386C1C" w:rsidRDefault="005002CF" w:rsidP="005002CF">
      <w:pPr>
        <w:pStyle w:val="af4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6C1C">
        <w:rPr>
          <w:rFonts w:ascii="Times New Roman" w:hAnsi="Times New Roman" w:cs="Times New Roman"/>
          <w:b/>
          <w:sz w:val="24"/>
          <w:szCs w:val="24"/>
        </w:rPr>
        <w:t>Дата, время и место проведения конференции:</w:t>
      </w:r>
      <w:r w:rsidRPr="00386C1C">
        <w:rPr>
          <w:rFonts w:ascii="Times New Roman" w:hAnsi="Times New Roman" w:cs="Times New Roman"/>
          <w:sz w:val="24"/>
          <w:szCs w:val="24"/>
        </w:rPr>
        <w:t xml:space="preserve"> 25 марта </w:t>
      </w:r>
      <w:r w:rsidR="00F173B0">
        <w:rPr>
          <w:rFonts w:ascii="Times New Roman" w:hAnsi="Times New Roman" w:cs="Times New Roman"/>
          <w:sz w:val="24"/>
          <w:szCs w:val="24"/>
        </w:rPr>
        <w:t>2016 года,</w:t>
      </w:r>
      <w:r w:rsidRPr="00386C1C">
        <w:rPr>
          <w:rFonts w:ascii="Times New Roman" w:hAnsi="Times New Roman" w:cs="Times New Roman"/>
          <w:sz w:val="24"/>
          <w:szCs w:val="24"/>
        </w:rPr>
        <w:t xml:space="preserve"> г. Михайловск, «Лицей № 2», ул. Гагарина, 79.</w:t>
      </w:r>
    </w:p>
    <w:p w:rsidR="005002CF" w:rsidRPr="004B1FDF" w:rsidRDefault="005002CF" w:rsidP="005002CF">
      <w:pPr>
        <w:pStyle w:val="western"/>
        <w:spacing w:before="0" w:beforeAutospacing="0" w:after="0" w:afterAutospacing="0" w:line="276" w:lineRule="auto"/>
        <w:ind w:firstLine="709"/>
        <w:jc w:val="both"/>
      </w:pPr>
      <w:r w:rsidRPr="00F1278E">
        <w:rPr>
          <w:b/>
        </w:rPr>
        <w:t>Целевая группа:</w:t>
      </w:r>
      <w:r w:rsidRPr="00F1278E">
        <w:t xml:space="preserve"> </w:t>
      </w:r>
      <w:r w:rsidRPr="004B1FDF">
        <w:t xml:space="preserve">педагоги-психологи, социальные педагоги, педагоги, администраторы учреждений образования районов (в их числе – руководители районных методических объединений), специалисты ППМС-центров, медицинские психологи, родители. 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278E">
        <w:rPr>
          <w:rFonts w:ascii="Times New Roman" w:hAnsi="Times New Roman" w:cs="Times New Roman"/>
          <w:sz w:val="24"/>
          <w:szCs w:val="24"/>
        </w:rPr>
        <w:t>Общее количество, профессиональный и географический состав участников представлен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1278E">
        <w:rPr>
          <w:rFonts w:ascii="Times New Roman" w:hAnsi="Times New Roman" w:cs="Times New Roman"/>
          <w:sz w:val="24"/>
          <w:szCs w:val="24"/>
        </w:rPr>
        <w:t>таблице 1.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173B0" w:rsidRDefault="00F173B0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173B0" w:rsidRDefault="00F173B0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002CF" w:rsidRPr="00F1278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002CF" w:rsidRPr="00F1278E" w:rsidRDefault="005002CF" w:rsidP="005002CF">
      <w:pPr>
        <w:spacing w:after="0"/>
        <w:ind w:firstLine="709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F1278E">
        <w:rPr>
          <w:rFonts w:ascii="Times New Roman" w:hAnsi="Times New Roman" w:cs="Times New Roman"/>
          <w:b/>
          <w:i/>
          <w:sz w:val="24"/>
          <w:szCs w:val="24"/>
        </w:rPr>
        <w:lastRenderedPageBreak/>
        <w:t>Таблица 1</w:t>
      </w:r>
    </w:p>
    <w:p w:rsidR="005002CF" w:rsidRPr="00F1278E" w:rsidRDefault="005002CF" w:rsidP="005002CF">
      <w:pPr>
        <w:spacing w:after="0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F1278E">
        <w:rPr>
          <w:rFonts w:ascii="Times New Roman" w:hAnsi="Times New Roman" w:cs="Times New Roman"/>
          <w:b/>
          <w:i/>
          <w:sz w:val="24"/>
          <w:szCs w:val="24"/>
        </w:rPr>
        <w:t>Количественный, профессиональный и географический состав участников конференции</w:t>
      </w:r>
    </w:p>
    <w:tbl>
      <w:tblPr>
        <w:tblW w:w="106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60"/>
        <w:gridCol w:w="1134"/>
        <w:gridCol w:w="1134"/>
        <w:gridCol w:w="1417"/>
        <w:gridCol w:w="1418"/>
        <w:gridCol w:w="850"/>
        <w:gridCol w:w="1134"/>
        <w:gridCol w:w="994"/>
        <w:gridCol w:w="992"/>
      </w:tblGrid>
      <w:tr w:rsidR="005002CF" w:rsidRPr="00E326E3" w:rsidTr="000A7629">
        <w:trPr>
          <w:trHeight w:val="345"/>
          <w:jc w:val="center"/>
        </w:trPr>
        <w:tc>
          <w:tcPr>
            <w:tcW w:w="1560" w:type="dxa"/>
            <w:vMerge w:val="restart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География участников</w:t>
            </w:r>
          </w:p>
        </w:tc>
        <w:tc>
          <w:tcPr>
            <w:tcW w:w="9073" w:type="dxa"/>
            <w:gridSpan w:val="8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Профессиональная принадлежность специалистов</w:t>
            </w:r>
          </w:p>
        </w:tc>
      </w:tr>
      <w:tr w:rsidR="005002CF" w:rsidRPr="00E326E3" w:rsidTr="000A7629">
        <w:trPr>
          <w:trHeight w:val="975"/>
          <w:jc w:val="center"/>
        </w:trPr>
        <w:tc>
          <w:tcPr>
            <w:tcW w:w="1560" w:type="dxa"/>
            <w:vMerge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Педагоги-психологи 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Учителя-</w:t>
            </w:r>
          </w:p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логопеды</w:t>
            </w: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Социальные </w:t>
            </w:r>
          </w:p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педагоги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Учителя</w:t>
            </w:r>
          </w:p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КРО</w:t>
            </w: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Педагоги/воспитатели ОУ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Администрация ОУ</w:t>
            </w: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Родители/</w:t>
            </w:r>
          </w:p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законные предста-вители</w:t>
            </w: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Другие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 xml:space="preserve">Шпаковский </w:t>
            </w:r>
          </w:p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Волонтер 1</w:t>
            </w:r>
          </w:p>
        </w:tc>
      </w:tr>
      <w:tr w:rsidR="005002CF" w:rsidRPr="00E326E3" w:rsidTr="000A7629">
        <w:trPr>
          <w:jc w:val="center"/>
        </w:trPr>
        <w:tc>
          <w:tcPr>
            <w:tcW w:w="9641" w:type="dxa"/>
            <w:gridSpan w:val="8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28 участников</w:t>
            </w: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Буденновский 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2 участника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Георгиевский 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1 участник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Андроповский 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3 участника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Зеленокумск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 5 участников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Невинномысск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7 участников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Нефтекумский 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 1 участник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Апанасенковский 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2 участника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Минераловодский 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3 участника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Пятигорск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 1 участник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Новоалександровск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 1 участники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Благодарненский 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Всего 1 участник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Ростов-на-Дону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 1 участник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Георгиевск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 3 участника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Изобильный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 3 участника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Кировский 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 2 участника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Красногвардейский район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 1 участник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Ставрополь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Врач-психотерапевт 1</w:t>
            </w:r>
          </w:p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9641" w:type="dxa"/>
            <w:gridSpan w:val="8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 19 участников</w:t>
            </w: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Грачевский район</w:t>
            </w:r>
          </w:p>
        </w:tc>
        <w:tc>
          <w:tcPr>
            <w:tcW w:w="1134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 1 участник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 xml:space="preserve">Буденновск </w:t>
            </w:r>
          </w:p>
        </w:tc>
        <w:tc>
          <w:tcPr>
            <w:tcW w:w="1134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 1 участник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sz w:val="20"/>
                <w:szCs w:val="20"/>
              </w:rPr>
              <w:t>Нефтекумск</w:t>
            </w:r>
          </w:p>
        </w:tc>
        <w:tc>
          <w:tcPr>
            <w:tcW w:w="1134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002CF" w:rsidRPr="00E326E3" w:rsidTr="000A7629">
        <w:trPr>
          <w:jc w:val="center"/>
        </w:trPr>
        <w:tc>
          <w:tcPr>
            <w:tcW w:w="10633" w:type="dxa"/>
            <w:gridSpan w:val="9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 1 участника</w:t>
            </w:r>
          </w:p>
        </w:tc>
      </w:tr>
      <w:tr w:rsidR="005002CF" w:rsidRPr="00E326E3" w:rsidTr="000A7629">
        <w:trPr>
          <w:jc w:val="center"/>
        </w:trPr>
        <w:tc>
          <w:tcPr>
            <w:tcW w:w="156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Всего: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417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1418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994" w:type="dxa"/>
            <w:shd w:val="clear" w:color="auto" w:fill="auto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992" w:type="dxa"/>
          </w:tcPr>
          <w:p w:rsidR="005002CF" w:rsidRPr="00E326E3" w:rsidRDefault="005002CF" w:rsidP="000A76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26E3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</w:tbl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278E">
        <w:rPr>
          <w:rFonts w:ascii="Times New Roman" w:hAnsi="Times New Roman" w:cs="Times New Roman"/>
          <w:sz w:val="24"/>
          <w:szCs w:val="24"/>
        </w:rPr>
        <w:t xml:space="preserve">В итоге, в конференции приняло участие </w:t>
      </w:r>
      <w:r>
        <w:rPr>
          <w:rFonts w:ascii="Times New Roman" w:hAnsi="Times New Roman" w:cs="Times New Roman"/>
          <w:sz w:val="24"/>
          <w:szCs w:val="24"/>
        </w:rPr>
        <w:t>92</w:t>
      </w:r>
      <w:r w:rsidRPr="00F1278E">
        <w:rPr>
          <w:rFonts w:ascii="Times New Roman" w:hAnsi="Times New Roman" w:cs="Times New Roman"/>
          <w:sz w:val="24"/>
          <w:szCs w:val="24"/>
        </w:rPr>
        <w:t xml:space="preserve"> специалист</w:t>
      </w:r>
      <w:r>
        <w:rPr>
          <w:rFonts w:ascii="Times New Roman" w:hAnsi="Times New Roman" w:cs="Times New Roman"/>
          <w:sz w:val="24"/>
          <w:szCs w:val="24"/>
        </w:rPr>
        <w:t>ов</w:t>
      </w:r>
      <w:r w:rsidR="00F173B0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52 педагога-психолога, 3</w:t>
      </w:r>
      <w:r w:rsidRPr="00F1278E">
        <w:rPr>
          <w:rFonts w:ascii="Times New Roman" w:hAnsi="Times New Roman" w:cs="Times New Roman"/>
          <w:sz w:val="24"/>
          <w:szCs w:val="24"/>
        </w:rPr>
        <w:t xml:space="preserve"> учите</w:t>
      </w:r>
      <w:r>
        <w:rPr>
          <w:rFonts w:ascii="Times New Roman" w:hAnsi="Times New Roman" w:cs="Times New Roman"/>
          <w:sz w:val="24"/>
          <w:szCs w:val="24"/>
        </w:rPr>
        <w:t>ля-логопеда, 13 социальных педагогов, 1 педагог</w:t>
      </w:r>
      <w:r w:rsidRPr="00F1278E">
        <w:rPr>
          <w:rFonts w:ascii="Times New Roman" w:hAnsi="Times New Roman" w:cs="Times New Roman"/>
          <w:sz w:val="24"/>
          <w:szCs w:val="24"/>
        </w:rPr>
        <w:t xml:space="preserve"> коррек</w:t>
      </w:r>
      <w:r>
        <w:rPr>
          <w:rFonts w:ascii="Times New Roman" w:hAnsi="Times New Roman" w:cs="Times New Roman"/>
          <w:sz w:val="24"/>
          <w:szCs w:val="24"/>
        </w:rPr>
        <w:t xml:space="preserve">ционно-развивающего обучения, 11 </w:t>
      </w:r>
      <w:r w:rsidRPr="00F1278E">
        <w:rPr>
          <w:rFonts w:ascii="Times New Roman" w:hAnsi="Times New Roman" w:cs="Times New Roman"/>
          <w:sz w:val="24"/>
          <w:szCs w:val="24"/>
        </w:rPr>
        <w:t>работников администраци</w:t>
      </w:r>
      <w:r>
        <w:rPr>
          <w:rFonts w:ascii="Times New Roman" w:hAnsi="Times New Roman" w:cs="Times New Roman"/>
          <w:sz w:val="24"/>
          <w:szCs w:val="24"/>
        </w:rPr>
        <w:t>и образовательных учреждений, 3</w:t>
      </w:r>
      <w:r w:rsidRPr="00F1278E">
        <w:rPr>
          <w:rFonts w:ascii="Times New Roman" w:hAnsi="Times New Roman" w:cs="Times New Roman"/>
          <w:sz w:val="24"/>
          <w:szCs w:val="24"/>
        </w:rPr>
        <w:t xml:space="preserve"> педагог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F1278E">
        <w:rPr>
          <w:rFonts w:ascii="Times New Roman" w:hAnsi="Times New Roman" w:cs="Times New Roman"/>
          <w:sz w:val="24"/>
          <w:szCs w:val="24"/>
        </w:rPr>
        <w:t xml:space="preserve"> и воспитате</w:t>
      </w:r>
      <w:r>
        <w:rPr>
          <w:rFonts w:ascii="Times New Roman" w:hAnsi="Times New Roman" w:cs="Times New Roman"/>
          <w:sz w:val="24"/>
          <w:szCs w:val="24"/>
        </w:rPr>
        <w:t>ля ОУ, 7</w:t>
      </w:r>
      <w:r w:rsidRPr="00F1278E">
        <w:rPr>
          <w:rFonts w:ascii="Times New Roman" w:hAnsi="Times New Roman" w:cs="Times New Roman"/>
          <w:sz w:val="24"/>
          <w:szCs w:val="24"/>
        </w:rPr>
        <w:t xml:space="preserve"> роди</w:t>
      </w:r>
      <w:r>
        <w:rPr>
          <w:rFonts w:ascii="Times New Roman" w:hAnsi="Times New Roman" w:cs="Times New Roman"/>
          <w:sz w:val="24"/>
          <w:szCs w:val="24"/>
        </w:rPr>
        <w:t>телей/законных представителей, 1 волонтер, 1 врач-психотерапевт.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F17F1">
        <w:rPr>
          <w:rFonts w:ascii="Times New Roman" w:hAnsi="Times New Roman" w:cs="Times New Roman"/>
          <w:sz w:val="24"/>
          <w:szCs w:val="24"/>
        </w:rPr>
        <w:t>В сравнении с конференциями прошлых лет, в этом году основной состав участников – педагоги-психологи, причем, преимущественно профессиональных образовательных организаций. Впервые приняло участие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F17F1">
        <w:rPr>
          <w:rFonts w:ascii="Times New Roman" w:hAnsi="Times New Roman" w:cs="Times New Roman"/>
          <w:sz w:val="24"/>
          <w:szCs w:val="24"/>
        </w:rPr>
        <w:t xml:space="preserve"> конференции  </w:t>
      </w:r>
      <w:r>
        <w:rPr>
          <w:rFonts w:ascii="Times New Roman" w:hAnsi="Times New Roman" w:cs="Times New Roman"/>
          <w:sz w:val="24"/>
          <w:szCs w:val="24"/>
        </w:rPr>
        <w:t>54 человека – 59  % от общего числа участников.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08CF">
        <w:rPr>
          <w:rFonts w:ascii="Times New Roman" w:hAnsi="Times New Roman" w:cs="Times New Roman"/>
          <w:sz w:val="24"/>
          <w:szCs w:val="24"/>
        </w:rPr>
        <w:t xml:space="preserve">Изменилась и география участников. Так, в мероприятии участвовали специалисты из </w:t>
      </w:r>
      <w:r>
        <w:rPr>
          <w:rFonts w:ascii="Times New Roman" w:hAnsi="Times New Roman" w:cs="Times New Roman"/>
          <w:sz w:val="24"/>
          <w:szCs w:val="24"/>
        </w:rPr>
        <w:t xml:space="preserve">11 </w:t>
      </w:r>
      <w:r w:rsidRPr="009A08CF">
        <w:rPr>
          <w:rFonts w:ascii="Times New Roman" w:hAnsi="Times New Roman" w:cs="Times New Roman"/>
          <w:sz w:val="24"/>
          <w:szCs w:val="24"/>
        </w:rPr>
        <w:t xml:space="preserve">районов </w:t>
      </w:r>
      <w:r>
        <w:rPr>
          <w:rFonts w:ascii="Times New Roman" w:hAnsi="Times New Roman" w:cs="Times New Roman"/>
          <w:sz w:val="24"/>
          <w:szCs w:val="24"/>
        </w:rPr>
        <w:t>и 9</w:t>
      </w:r>
      <w:r w:rsidRPr="009A08CF">
        <w:rPr>
          <w:rFonts w:ascii="Times New Roman" w:hAnsi="Times New Roman" w:cs="Times New Roman"/>
          <w:sz w:val="24"/>
          <w:szCs w:val="24"/>
        </w:rPr>
        <w:t xml:space="preserve"> городов края, а так же г. </w:t>
      </w:r>
      <w:r>
        <w:rPr>
          <w:rFonts w:ascii="Times New Roman" w:hAnsi="Times New Roman" w:cs="Times New Roman"/>
          <w:sz w:val="24"/>
          <w:szCs w:val="24"/>
        </w:rPr>
        <w:t>Ростова-на-Дону</w:t>
      </w:r>
      <w:r w:rsidRPr="009A08CF">
        <w:rPr>
          <w:rFonts w:ascii="Times New Roman" w:hAnsi="Times New Roman" w:cs="Times New Roman"/>
          <w:sz w:val="24"/>
          <w:szCs w:val="24"/>
        </w:rPr>
        <w:t>. Среди районов, делегации которых были наиболее многочисленны,</w:t>
      </w:r>
      <w:r>
        <w:rPr>
          <w:rFonts w:ascii="Times New Roman" w:hAnsi="Times New Roman" w:cs="Times New Roman"/>
          <w:sz w:val="24"/>
          <w:szCs w:val="24"/>
        </w:rPr>
        <w:t xml:space="preserve"> выделим,</w:t>
      </w:r>
      <w:r w:rsidRPr="009A08CF">
        <w:rPr>
          <w:rFonts w:ascii="Times New Roman" w:hAnsi="Times New Roman" w:cs="Times New Roman"/>
          <w:sz w:val="24"/>
          <w:szCs w:val="24"/>
        </w:rPr>
        <w:t xml:space="preserve"> традиционно, Шпаковский район, а так же Андроповский район, города  Ставрополь, Зеленокумск, Невинномысск.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173B0" w:rsidRDefault="00F173B0" w:rsidP="005002CF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C51AE">
        <w:rPr>
          <w:rFonts w:ascii="Times New Roman" w:hAnsi="Times New Roman" w:cs="Times New Roman"/>
          <w:b/>
          <w:sz w:val="24"/>
          <w:szCs w:val="24"/>
        </w:rPr>
        <w:lastRenderedPageBreak/>
        <w:t>Программа конференции: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>9.30 – 10.00</w:t>
      </w:r>
      <w:r w:rsidRPr="004C51AE">
        <w:rPr>
          <w:rFonts w:ascii="Times New Roman" w:hAnsi="Times New Roman" w:cs="Times New Roman"/>
          <w:bCs/>
          <w:sz w:val="24"/>
          <w:szCs w:val="24"/>
        </w:rPr>
        <w:t xml:space="preserve"> Регистрация участников</w:t>
      </w:r>
      <w:r w:rsidRPr="004C51A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>10.00 – 10.10</w:t>
      </w:r>
      <w:r w:rsidRPr="004C51AE">
        <w:rPr>
          <w:rFonts w:ascii="Times New Roman" w:hAnsi="Times New Roman" w:cs="Times New Roman"/>
          <w:bCs/>
          <w:sz w:val="24"/>
          <w:szCs w:val="24"/>
        </w:rPr>
        <w:t xml:space="preserve"> Приветствие участников конференции</w:t>
      </w:r>
    </w:p>
    <w:p w:rsidR="005002CF" w:rsidRPr="004C51AE" w:rsidRDefault="005002CF" w:rsidP="005002CF">
      <w:pPr>
        <w:widowControl w:val="0"/>
        <w:spacing w:after="0"/>
        <w:ind w:firstLine="709"/>
        <w:jc w:val="both"/>
        <w:rPr>
          <w:rFonts w:ascii="Times New Roman" w:eastAsiaTheme="minorHAnsi" w:hAnsi="Times New Roman" w:cs="Times New Roman"/>
          <w:kern w:val="28"/>
          <w:sz w:val="24"/>
          <w:szCs w:val="24"/>
          <w:lang w:eastAsia="en-US"/>
        </w:rPr>
      </w:pPr>
      <w:r w:rsidRPr="004C51AE">
        <w:rPr>
          <w:rFonts w:ascii="Times New Roman" w:hAnsi="Times New Roman" w:cs="Times New Roman"/>
          <w:sz w:val="24"/>
          <w:szCs w:val="24"/>
        </w:rPr>
        <w:t>10.10 – 11.30 Пленарная часть</w:t>
      </w:r>
    </w:p>
    <w:p w:rsidR="005002CF" w:rsidRPr="004C51AE" w:rsidRDefault="005002CF" w:rsidP="005002CF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>Доклад «В мире подростка: провалы и триумфы».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 xml:space="preserve">Докладчики: 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C51AE">
        <w:rPr>
          <w:rFonts w:ascii="Times New Roman" w:hAnsi="Times New Roman" w:cs="Times New Roman"/>
          <w:i/>
          <w:sz w:val="24"/>
          <w:szCs w:val="24"/>
        </w:rPr>
        <w:t>Иванов Сергей Геннадьевич</w:t>
      </w:r>
      <w:r w:rsidRPr="004C51AE">
        <w:rPr>
          <w:rFonts w:ascii="Times New Roman" w:hAnsi="Times New Roman" w:cs="Times New Roman"/>
          <w:sz w:val="24"/>
          <w:szCs w:val="24"/>
        </w:rPr>
        <w:t>, врач-психотерапевт СККПБ № 2, г. Ставрополь, ассоциированный член Ставропольской краевой психоаналитической ассоциации,</w:t>
      </w:r>
      <w:r w:rsidRPr="004C51AE">
        <w:rPr>
          <w:rFonts w:ascii="Times New Roman" w:hAnsi="Times New Roman" w:cs="Times New Roman"/>
          <w:color w:val="000000"/>
          <w:sz w:val="24"/>
          <w:szCs w:val="24"/>
        </w:rPr>
        <w:t xml:space="preserve"> кандидат Международной психоаналитической ассоциации;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C51AE">
        <w:rPr>
          <w:rFonts w:ascii="Times New Roman" w:hAnsi="Times New Roman" w:cs="Times New Roman"/>
          <w:i/>
          <w:sz w:val="24"/>
          <w:szCs w:val="24"/>
        </w:rPr>
        <w:t>Ромек Владимир Георгиевич</w:t>
      </w:r>
      <w:r w:rsidRPr="004C51AE">
        <w:rPr>
          <w:rFonts w:ascii="Times New Roman" w:hAnsi="Times New Roman" w:cs="Times New Roman"/>
          <w:sz w:val="24"/>
          <w:szCs w:val="24"/>
        </w:rPr>
        <w:t xml:space="preserve">, кандидат психологических наук, доцент, доктор философии, </w:t>
      </w:r>
      <w:r w:rsidRPr="004C51AE">
        <w:rPr>
          <w:rFonts w:ascii="Times New Roman" w:hAnsi="Times New Roman" w:cs="Times New Roman"/>
          <w:color w:val="000000"/>
          <w:sz w:val="24"/>
          <w:szCs w:val="24"/>
        </w:rPr>
        <w:t xml:space="preserve">член Общероссийской профессиональной психотерапевтической лиги, Американской психологической ассоциации, Немецкого общества терапии поведения, г. Ростов-на-Дону; 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C51AE">
        <w:rPr>
          <w:rFonts w:ascii="Times New Roman" w:hAnsi="Times New Roman" w:cs="Times New Roman"/>
          <w:i/>
          <w:color w:val="000000"/>
          <w:sz w:val="24"/>
          <w:szCs w:val="24"/>
        </w:rPr>
        <w:t>Корюкин Алексей Михайлович</w:t>
      </w:r>
      <w:r w:rsidRPr="004C51AE">
        <w:rPr>
          <w:rFonts w:ascii="Times New Roman" w:hAnsi="Times New Roman" w:cs="Times New Roman"/>
          <w:color w:val="000000"/>
          <w:sz w:val="24"/>
          <w:szCs w:val="24"/>
        </w:rPr>
        <w:t xml:space="preserve">, супервизор ГБОУ «Психологический центр» г. Михайловска, </w:t>
      </w:r>
      <w:r w:rsidRPr="004C51AE">
        <w:rPr>
          <w:rFonts w:ascii="Times New Roman" w:hAnsi="Times New Roman" w:cs="Times New Roman"/>
          <w:bCs/>
          <w:color w:val="000000"/>
          <w:kern w:val="28"/>
          <w:sz w:val="24"/>
          <w:szCs w:val="24"/>
        </w:rPr>
        <w:t xml:space="preserve">Председатель Совета автономной некоммерческой организации «ПроПси», </w:t>
      </w:r>
      <w:r w:rsidRPr="004C51AE">
        <w:rPr>
          <w:rFonts w:ascii="Times New Roman" w:hAnsi="Times New Roman" w:cs="Times New Roman"/>
          <w:sz w:val="24"/>
          <w:szCs w:val="24"/>
        </w:rPr>
        <w:t xml:space="preserve">ассоциированный член Ставропольской краевой психоаналитической ассоциации, </w:t>
      </w:r>
      <w:r w:rsidRPr="004C51AE">
        <w:rPr>
          <w:rFonts w:ascii="Times New Roman" w:hAnsi="Times New Roman" w:cs="Times New Roman"/>
          <w:color w:val="000000"/>
          <w:sz w:val="24"/>
          <w:szCs w:val="24"/>
        </w:rPr>
        <w:t>кандидат Международной психоаналитической ассоциации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kern w:val="28"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>11.30 – 12.00</w:t>
      </w:r>
      <w:r w:rsidRPr="004C51AE">
        <w:rPr>
          <w:rFonts w:ascii="Times New Roman" w:hAnsi="Times New Roman" w:cs="Times New Roman"/>
          <w:kern w:val="28"/>
          <w:sz w:val="24"/>
          <w:szCs w:val="24"/>
        </w:rPr>
        <w:t xml:space="preserve"> Кофе-пауза</w:t>
      </w:r>
    </w:p>
    <w:p w:rsidR="005002CF" w:rsidRPr="004C51AE" w:rsidRDefault="005002CF" w:rsidP="005002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>12.00 – 13.00</w:t>
      </w:r>
      <w:r w:rsidRPr="004C51AE">
        <w:rPr>
          <w:rFonts w:ascii="Times New Roman" w:hAnsi="Times New Roman" w:cs="Times New Roman"/>
          <w:bCs/>
          <w:sz w:val="24"/>
          <w:szCs w:val="24"/>
        </w:rPr>
        <w:t xml:space="preserve"> Дискуссионные группы в параллелях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>13.00 – 14.20</w:t>
      </w:r>
      <w:r w:rsidRPr="004C51AE">
        <w:rPr>
          <w:rFonts w:ascii="Times New Roman" w:hAnsi="Times New Roman" w:cs="Times New Roman"/>
          <w:bCs/>
          <w:sz w:val="24"/>
          <w:szCs w:val="24"/>
        </w:rPr>
        <w:t xml:space="preserve"> Обед</w:t>
      </w:r>
    </w:p>
    <w:p w:rsidR="005002CF" w:rsidRPr="004C51AE" w:rsidRDefault="005002CF" w:rsidP="005002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>14.20– 15.50</w:t>
      </w:r>
      <w:r w:rsidRPr="004C51AE">
        <w:rPr>
          <w:rFonts w:ascii="Times New Roman" w:hAnsi="Times New Roman" w:cs="Times New Roman"/>
          <w:bCs/>
          <w:color w:val="000000"/>
          <w:kern w:val="28"/>
          <w:sz w:val="24"/>
          <w:szCs w:val="24"/>
        </w:rPr>
        <w:t xml:space="preserve"> Работа в параллельных балинтовских группах</w:t>
      </w:r>
      <w:r>
        <w:rPr>
          <w:rFonts w:ascii="Times New Roman" w:hAnsi="Times New Roman" w:cs="Times New Roman"/>
          <w:bCs/>
          <w:color w:val="000000"/>
          <w:kern w:val="28"/>
          <w:sz w:val="24"/>
          <w:szCs w:val="24"/>
        </w:rPr>
        <w:t xml:space="preserve"> </w:t>
      </w:r>
      <w:r w:rsidRPr="004C51AE">
        <w:rPr>
          <w:rFonts w:ascii="Times New Roman" w:hAnsi="Times New Roman" w:cs="Times New Roman"/>
          <w:bCs/>
          <w:color w:val="000000"/>
          <w:kern w:val="28"/>
          <w:sz w:val="24"/>
          <w:szCs w:val="24"/>
        </w:rPr>
        <w:t>(обсуждение конкретных технологий взаимодействия с подростками в различных социальных ситуациях, в том числе образовательных)</w:t>
      </w:r>
      <w:r w:rsidRPr="004C51A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002CF" w:rsidRPr="004C51AE" w:rsidRDefault="005002CF" w:rsidP="005002CF">
      <w:pPr>
        <w:widowControl w:val="0"/>
        <w:spacing w:after="0"/>
        <w:ind w:firstLine="709"/>
        <w:jc w:val="both"/>
        <w:rPr>
          <w:rFonts w:ascii="Times New Roman" w:hAnsi="Times New Roman" w:cs="Times New Roman"/>
          <w:bCs/>
          <w:color w:val="000000"/>
          <w:kern w:val="28"/>
          <w:sz w:val="24"/>
          <w:szCs w:val="24"/>
        </w:rPr>
      </w:pPr>
      <w:r w:rsidRPr="004C51AE">
        <w:rPr>
          <w:rFonts w:ascii="Times New Roman" w:hAnsi="Times New Roman" w:cs="Times New Roman"/>
          <w:bCs/>
          <w:color w:val="000000"/>
          <w:kern w:val="28"/>
          <w:sz w:val="24"/>
          <w:szCs w:val="24"/>
        </w:rPr>
        <w:t xml:space="preserve">Родительская группа: 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bCs/>
          <w:color w:val="000000"/>
          <w:kern w:val="28"/>
          <w:sz w:val="24"/>
          <w:szCs w:val="24"/>
        </w:rPr>
      </w:pPr>
      <w:r w:rsidRPr="004C51AE">
        <w:rPr>
          <w:rFonts w:ascii="Times New Roman" w:hAnsi="Times New Roman" w:cs="Times New Roman"/>
          <w:bCs/>
          <w:color w:val="000000"/>
          <w:kern w:val="28"/>
          <w:sz w:val="24"/>
          <w:szCs w:val="24"/>
        </w:rPr>
        <w:t>«Особенности взросления детей с нарушениями развития»</w:t>
      </w:r>
    </w:p>
    <w:p w:rsidR="005002CF" w:rsidRPr="004C51A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>15.50 – 16.00</w:t>
      </w:r>
      <w:r w:rsidRPr="004C51AE">
        <w:rPr>
          <w:rFonts w:ascii="Times New Roman" w:hAnsi="Times New Roman" w:cs="Times New Roman"/>
          <w:sz w:val="24"/>
          <w:szCs w:val="24"/>
          <w:lang w:eastAsia="en-US"/>
        </w:rPr>
        <w:t xml:space="preserve"> Перерыв</w:t>
      </w:r>
      <w:r w:rsidRPr="004C51A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002CF" w:rsidRPr="004C51AE" w:rsidRDefault="005002CF" w:rsidP="005002CF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C51AE">
        <w:rPr>
          <w:rFonts w:ascii="Times New Roman" w:hAnsi="Times New Roman" w:cs="Times New Roman"/>
          <w:sz w:val="24"/>
          <w:szCs w:val="24"/>
        </w:rPr>
        <w:t>16.00 – 16.50</w:t>
      </w:r>
      <w:r w:rsidRPr="004C51AE">
        <w:rPr>
          <w:rFonts w:ascii="Times New Roman" w:hAnsi="Times New Roman" w:cs="Times New Roman"/>
          <w:bCs/>
          <w:sz w:val="24"/>
          <w:szCs w:val="24"/>
        </w:rPr>
        <w:t xml:space="preserve"> Общая дискуссия. Подведение итогов</w:t>
      </w:r>
      <w:r>
        <w:rPr>
          <w:rFonts w:ascii="Times New Roman" w:hAnsi="Times New Roman" w:cs="Times New Roman"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Ведущая</w:t>
      </w:r>
      <w:r w:rsidRPr="004C51AE">
        <w:rPr>
          <w:rFonts w:ascii="Times New Roman" w:hAnsi="Times New Roman" w:cs="Times New Roman"/>
          <w:sz w:val="24"/>
          <w:szCs w:val="24"/>
        </w:rPr>
        <w:t>: Корюкина Елена Николаевна, директор ГБОУ «Психологический центр»  г. Михайловска</w:t>
      </w:r>
    </w:p>
    <w:p w:rsidR="005002CF" w:rsidRPr="00F1278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278E">
        <w:rPr>
          <w:rFonts w:ascii="Times New Roman" w:hAnsi="Times New Roman" w:cs="Times New Roman"/>
          <w:sz w:val="24"/>
          <w:szCs w:val="24"/>
        </w:rPr>
        <w:t>Ведущим и участникам конференции были выданы сертификаты участия.</w:t>
      </w:r>
    </w:p>
    <w:p w:rsidR="005002CF" w:rsidRPr="00F1278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Информационное освещение конференции в средствах массовой информации осуществлялось посредством размещения пресс-анонсов и пресс-релиза о мероприятии на сайте Министерства образования и молодежной политики края, официальном сайте центра, официальном сайте газеты «Ставропольская правда».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173B0" w:rsidRDefault="00F173B0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173B0" w:rsidRDefault="00F173B0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173B0" w:rsidRPr="00F1278E" w:rsidRDefault="00F173B0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002CF" w:rsidRPr="00C47677" w:rsidRDefault="005002CF" w:rsidP="005002CF">
      <w:pPr>
        <w:spacing w:after="0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47677">
        <w:rPr>
          <w:rFonts w:ascii="Times New Roman" w:hAnsi="Times New Roman" w:cs="Times New Roman"/>
          <w:i/>
          <w:sz w:val="24"/>
          <w:szCs w:val="24"/>
          <w:lang w:val="en-US"/>
        </w:rPr>
        <w:lastRenderedPageBreak/>
        <w:t>II</w:t>
      </w:r>
      <w:r w:rsidRPr="00C47677">
        <w:rPr>
          <w:rFonts w:ascii="Times New Roman" w:hAnsi="Times New Roman" w:cs="Times New Roman"/>
          <w:i/>
          <w:sz w:val="24"/>
          <w:szCs w:val="24"/>
        </w:rPr>
        <w:t xml:space="preserve"> Анализ содержания мероприятия</w:t>
      </w:r>
    </w:p>
    <w:p w:rsidR="005002CF" w:rsidRPr="0081103A" w:rsidRDefault="005002CF" w:rsidP="005002C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1103A">
        <w:rPr>
          <w:rFonts w:ascii="Times New Roman" w:hAnsi="Times New Roman" w:cs="Times New Roman"/>
          <w:sz w:val="24"/>
          <w:szCs w:val="24"/>
        </w:rPr>
        <w:t xml:space="preserve">В этом году время для профессионального диалога было решено посвятить жизни подростка, его адаптации в социальном (в том числе – образовательном) пространстве; кризисным моментам его развития, которые могут иметь различный исход, в зависимости от того, как взрослые «умеют» быть рядом, выполняя самые разные социальные роли. Иными словами, мы решили предложить в профессиональному сообществу собраться на конференцию для совместных размышлений и дискуссий о самом загадочном и известном, эмоциональном и вдумчивом,  отчаянно смелом и нерешительном, ожидаемом и непредсказуемом  времени в жизни каждого человека…времени быть подростком. </w:t>
      </w:r>
    </w:p>
    <w:p w:rsidR="005002CF" w:rsidRPr="004F6196" w:rsidRDefault="005002CF" w:rsidP="005002C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6196">
        <w:rPr>
          <w:rFonts w:ascii="Times New Roman" w:hAnsi="Times New Roman" w:cs="Times New Roman"/>
          <w:sz w:val="24"/>
          <w:szCs w:val="24"/>
        </w:rPr>
        <w:t xml:space="preserve">Потребность «поговорить о подростках» мы наблюдали в отзывах участников конференций в течение ряда лет. В основном, актуальными для большинства специалистов, посетивших конференцию, являются вопросы работы с «подростками группы риска», «девиантными подростками» и прочие вариации. </w:t>
      </w:r>
      <w:r>
        <w:rPr>
          <w:rFonts w:ascii="Times New Roman" w:hAnsi="Times New Roman" w:cs="Times New Roman"/>
          <w:sz w:val="24"/>
          <w:szCs w:val="24"/>
        </w:rPr>
        <w:t xml:space="preserve">Чаще всего оказывается, что о подростковом возрасте говорят </w:t>
      </w:r>
      <w:r w:rsidRPr="004F6196">
        <w:rPr>
          <w:rFonts w:ascii="Times New Roman" w:hAnsi="Times New Roman" w:cs="Times New Roman"/>
          <w:sz w:val="24"/>
          <w:szCs w:val="24"/>
        </w:rPr>
        <w:t>либо плохо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F6196">
        <w:rPr>
          <w:rFonts w:ascii="Times New Roman" w:hAnsi="Times New Roman" w:cs="Times New Roman"/>
          <w:sz w:val="24"/>
          <w:szCs w:val="24"/>
        </w:rPr>
        <w:t xml:space="preserve"> либо ничего</w:t>
      </w:r>
      <w:r>
        <w:rPr>
          <w:rFonts w:ascii="Times New Roman" w:hAnsi="Times New Roman" w:cs="Times New Roman"/>
          <w:sz w:val="24"/>
          <w:szCs w:val="24"/>
        </w:rPr>
        <w:t xml:space="preserve">. Скорее это связано с трудностями понимания данного возраста со стороны и специалистов и родителей и с некоторыми иными причинами. </w:t>
      </w:r>
    </w:p>
    <w:p w:rsidR="005002CF" w:rsidRPr="00731C18" w:rsidRDefault="005002CF" w:rsidP="005002CF">
      <w:pPr>
        <w:pStyle w:val="western"/>
        <w:spacing w:before="0" w:beforeAutospacing="0" w:after="0" w:afterAutospacing="0" w:line="276" w:lineRule="auto"/>
        <w:ind w:firstLine="709"/>
        <w:jc w:val="both"/>
      </w:pPr>
      <w:r>
        <w:t xml:space="preserve">Основываясь на данном выводе, и, на актуальном опыте воспитания собственных детей-подростков, </w:t>
      </w:r>
      <w:r w:rsidRPr="00F1278E">
        <w:t xml:space="preserve">члены объединенной рабочей группы – программного </w:t>
      </w:r>
      <w:r>
        <w:t>и организационного комитетов – Е.Н. Корюкина, председатель оргкомитета, директор центра;</w:t>
      </w:r>
      <w:r w:rsidRPr="00F1278E">
        <w:t xml:space="preserve"> В.Н. Березуева</w:t>
      </w:r>
      <w:r>
        <w:t xml:space="preserve">, руководитель организационного комитета, заместитель директора по коррекционной работе; </w:t>
      </w:r>
      <w:r w:rsidRPr="00F1278E">
        <w:t>О.В. Татаренко</w:t>
      </w:r>
      <w:r>
        <w:t xml:space="preserve">, руководитель программного комитета, заместитель директора по научно-методической работе; </w:t>
      </w:r>
      <w:r w:rsidRPr="00F1278E">
        <w:t>А.Н. Кузнецов</w:t>
      </w:r>
      <w:r>
        <w:t xml:space="preserve">, член организационного комитета, заместитель директора по административно-хозяйственной работе; </w:t>
      </w:r>
      <w:r w:rsidRPr="00F1278E">
        <w:t xml:space="preserve">Н.Ю. Звягинцева, </w:t>
      </w:r>
      <w:r>
        <w:t xml:space="preserve">член программного и организационного комитетов, социальный педагог и методист центра; </w:t>
      </w:r>
      <w:r w:rsidRPr="00F1278E">
        <w:t xml:space="preserve">А.М. Корюкин, </w:t>
      </w:r>
      <w:r>
        <w:t>член программного и комитета, супервизор центра – выбрали и окончательно утвердили тему конференции.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сравнению с прошлым годом, когда тема конференции и само мероприятие вызвала не просто интерес, а ажиотаж у специалистов образовательных учреждений, нынешнее мероприятие собрало значительно меньше специалистов, среди которых подавляющее количество педагогов-психологов (главной целевой группы конференции). Но иногда «мало» излучает «много». Это абсолютно справедливо в отношении атмосферы размеренности, допустимой личностной открытости, готовности вглядываться внутрь своего взросления с целью приблизиться к понимания взросления другого человека. </w:t>
      </w:r>
    </w:p>
    <w:p w:rsidR="005002CF" w:rsidRPr="00994C8A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4C8A">
        <w:rPr>
          <w:rFonts w:ascii="Times New Roman" w:hAnsi="Times New Roman" w:cs="Times New Roman"/>
          <w:sz w:val="24"/>
          <w:szCs w:val="24"/>
        </w:rPr>
        <w:t xml:space="preserve">Открыла мероприятие директор ГБОУ «Психологический центр» г. Михайловска, руководитель организационного комитета конференции Корюкина Елена Николаевна. В приветственных словах она обозначила актуальность темы, ценность обсуждения уникального периода в жизни человека – подростковости для специалистов и родителей, тех людей, которые находятся рядом с подростком. </w:t>
      </w:r>
    </w:p>
    <w:p w:rsidR="005002CF" w:rsidRPr="00994C8A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4C8A">
        <w:rPr>
          <w:rFonts w:ascii="Times New Roman" w:hAnsi="Times New Roman" w:cs="Times New Roman"/>
          <w:sz w:val="24"/>
          <w:szCs w:val="24"/>
        </w:rPr>
        <w:t xml:space="preserve">В пленарной части прозвучало три ключевых доклада, представленных одними из ведущих специалистов сферы психического здоровья края и Южного Федерального округа. Так, с докладом «Психоаналитик в мире подростка: провалы и триумфы» выступил Сергей Геннадьевич Иванов,  врач-психотерапевт Ставропольской краевой психиатрической больницы № 2, ассоциированный член </w:t>
      </w:r>
      <w:r w:rsidRPr="00994C8A">
        <w:rPr>
          <w:rFonts w:ascii="Times New Roman" w:hAnsi="Times New Roman" w:cs="Times New Roman"/>
          <w:sz w:val="24"/>
          <w:szCs w:val="24"/>
        </w:rPr>
        <w:lastRenderedPageBreak/>
        <w:t>Ставропольской краевой психоаналитической ассоциации, кандидат Международной психоаналитической ассоциации, член Южно-Российского психоаналитического общества. Он отметил, что в центре внимания специалистов помогающих профессий, в частности, психологов и психоаналитических психотерапевтов в первую очередь находятся идентичность и сексуальность. Сергей Геннадьевич подчеркнул, что «… личность вынуждена адаптироваться к новым условиям, вызванным физической трансформацией, и все психические феномены, характеризующие пубертат, можно рассматривать как попытки восстановления нарушенного равновесия».</w:t>
      </w:r>
    </w:p>
    <w:p w:rsidR="005002CF" w:rsidRPr="00994C8A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4C8A">
        <w:rPr>
          <w:rFonts w:ascii="Times New Roman" w:hAnsi="Times New Roman" w:cs="Times New Roman"/>
          <w:sz w:val="24"/>
          <w:szCs w:val="24"/>
        </w:rPr>
        <w:t>С докладом «Проблемы родителей и учителей в воспитании подростков» выступил Владимир Георгиевич Ромек, кандидат психологических наук, доцент, доктор философии, член Общероссийской профессиональной психотерапевтической лиги, Американской психологической ассоциации, Немецкого общества терапии поведения. Коллега из г. Ростова-на-Дону отметил, что подросток в сегодняшнем мире находится в специфической ситуации: в силу экономических особенностей срок пребывания между детством и взрослостью существенной увеличился. Также в сложной ситуации оказываются родители и учителя: «их желание воспитывать самостоятельного и ответственного взрослого человека вступает в противоречие со страхом ошибок, которые неизбежно будет совершать подросток, который, в свою очередь, может вести к гиперконтролю и гиперопеке, либо к другой крайности…». Владимир Георгиевич, однако, резюмирует, что часто именно с формирования более адекватных убеждений воспитателей и должна начинаться психокоррекционная работа.</w:t>
      </w:r>
    </w:p>
    <w:p w:rsidR="005002CF" w:rsidRPr="00994C8A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4C8A">
        <w:rPr>
          <w:rFonts w:ascii="Times New Roman" w:hAnsi="Times New Roman" w:cs="Times New Roman"/>
          <w:sz w:val="24"/>
          <w:szCs w:val="24"/>
        </w:rPr>
        <w:t xml:space="preserve">С докладом «Управление хаосом» выступил Алексей Михайлович Корюкин, супервизор ГБОУ «Психологический центр» г. Михайловска, Председатель Совета АНО «ПроПси», ассоциированный член Ставропольской краевой психоаналитической ассоциации, кандидат Международной психоаналитической ассоциации, член Южно-Российскго психоаналитического общества. Алексей Михайлович указал на то, что в большинстве случаев подросткам и окружающим удаётся справиться со сложными переживаниями и подростковый кризис помогает сформироваться новому взрослому и новым социальных отношениям. Однако когда конфликт перерастает в межличностный или социальный, для «тушения пожара» необходимо вызывать специальных людей – «хаос-менеджеров». «Хаос-менеджер» - это не профессия, это – функция.  И это может быть социальный педагог, психолог, завуч, то есть любой специалист образовательной организации, который, и это чрезвычайно важно, не утверждает, что он всё знает и все способен решить. Главное качество такого специалиста – быть рядом, ведь «…внимательное участие позволяет подростку сохранить уверенность в том, что помощь находится рядом». Алексей Михайлович также отметил важность доступа подростков к полезной информации и консультативным услугам квалифицированных специалистов. В качестве примера он отметил просветительский проект «Что случилось с Машей?» и кабинет онлайн консультирования «ПроПсиТин», реализуемые АНО «ПроПси» и ГБОУ «Психологический центр» г. Михайловска в рамках краевой программы «Защитим детей от насилия» в Ставропольском крае на 2015-2017 годы. </w:t>
      </w:r>
    </w:p>
    <w:p w:rsidR="005002CF" w:rsidRPr="00994C8A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94C8A">
        <w:rPr>
          <w:rFonts w:ascii="Times New Roman" w:hAnsi="Times New Roman" w:cs="Times New Roman"/>
          <w:sz w:val="24"/>
          <w:szCs w:val="24"/>
        </w:rPr>
        <w:t xml:space="preserve">Во второй части конференции в параллели прошли балинтовские группы, в рамках которых было организовано пространство для эмоциональной и профессиональной поддержки специалистов,  а также </w:t>
      </w:r>
      <w:r w:rsidRPr="00994C8A">
        <w:rPr>
          <w:rFonts w:ascii="Times New Roman" w:hAnsi="Times New Roman" w:cs="Times New Roman"/>
          <w:color w:val="000000"/>
          <w:sz w:val="24"/>
          <w:szCs w:val="24"/>
        </w:rPr>
        <w:t>обсуждение  конкретных технологий взаимодействия с подростками в различных социальных ситуациях, в том числе образовательных.</w:t>
      </w:r>
    </w:p>
    <w:p w:rsidR="005002CF" w:rsidRPr="00994C8A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94C8A">
        <w:rPr>
          <w:rFonts w:ascii="Times New Roman" w:hAnsi="Times New Roman" w:cs="Times New Roman"/>
          <w:color w:val="000000"/>
          <w:sz w:val="24"/>
          <w:szCs w:val="24"/>
        </w:rPr>
        <w:lastRenderedPageBreak/>
        <w:t>Особая тема – взросление детей с нарушениями в развитии. В рамках родительской группы клинический психолог диспансерного отделения Ставропольской краевой клинической психиатрической больницы № 1 Денис Владимирович Севрюгин ответил на вопросы родителей об особенностях протекания подросткового периода у детей с нарушениями в развитии.</w:t>
      </w:r>
    </w:p>
    <w:p w:rsidR="005002CF" w:rsidRPr="00994C8A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4C8A">
        <w:rPr>
          <w:rFonts w:ascii="Times New Roman" w:hAnsi="Times New Roman" w:cs="Times New Roman"/>
          <w:sz w:val="24"/>
          <w:szCs w:val="24"/>
        </w:rPr>
        <w:t xml:space="preserve">Завершающим мероприятием конференции была общая дискуссия с подведением итогов, которую провела директор ГБОУ «Психологический центр» г. Михайловска Елена Николаевна Корюкина. Участники отметили уникальную атмосферу «понимания» в обсуждении «времени быть подростком», царившую на конференции, в противовес часто встречающемуся обличению и жалобной критики.  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4C8A">
        <w:rPr>
          <w:rFonts w:ascii="Times New Roman" w:hAnsi="Times New Roman" w:cs="Times New Roman"/>
          <w:sz w:val="24"/>
          <w:szCs w:val="24"/>
        </w:rPr>
        <w:t xml:space="preserve">Традиционным для конференции стало проведение анонимного опроса участников конференции. Всего было получено 20 анкет (34 % от количества розданных). </w:t>
      </w:r>
    </w:p>
    <w:p w:rsidR="005002CF" w:rsidRPr="00F1278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278E">
        <w:rPr>
          <w:rFonts w:ascii="Times New Roman" w:hAnsi="Times New Roman" w:cs="Times New Roman"/>
          <w:sz w:val="24"/>
          <w:szCs w:val="24"/>
        </w:rPr>
        <w:t xml:space="preserve">Результаты анкетирования представлены графически на рис. </w:t>
      </w:r>
      <w:r w:rsidR="00F173B0">
        <w:rPr>
          <w:rFonts w:ascii="Times New Roman" w:hAnsi="Times New Roman" w:cs="Times New Roman"/>
          <w:sz w:val="24"/>
          <w:szCs w:val="24"/>
        </w:rPr>
        <w:t>1</w:t>
      </w:r>
      <w:r w:rsidRPr="00F1278E">
        <w:rPr>
          <w:rFonts w:ascii="Times New Roman" w:hAnsi="Times New Roman" w:cs="Times New Roman"/>
          <w:sz w:val="24"/>
          <w:szCs w:val="24"/>
        </w:rPr>
        <w:t>1-</w:t>
      </w:r>
      <w:r w:rsidR="00F173B0">
        <w:rPr>
          <w:rFonts w:ascii="Times New Roman" w:hAnsi="Times New Roman" w:cs="Times New Roman"/>
          <w:sz w:val="24"/>
          <w:szCs w:val="24"/>
        </w:rPr>
        <w:t>1</w:t>
      </w:r>
      <w:r w:rsidRPr="00F1278E">
        <w:rPr>
          <w:rFonts w:ascii="Times New Roman" w:hAnsi="Times New Roman" w:cs="Times New Roman"/>
          <w:sz w:val="24"/>
          <w:szCs w:val="24"/>
        </w:rPr>
        <w:t>3.</w:t>
      </w:r>
    </w:p>
    <w:p w:rsidR="005002CF" w:rsidRDefault="005002CF" w:rsidP="00F173B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278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56514" cy="3450771"/>
            <wp:effectExtent l="0" t="0" r="0" b="0"/>
            <wp:docPr id="2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5002CF" w:rsidRPr="00F1278E" w:rsidRDefault="005002CF" w:rsidP="005002C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1278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46092" cy="4376057"/>
            <wp:effectExtent l="19050" t="0" r="2358" b="0"/>
            <wp:docPr id="28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5002CF" w:rsidRPr="00F1278E" w:rsidRDefault="005002CF" w:rsidP="005002CF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278E">
        <w:rPr>
          <w:rFonts w:ascii="Times New Roman" w:hAnsi="Times New Roman" w:cs="Times New Roman"/>
          <w:b/>
          <w:sz w:val="24"/>
          <w:szCs w:val="24"/>
        </w:rPr>
        <w:t xml:space="preserve">Рис. </w:t>
      </w:r>
      <w:r w:rsidR="00F173B0">
        <w:rPr>
          <w:rFonts w:ascii="Times New Roman" w:hAnsi="Times New Roman" w:cs="Times New Roman"/>
          <w:b/>
          <w:sz w:val="24"/>
          <w:szCs w:val="24"/>
        </w:rPr>
        <w:t>1</w:t>
      </w:r>
      <w:r w:rsidRPr="00F1278E">
        <w:rPr>
          <w:rFonts w:ascii="Times New Roman" w:hAnsi="Times New Roman" w:cs="Times New Roman"/>
          <w:b/>
          <w:sz w:val="24"/>
          <w:szCs w:val="24"/>
        </w:rPr>
        <w:t>2 – Удовлетворенность организацией конференции</w:t>
      </w:r>
    </w:p>
    <w:p w:rsidR="005002CF" w:rsidRPr="00F1278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002CF" w:rsidRPr="00F1278E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Участники</w:t>
      </w:r>
      <w:r w:rsidRPr="00F1278E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высказавшие частичную</w:t>
      </w:r>
      <w:r w:rsidRPr="00F1278E">
        <w:rPr>
          <w:rFonts w:ascii="Times New Roman" w:hAnsi="Times New Roman" w:cs="Times New Roman"/>
          <w:sz w:val="24"/>
          <w:szCs w:val="24"/>
        </w:rPr>
        <w:t xml:space="preserve"> удовлетворенн</w:t>
      </w:r>
      <w:r>
        <w:rPr>
          <w:rFonts w:ascii="Times New Roman" w:hAnsi="Times New Roman" w:cs="Times New Roman"/>
          <w:sz w:val="24"/>
          <w:szCs w:val="24"/>
        </w:rPr>
        <w:t>ость</w:t>
      </w:r>
      <w:r w:rsidRPr="00F1278E">
        <w:rPr>
          <w:rFonts w:ascii="Times New Roman" w:hAnsi="Times New Roman" w:cs="Times New Roman"/>
          <w:sz w:val="24"/>
          <w:szCs w:val="24"/>
        </w:rPr>
        <w:t xml:space="preserve"> организацией конфер</w:t>
      </w:r>
      <w:r>
        <w:rPr>
          <w:rFonts w:ascii="Times New Roman" w:hAnsi="Times New Roman" w:cs="Times New Roman"/>
          <w:sz w:val="24"/>
          <w:szCs w:val="24"/>
        </w:rPr>
        <w:t xml:space="preserve">енции, отметили растянутость конференции во времени.  </w:t>
      </w:r>
    </w:p>
    <w:p w:rsidR="005002CF" w:rsidRPr="00F1278E" w:rsidRDefault="005002CF" w:rsidP="005002C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445F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86400" cy="3200400"/>
            <wp:effectExtent l="19050" t="0" r="0" b="0"/>
            <wp:docPr id="29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5002CF" w:rsidRDefault="005002CF" w:rsidP="005002CF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278E">
        <w:rPr>
          <w:rFonts w:ascii="Times New Roman" w:hAnsi="Times New Roman" w:cs="Times New Roman"/>
          <w:b/>
          <w:sz w:val="24"/>
          <w:szCs w:val="24"/>
        </w:rPr>
        <w:t xml:space="preserve">Рис. </w:t>
      </w:r>
      <w:r w:rsidR="00F173B0">
        <w:rPr>
          <w:rFonts w:ascii="Times New Roman" w:hAnsi="Times New Roman" w:cs="Times New Roman"/>
          <w:b/>
          <w:sz w:val="24"/>
          <w:szCs w:val="24"/>
        </w:rPr>
        <w:t>1</w:t>
      </w:r>
      <w:r w:rsidRPr="00F1278E">
        <w:rPr>
          <w:rFonts w:ascii="Times New Roman" w:hAnsi="Times New Roman" w:cs="Times New Roman"/>
          <w:b/>
          <w:sz w:val="24"/>
          <w:szCs w:val="24"/>
        </w:rPr>
        <w:t>3 – Удовлетворенность программой конференции</w:t>
      </w:r>
    </w:p>
    <w:p w:rsidR="00F173B0" w:rsidRDefault="00F173B0" w:rsidP="005002CF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73B0" w:rsidRPr="00F1278E" w:rsidRDefault="00F173B0" w:rsidP="005002CF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Участники, выразившие частичную удовлетворенность программой конференции, отметили нехватку проработки конкретных приёмов работы (представитель администрации), примеров из клинической практики (педагог-психолог).  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278E">
        <w:rPr>
          <w:rFonts w:ascii="Times New Roman" w:hAnsi="Times New Roman" w:cs="Times New Roman"/>
          <w:sz w:val="24"/>
          <w:szCs w:val="24"/>
        </w:rPr>
        <w:t xml:space="preserve">Участники конференции высказывали предложения и пожелания по тематике и вопросам, которые важно обсудить на конференции в следующем году. К таковым относятся: 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агрессия и агрессивность, технологии работы с подростковой агрессией (1 специалист – представитель администрации);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«личная психологическая помощь психологу» (1 педагог-психолог);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«как распознать у ребёнка психическое заболевание» (1 педагог-психолог);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супервизии (1 педагог-психолог);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с родителями (2 педагог-психолог);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с детьми, признанными потерпевшими в рамках уголовного судопроизводства (1 педагог-психолог);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дети «группы риска» (1 педагог-психолог);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темы, касающиеся работы с детьми с ограниченными возможностями здоровья (2 педагог-психолог);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«аффекты в поведении подростков» (1 педагог-психолог);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коррекция и профилактика девиантного поведения в самом начале подросткового возраста (1 педагог-психолог).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002CF" w:rsidRDefault="00F173B0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3" type="#_x0000_t202" style="position:absolute;left:0;text-align:left;margin-left:124.35pt;margin-top:159.55pt;width:665.95pt;height:121.6pt;z-index:251657728;mso-position-horizontal-relative:page;mso-position-vertical-relative:page" o:allowincell="f" fillcolor="#e6eed5 [822]" stroked="f" strokecolor="#622423 [1605]" strokeweight="6pt">
            <v:fill r:id="rId8" o:title="Narrow horizontal" type="pattern"/>
            <v:stroke linestyle="thickThin"/>
            <v:textbox style="mso-next-textbox:#_x0000_s1033" inset="18pt,18pt,18pt,18pt">
              <w:txbxContent>
                <w:p w:rsidR="00C017D6" w:rsidRPr="00043E06" w:rsidRDefault="00C017D6" w:rsidP="007B5EF7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043E0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ЕЖЕГОДНАЯ КРАЕВАЯ КОНФЕРЕНЦИЯ СПЕЦИАЛИСТОВ СЛУЖБ СОПРОВОЖДЕНИЯ «В МИРЕ ПОДРОСТКА: ПРОВАЛЫ И ТРИУМФЫ», 25 МАРТА 2016 Г.</w:t>
                  </w:r>
                </w:p>
                <w:p w:rsidR="00C017D6" w:rsidRPr="00043E06" w:rsidRDefault="00C017D6" w:rsidP="00745634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</w:pPr>
                  <w:r w:rsidRPr="00043E0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МАТЕРИАЛЫ КОНФЕРЕНЦИИ. ТЕКСТЫ ДОКЛАДОВ</w:t>
                  </w:r>
                </w:p>
                <w:p w:rsidR="00C017D6" w:rsidRDefault="00C017D6" w:rsidP="00745634"/>
              </w:txbxContent>
            </v:textbox>
            <w10:wrap type="square" anchorx="page" anchory="page"/>
          </v:shape>
        </w:pict>
      </w:r>
      <w:r w:rsidR="005002CF">
        <w:rPr>
          <w:rFonts w:ascii="Times New Roman" w:hAnsi="Times New Roman" w:cs="Times New Roman"/>
          <w:sz w:val="24"/>
          <w:szCs w:val="24"/>
        </w:rPr>
        <w:t xml:space="preserve">На рабочей группе, подводя итоги конференции, члены организационного и программного комитетов (впрочем, как и сами участники на общей дискуссии), отметили, что многим участникам удалось актуализировать свой личный опыт, чему способствовали доклады и докладчики. </w:t>
      </w:r>
    </w:p>
    <w:p w:rsidR="005002CF" w:rsidRDefault="005002CF" w:rsidP="005002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6F0B" w:rsidRPr="00786AE8" w:rsidRDefault="00F06F0B" w:rsidP="00F06F0B">
      <w:pPr>
        <w:pStyle w:val="af4"/>
        <w:spacing w:line="276" w:lineRule="auto"/>
        <w:ind w:firstLine="426"/>
        <w:jc w:val="center"/>
        <w:rPr>
          <w:rFonts w:ascii="Times New Roman" w:hAnsi="Times New Roman"/>
          <w:b/>
          <w:sz w:val="24"/>
          <w:szCs w:val="24"/>
        </w:rPr>
      </w:pPr>
      <w:r w:rsidRPr="00786AE8">
        <w:rPr>
          <w:rFonts w:ascii="Times New Roman" w:hAnsi="Times New Roman"/>
          <w:b/>
          <w:sz w:val="24"/>
          <w:szCs w:val="24"/>
        </w:rPr>
        <w:t>ПСИХОАНАЛИТИК В  МИРЕ ПОДРОСТКА: ПРОВАЛЫ И ТРИУМФЫ</w:t>
      </w:r>
    </w:p>
    <w:p w:rsidR="00F06F0B" w:rsidRPr="00786AE8" w:rsidRDefault="00F06F0B" w:rsidP="00F06F0B">
      <w:pPr>
        <w:pStyle w:val="af4"/>
        <w:spacing w:line="276" w:lineRule="auto"/>
        <w:ind w:firstLine="426"/>
        <w:jc w:val="right"/>
        <w:rPr>
          <w:rFonts w:ascii="Times New Roman" w:hAnsi="Times New Roman"/>
          <w:b/>
          <w:i/>
          <w:sz w:val="24"/>
          <w:szCs w:val="24"/>
        </w:rPr>
      </w:pPr>
      <w:r w:rsidRPr="00786AE8">
        <w:rPr>
          <w:rFonts w:ascii="Times New Roman" w:hAnsi="Times New Roman"/>
          <w:b/>
          <w:i/>
          <w:sz w:val="24"/>
          <w:szCs w:val="24"/>
        </w:rPr>
        <w:t>Иванов Сергей,</w:t>
      </w:r>
      <w:r w:rsidR="00786AE8">
        <w:rPr>
          <w:rFonts w:ascii="Times New Roman" w:hAnsi="Times New Roman"/>
          <w:b/>
          <w:i/>
          <w:sz w:val="24"/>
          <w:szCs w:val="24"/>
        </w:rPr>
        <w:t xml:space="preserve"> психотерапевт СККПБ № 1,</w:t>
      </w:r>
    </w:p>
    <w:p w:rsidR="00F06F0B" w:rsidRPr="00F06F0B" w:rsidRDefault="00786AE8" w:rsidP="00F06F0B">
      <w:pPr>
        <w:pStyle w:val="af4"/>
        <w:spacing w:line="276" w:lineRule="auto"/>
        <w:ind w:firstLine="426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Г.</w:t>
      </w:r>
      <w:r w:rsidR="00F06F0B" w:rsidRPr="00786AE8">
        <w:rPr>
          <w:rFonts w:ascii="Times New Roman" w:hAnsi="Times New Roman"/>
          <w:b/>
          <w:i/>
          <w:sz w:val="24"/>
          <w:szCs w:val="24"/>
        </w:rPr>
        <w:t>Ставрополь</w:t>
      </w:r>
      <w:r w:rsidR="00F06F0B" w:rsidRPr="00786AE8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</w:t>
      </w:r>
    </w:p>
    <w:p w:rsidR="00F06F0B" w:rsidRPr="00F06F0B" w:rsidRDefault="00F06F0B" w:rsidP="00B16CD1">
      <w:pPr>
        <w:pStyle w:val="af4"/>
        <w:spacing w:line="276" w:lineRule="auto"/>
        <w:ind w:left="4536" w:firstLine="426"/>
        <w:jc w:val="right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>Взрослым так просто,</w:t>
      </w:r>
    </w:p>
    <w:p w:rsidR="00F06F0B" w:rsidRPr="00F06F0B" w:rsidRDefault="00F06F0B" w:rsidP="00B16CD1">
      <w:pPr>
        <w:pStyle w:val="af4"/>
        <w:spacing w:line="276" w:lineRule="auto"/>
        <w:ind w:left="4536" w:firstLine="426"/>
        <w:jc w:val="right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>Все знают они наперед,</w:t>
      </w:r>
    </w:p>
    <w:p w:rsidR="00F06F0B" w:rsidRPr="00F06F0B" w:rsidRDefault="00F06F0B" w:rsidP="00B16CD1">
      <w:pPr>
        <w:pStyle w:val="af4"/>
        <w:spacing w:line="276" w:lineRule="auto"/>
        <w:ind w:left="4536" w:firstLine="426"/>
        <w:jc w:val="right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>Ну, а подросток,</w:t>
      </w:r>
    </w:p>
    <w:p w:rsidR="00F06F0B" w:rsidRPr="00F06F0B" w:rsidRDefault="00F06F0B" w:rsidP="00B16CD1">
      <w:pPr>
        <w:pStyle w:val="af4"/>
        <w:spacing w:line="276" w:lineRule="auto"/>
        <w:ind w:left="4536" w:firstLine="426"/>
        <w:jc w:val="right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>Пока еще он подрастет,</w:t>
      </w:r>
    </w:p>
    <w:p w:rsidR="00F06F0B" w:rsidRPr="00F06F0B" w:rsidRDefault="00F06F0B" w:rsidP="00B16CD1">
      <w:pPr>
        <w:pStyle w:val="af4"/>
        <w:spacing w:line="276" w:lineRule="auto"/>
        <w:ind w:left="4536" w:firstLine="426"/>
        <w:jc w:val="right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>Только вот…</w:t>
      </w:r>
    </w:p>
    <w:p w:rsidR="00F06F0B" w:rsidRPr="00F06F0B" w:rsidRDefault="00F06F0B" w:rsidP="00B16CD1">
      <w:pPr>
        <w:pStyle w:val="af4"/>
        <w:spacing w:line="276" w:lineRule="auto"/>
        <w:ind w:left="4536" w:firstLine="426"/>
        <w:jc w:val="right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>Песня из фильма «Пацаны»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sz w:val="24"/>
          <w:szCs w:val="24"/>
        </w:rPr>
      </w:pP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Style w:val="s2"/>
          <w:rFonts w:ascii="Times New Roman" w:hAnsi="Times New Roman"/>
          <w:color w:val="000000"/>
          <w:sz w:val="24"/>
          <w:szCs w:val="24"/>
        </w:rPr>
      </w:pP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Психоаналитики, как правило, говорят  о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>« подростковом кризи​се</w:t>
      </w:r>
      <w:r w:rsidRPr="00F06F0B">
        <w:rPr>
          <w:rStyle w:val="s3"/>
          <w:rFonts w:ascii="Times New Roman" w:hAnsi="Times New Roman"/>
          <w:b/>
          <w:iCs/>
          <w:color w:val="000000"/>
          <w:sz w:val="24"/>
          <w:szCs w:val="24"/>
        </w:rPr>
        <w:t>»,</w:t>
      </w:r>
      <w:r w:rsidRPr="00F06F0B">
        <w:rPr>
          <w:rStyle w:val="apple-converted-space"/>
          <w:rFonts w:ascii="Times New Roman" w:hAnsi="Times New Roman"/>
          <w:i/>
          <w:iCs/>
          <w:color w:val="000000"/>
          <w:sz w:val="24"/>
          <w:szCs w:val="24"/>
        </w:rPr>
        <w:t> 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 xml:space="preserve">начало которого обычно достаточно внезапно обрывает предшествующий ему латентный период. При этом в центре внимания в первую очередь находятся идентичность и сексуальность. </w:t>
      </w:r>
      <w:r w:rsidRPr="00F06F0B">
        <w:rPr>
          <w:rFonts w:ascii="Times New Roman" w:hAnsi="Times New Roman"/>
          <w:sz w:val="24"/>
          <w:szCs w:val="24"/>
        </w:rPr>
        <w:t>Кризис идентичности очень связан с психосексуальным развитием (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 xml:space="preserve">развитие  генитальных органов и следствия этого развития  - первые поллю​ции и первые менструации,  появлении вторичных половых признаков (оволосения, изменения голоса и пр.). При этом все более и более усиливается тенденция различать пу​бертат (соматический) и отрочество (аффективное и межличностное). В любом 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lastRenderedPageBreak/>
        <w:t>случае личность вынуждена адаптироваться к новым условиям, вызванным физической трансформаци​ей, и все психические феномены, характеризующие пубертат, можно рассматривать как попытки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>восстановления нарушенного равновесия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 xml:space="preserve">. 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>Согласно модели развития психики, предложенной Э. Эриксоном, у человека в течение всей жизни формируется идентичность, «образ себя». Стадия подростковости (11-20 лет) – ключевая для приобретения чувства идентичности. В это время подросток при нормальном развитии колеблется между положительным полюсом идентификации «я» и отрицательным полюсом путаницы ролей. При удачном протекании кризиса подросткового возраста формируется чувство идентичности, при неблагоприятном – спутанная идентичность, сопряженная с мучительными сомнениями относительно себя, своего места в группе, в обществе, жизненной перспективы. Внешние проявления этого кризиса - кажущиеся полные перемены личности за короткое время, конфликты с окружающими, примыкание к антисоциальным культурным подгруппам, часто необычные проявления сексуальности.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06F0B">
        <w:rPr>
          <w:rFonts w:ascii="Times New Roman" w:hAnsi="Times New Roman"/>
          <w:color w:val="000000"/>
          <w:sz w:val="24"/>
          <w:szCs w:val="24"/>
        </w:rPr>
        <w:t xml:space="preserve">М.Лауфер считает основной функцией подростковости, как этапа развития, учреждение конечной сексуальной организации - организации, которая с точки зрения представления о теле, должна теперь включать физически зрелые гениталии. Три задачи подростковости, необходимые для развития — изменение взаимоотношений с родителями, точнее – с  эдипальными объектами; изменение взаимоотношений с ровесниками; изменение отношения к своему собственному телу - нужно рассматривать исходя из этой основной функции подростков ости, а не как отдельные равнозначные задачи. Лауфер ссылается на Фрейда, который говорил в своем эссе "Трансформации Пубертата": "С наступлением пубертата, происходят изменения, которые имеют целью придать инфантильной жизни конечную, нормальную форму". 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color w:val="000000"/>
          <w:sz w:val="24"/>
          <w:szCs w:val="24"/>
        </w:rPr>
        <w:t xml:space="preserve">О. </w:t>
      </w:r>
      <w:r w:rsidRPr="00F06F0B">
        <w:rPr>
          <w:rFonts w:ascii="Times New Roman" w:hAnsi="Times New Roman"/>
          <w:sz w:val="24"/>
          <w:szCs w:val="24"/>
        </w:rPr>
        <w:t>Кернберг, в свою очередь,  так определяет задачи, которые решает подросток в своем развитии:  консолидация ощущения Эго-идентичности, утверждение нормальной сексуальной идентичности, преимущественно гетеросексуальной по своей природе, интеграция нежности и эротизма, стабильные объектные отношения, проявляющиеся в способности влюбляться, ослабление привязанности к родителям, в контексте расширения социального взаимодействия с другими взрослыми и со сверстниками.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>Психоаналитики сходятся во мнении, что пресловутый эдипов комплекс тоже должен быть разрешен, во всяком случае, пубертат предоставляет подростку последний шанс для этого.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Style w:val="s2"/>
          <w:rFonts w:ascii="Times New Roman" w:hAnsi="Times New Roman"/>
          <w:color w:val="000000"/>
          <w:sz w:val="24"/>
          <w:szCs w:val="24"/>
        </w:rPr>
      </w:pP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Для подростка это означает ревизию пе​реживаний его Собственного Я, которая способствует дости​жению идентичности человека, живущего в обществе и обладающего собственной системой ценностей и подхо​дящими для данного общества объектами любви, по кон​трасту с ребенком, живущим в первичной семье с родите​лями, которые являются главными объектами любви и идеализации. Этот шаг от детства к взрослости включает проработку утраты родителей детства и будет часто, если не всегда, оставаться незавершенным в различных отно​шениях. Однако достаточно успешное прохождение че​рез подростковый кризис, по-видимому, представляет необходимую генеральную репетицию процессов прора​-ботки, которые в дальнейшей жизни будут необходимы при столкновении с важными утратами, в особенности с утратами главных объектов любви. Способность к переживанию утраты, таким образом, возникает вместе со способностью к выбору объектной любви после от​каза от родителей детства.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Style w:val="s2"/>
          <w:rFonts w:ascii="Times New Roman" w:hAnsi="Times New Roman"/>
          <w:color w:val="000000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lastRenderedPageBreak/>
        <w:t xml:space="preserve">Однако… взрослым психоаналитикам так просто  «все знать наперед», а в мире подростка все сложнее. 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Рано или поздно нарастающие генитальные тенденции находят свое выражение в мастурбационной активности. Необходимость этой активности ощущается одновременно как потребность,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>весьма на​сущная</w:t>
      </w:r>
      <w:r w:rsidRPr="00F06F0B">
        <w:rPr>
          <w:rStyle w:val="apple-converted-space"/>
          <w:rFonts w:ascii="Times New Roman" w:hAnsi="Times New Roman"/>
          <w:iCs/>
          <w:color w:val="000000"/>
          <w:sz w:val="24"/>
          <w:szCs w:val="24"/>
        </w:rPr>
        <w:t> 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и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 xml:space="preserve">очень осуждаемая 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как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>самим собой,</w:t>
      </w:r>
      <w:r w:rsidRPr="00F06F0B">
        <w:rPr>
          <w:rStyle w:val="apple-converted-space"/>
          <w:rFonts w:ascii="Times New Roman" w:hAnsi="Times New Roman"/>
          <w:iCs/>
          <w:color w:val="000000"/>
          <w:sz w:val="24"/>
          <w:szCs w:val="24"/>
        </w:rPr>
        <w:t> 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так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>и другими.</w:t>
      </w:r>
      <w:r w:rsidRPr="00F06F0B">
        <w:rPr>
          <w:rStyle w:val="apple-converted-space"/>
          <w:rFonts w:ascii="Times New Roman" w:hAnsi="Times New Roman"/>
          <w:iCs/>
          <w:color w:val="000000"/>
          <w:sz w:val="24"/>
          <w:szCs w:val="24"/>
        </w:rPr>
        <w:t> 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В результа​те возникает чувство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>острой вины,</w:t>
      </w:r>
      <w:r w:rsidRPr="00F06F0B">
        <w:rPr>
          <w:rStyle w:val="apple-converted-space"/>
          <w:rFonts w:ascii="Times New Roman" w:hAnsi="Times New Roman"/>
          <w:iCs/>
          <w:color w:val="000000"/>
          <w:sz w:val="24"/>
          <w:szCs w:val="24"/>
        </w:rPr>
        <w:t> 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хотя в нашем социокультурном кон​тексте речь идет о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>нормальном феномене. Полное подавление</w:t>
      </w:r>
      <w:r w:rsidRPr="00F06F0B">
        <w:rPr>
          <w:rStyle w:val="apple-converted-space"/>
          <w:rFonts w:ascii="Times New Roman" w:hAnsi="Times New Roman"/>
          <w:i/>
          <w:iCs/>
          <w:color w:val="000000"/>
          <w:sz w:val="24"/>
          <w:szCs w:val="24"/>
        </w:rPr>
        <w:t> 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любой аутоэротической активности представ​ляется для обоих полов не менее патологическим, чем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>компульсивное</w:t>
      </w:r>
      <w:r w:rsidRPr="00F06F0B">
        <w:rPr>
          <w:rStyle w:val="apple-converted-space"/>
          <w:rFonts w:ascii="Times New Roman" w:hAnsi="Times New Roman"/>
          <w:iCs/>
          <w:color w:val="000000"/>
          <w:sz w:val="24"/>
          <w:szCs w:val="24"/>
        </w:rPr>
        <w:t> 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 xml:space="preserve">ма​стурбирование. 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>Большее значение, чем сама по себе мастурбация, имеют сопровождающие ее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Style w:val="s3"/>
          <w:rFonts w:ascii="Times New Roman" w:hAnsi="Times New Roman"/>
          <w:iCs/>
          <w:color w:val="000000"/>
          <w:sz w:val="24"/>
          <w:szCs w:val="24"/>
        </w:rPr>
        <w:t>мастурбационные фантазии, как осознаваемые, так и бессознательные</w:t>
      </w:r>
      <w:r w:rsidRPr="00F06F0B">
        <w:rPr>
          <w:rStyle w:val="s2"/>
          <w:rFonts w:ascii="Times New Roman" w:hAnsi="Times New Roman"/>
          <w:color w:val="000000"/>
          <w:sz w:val="24"/>
          <w:szCs w:val="24"/>
        </w:rPr>
        <w:t xml:space="preserve">. Парадокс заключается в том, что мастурбации в виде конкретных действий может и не быть. Внешний, родительский запрет, замещается структурой Супер-Эго, и важная функция подростковой мастурбации состоит в проверке приемлемости мыслей, чувств, фантазий для Супер-Эго. Эти фантазии существуют и в детстве, однако с наступлением генитального созревания их значение возрастает. </w:t>
      </w:r>
      <w:r w:rsidRPr="00F06F0B">
        <w:rPr>
          <w:rStyle w:val="s11"/>
          <w:rFonts w:ascii="Times New Roman" w:hAnsi="Times New Roman"/>
          <w:bCs/>
          <w:color w:val="000000"/>
          <w:sz w:val="24"/>
          <w:szCs w:val="24"/>
        </w:rPr>
        <w:t>Как</w:t>
      </w:r>
      <w:r w:rsidRPr="00F06F0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F06F0B">
        <w:rPr>
          <w:rFonts w:ascii="Times New Roman" w:hAnsi="Times New Roman"/>
          <w:color w:val="000000"/>
          <w:sz w:val="24"/>
          <w:szCs w:val="24"/>
        </w:rPr>
        <w:t>часто бывает в</w:t>
      </w:r>
      <w:r w:rsidRPr="00F06F0B">
        <w:rPr>
          <w:rStyle w:val="apple-converted-space"/>
          <w:rFonts w:ascii="Times New Roman" w:hAnsi="Times New Roman"/>
          <w:smallCaps/>
          <w:color w:val="000000"/>
          <w:sz w:val="24"/>
          <w:szCs w:val="24"/>
        </w:rPr>
        <w:t> </w:t>
      </w:r>
      <w:r w:rsidRPr="00F06F0B">
        <w:rPr>
          <w:rFonts w:ascii="Times New Roman" w:hAnsi="Times New Roman"/>
          <w:color w:val="000000"/>
          <w:sz w:val="24"/>
          <w:szCs w:val="24"/>
        </w:rPr>
        <w:t>случаях патологического развития, подросток не может использовать мастурбацию и фантазии в качестве испытания. Вместо этого, сексуально созревшее тело ощущается как источник опасности, связанной с возможностью удовлетворения запретных желаний что требует его отвержения. Подросток (вследствие желаний, содержащихся в  мастурбационной фантазии) может ощущать себя в постоянной опасности, что он поддастся тому, чего он одновременно и хочет, и не должен допустить. Перед лицом этих требований подросток становится пассивным, или более правильно, беспомощным. В результате, он может отречься от своей возможности контролировать тело или от ощущений, идущих от него. Срыв развития может проявляться в разного рода атаках на собственное тело, от нарушений пищевого поведения до суицидальных попыток.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 xml:space="preserve">То, как подростки проживают свой кризис, зависит от уровня личностной организации, представление о котором уже давно используется не только психоаналитиками. Подростки, функционирующие на психотическом уровне, имеют трудности с идентичностью, выраженные настолько, что они не полностью уверены в собственном существовании. Такие базовые вопросы самоопределения, как концепция тела, возраста, пола и сексуальной ориентации, обычно затруднены до такой степени, что могут возникать проблемы контроля агрессивных и сексуальных проявлений с помощью жесткой внешней структуры. 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 xml:space="preserve"> </w:t>
      </w:r>
      <w:r w:rsidRPr="00F06F0B">
        <w:rPr>
          <w:rFonts w:ascii="Times New Roman" w:hAnsi="Times New Roman"/>
          <w:sz w:val="24"/>
          <w:szCs w:val="24"/>
        </w:rPr>
        <w:tab/>
        <w:t>Ощущение собственного «Я» пограничных подростков полно противоречий и разрывов, но они ближе к пониманию этих проблем и могут позаботиться о себе, обратившись за помощью.  Пограничная личностная организация всегда предполагает наличие тяжелой патологии характера и является выражением, большей частью невербальным, бессознательных внутриличностных конфликтов в форме повторяющихся паттернов поведения. Невербальные аспекты взаимодействия с психологом  передают важнейшую информацию, в значительной степени заменяющую вербальное общение. Подросток использует средства общения и взаимоотношения, которые с генетической точки зрения предшествуют вербальному общению. Усилия, которые приходится предпринимать для того, чтобы  понять  происходящее в мире подростка, необходимы для создания возможности решения реальных задач развития.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lastRenderedPageBreak/>
        <w:t xml:space="preserve">Если психоаналитическому психотерапевту, например, становится понятно, что импульсивное поведение угрожает жизни подростка или процессу терапии, лучше  работать вместе с командой. Внешний контроль может  не только ограничивать некоторые виды поведения, но и стимулировать участие подростка в повседневной жизни и ставить перед ним новые задачи, чтобы ситуация терапии не стала для него единственным значимым социальным опытом. 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>При этом для психоаналитического психотерапевта не превращать совместное с подростком  исследование в косвенное поощрение или наказание за «хорошее» или «плохое» поведение. «Позитивные» изменения исследуются так же, как и причины ухудшения поведения. Исследуются любые действия, особенно происходящие во время сеанса, которые искажают, фрагментируют или временно разрушают аспект реальности в  терапевтических отношениях.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 xml:space="preserve">Участие родителей в решении задач развития подростков  может быть разным – от параллельной работы с другим психотерапевтом для помощи в переживании обретения ребенком самостоятельности до участи в совместной работе с подростками в случае психотических расстройств. Одной из характерных для современного этапа черт в работе с подростками бельгийский психотерапевт Л.Мойсон считает такое отношение родителей, когда они считают, что дети не должны учиться приспосабливаться к окружению, только окружение должно приспосабливаться к ребенку. Одна из опасностей, с его точки зрения, заключается в том, что подростки не готовы справляться с разочарованиями и неудачами. Он считает, что устанавливать пределы так же важно, как давать ребенку то, в чем он действительно нуждается, быть достаточно хорошей матерью означает также быть достаточно плохой. </w:t>
      </w:r>
    </w:p>
    <w:p w:rsidR="00F06F0B" w:rsidRPr="00F06F0B" w:rsidRDefault="00F06F0B" w:rsidP="00F06F0B">
      <w:pPr>
        <w:pStyle w:val="af4"/>
        <w:spacing w:line="276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06F0B">
        <w:rPr>
          <w:rFonts w:ascii="Times New Roman" w:hAnsi="Times New Roman"/>
          <w:sz w:val="24"/>
          <w:szCs w:val="24"/>
        </w:rPr>
        <w:t xml:space="preserve">Метафора «внутреннего ребенка», который остается в каждом человеке, независимо от возраста, уже стала банальностью. «Внутренний подросток», наверное, более спорное понятие, однако тот факт, что все мы прожили подростковый возраст, дает основание предполагать, что мир подростка остается в нас. Это не только источник наших проблем, но и мощный ресурс возможности понимания себя и других, в том числе и подростков, которым мы оказываем помощь. Психоаналитический термин  «контрперенос» вполне может быть применено в этом случае. </w:t>
      </w:r>
    </w:p>
    <w:p w:rsidR="00A22819" w:rsidRPr="00F06F0B" w:rsidRDefault="00A22819" w:rsidP="00F06F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F06F0B" w:rsidRDefault="00F06F0B" w:rsidP="00F06F0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06F0B">
        <w:rPr>
          <w:rFonts w:ascii="Times New Roman" w:hAnsi="Times New Roman" w:cs="Times New Roman"/>
          <w:b/>
          <w:sz w:val="24"/>
          <w:szCs w:val="24"/>
        </w:rPr>
        <w:t>УПРАВЛЕНИЕ ХАОСОМ.</w:t>
      </w:r>
    </w:p>
    <w:p w:rsidR="00786AE8" w:rsidRDefault="00F06F0B" w:rsidP="00F06F0B">
      <w:pPr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 xml:space="preserve"> </w:t>
      </w:r>
      <w:r w:rsidRPr="00F06F0B">
        <w:rPr>
          <w:rFonts w:ascii="Times New Roman" w:hAnsi="Times New Roman" w:cs="Times New Roman"/>
          <w:i/>
          <w:sz w:val="24"/>
          <w:szCs w:val="24"/>
        </w:rPr>
        <w:t>Алексей Корюкин,</w:t>
      </w:r>
      <w:r w:rsidR="00786AE8">
        <w:rPr>
          <w:rFonts w:ascii="Times New Roman" w:hAnsi="Times New Roman" w:cs="Times New Roman"/>
          <w:i/>
          <w:sz w:val="24"/>
          <w:szCs w:val="24"/>
        </w:rPr>
        <w:t xml:space="preserve"> педагог-психолог, </w:t>
      </w:r>
    </w:p>
    <w:p w:rsidR="00F06F0B" w:rsidRPr="00F06F0B" w:rsidRDefault="00786AE8" w:rsidP="00F06F0B">
      <w:pPr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супервизор ГБОУ «Психологический центр»,</w:t>
      </w:r>
      <w:r w:rsidR="00F06F0B" w:rsidRPr="00F06F0B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F06F0B" w:rsidRPr="00F06F0B" w:rsidRDefault="00F06F0B" w:rsidP="00F06F0B">
      <w:pPr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Г. </w:t>
      </w:r>
      <w:r w:rsidRPr="00F06F0B">
        <w:rPr>
          <w:rFonts w:ascii="Times New Roman" w:hAnsi="Times New Roman" w:cs="Times New Roman"/>
          <w:i/>
          <w:sz w:val="24"/>
          <w:szCs w:val="24"/>
        </w:rPr>
        <w:t>Михайловск</w:t>
      </w:r>
    </w:p>
    <w:p w:rsidR="00F06F0B" w:rsidRPr="00F06F0B" w:rsidRDefault="00F06F0B" w:rsidP="00F06F0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06F0B" w:rsidRPr="00F06F0B" w:rsidRDefault="00F06F0B" w:rsidP="00F06F0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>Однажды мне предложили участвовать в тренинговом упражнении. Мне нужно было вновь очутиться в своём подростковом возрасте, почувствовать себя подростком. Абсолютно неожиданно для себя я вдруг почувствовал себя предельно сконфуженным ощущением своей уязвимости и необходимостью скрывать от всех эту свою уязвимость. Я ожидал чего-то другого, оказывается я и забыл насколько неуютно быть в этом возрасте. Я с радостью завершил это упражнение, вернулся в свою взрослую роль, выдохнул с облегчением.</w:t>
      </w:r>
    </w:p>
    <w:p w:rsidR="00F06F0B" w:rsidRPr="00F06F0B" w:rsidRDefault="00F06F0B" w:rsidP="00F06F0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lastRenderedPageBreak/>
        <w:t>Сергей  описал сложные внутренние метаморфозы которые происходят в психике подростка, а Владимир сформулировал затруднения взрослых, которые сталкиваются с проявлениями внутреннего подросткового конфликта. В большинстве случаев подросткам и окружающим их взрослым удаётся справиться со сложными переживаниями, и подростковый кризис помогает сформироваться новому взрослому и новым социальным отношениям.</w:t>
      </w:r>
    </w:p>
    <w:p w:rsidR="00F06F0B" w:rsidRPr="00F06F0B" w:rsidRDefault="00F06F0B" w:rsidP="00F06F0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>Но не всегда так. Внутренний конфликт перерастает в межличностый или социальный. И тогда для тушения пожара вызываются специальные люди – «хаос-менеджеры». В школе это педагог-психолог, социальный педагог  и администратор (директор или завуч). Заметим, что от профилактической работы этих специалистов зависит частота обращения к ним с экстренными запросами. В этой связи важно организовать доступ подростков  и взрослых к полезной информации, обеспечить доступность консультативных услуг специалистов (проект «Что случилось с Машей?» помогает педагогам лучше разбираться в проявлениях внутренних конфликтов у подростков, а кабинет он-лайн консультирования «ПроПсиТин»  даёт возможность подростку и родителям проконсультироваться по волнующим вопросам).  И всё-таки, ситуация иногда выходит из-под контроля и по понятным причинам речь обычно идёт о тяжёлых случаях.</w:t>
      </w:r>
    </w:p>
    <w:p w:rsidR="00F06F0B" w:rsidRPr="00F06F0B" w:rsidRDefault="00F06F0B" w:rsidP="00F06F0B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 xml:space="preserve">Как разобраться с возникающими сложностями хаос-менеджерам? </w:t>
      </w:r>
    </w:p>
    <w:p w:rsidR="00F06F0B" w:rsidRPr="00F06F0B" w:rsidRDefault="00F06F0B" w:rsidP="00F06F0B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>В чём основные сложности хаос-менеджеров в работе с подростками?</w:t>
      </w:r>
    </w:p>
    <w:p w:rsidR="00F06F0B" w:rsidRPr="00786AE8" w:rsidRDefault="00F06F0B" w:rsidP="00F06F0B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86AE8">
        <w:rPr>
          <w:rFonts w:ascii="Times New Roman" w:hAnsi="Times New Roman" w:cs="Times New Roman"/>
          <w:i/>
          <w:sz w:val="24"/>
          <w:szCs w:val="24"/>
        </w:rPr>
        <w:t>ОСОБЕННОСТИ ВОЗРАСТА.</w:t>
      </w:r>
    </w:p>
    <w:p w:rsidR="00F06F0B" w:rsidRPr="00F06F0B" w:rsidRDefault="00F06F0B" w:rsidP="00F06F0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 xml:space="preserve">Почему был так успешен в работе с подростками А.С. Макаренко? Он работал с беспризорниками. Он предлагал им взрослое общение и это подкупало, не вызывая конфликта амбивалентности по отношению к родителям. Обычный подростковый конфликт преодолевался за счёт установления доверительных отношений с рано и вынужденно повзрослевшим подростком.  Такое резкое взросление имеет свои последствия, речь о которых сегодня не пойдёт. Для подростков, которые воспитываются в семьях ситуация не так проста. Они не в состоянии просто так откинуть свои детские отношения с родителями, они привязаны к своим родителям. В отношениях с учителями тоже всё сложно – трансформация из ребёнка во взрослого происходит в процессе учебного года и вызывает уже описанные сложности. Проблема еще в том, что сознание подростка находится в особой фазе становления. Он уже не просто действует, но еще и не ясно формулирует мысль. Он занимается разыгрыванием. И вовлекает в разыгрывание всех окружающих. Таким способом он передает окружающим еще не оформленную мысль, с помощью разыгрывания он надеется ее понять и для себя. От человека, который берется разрешить конфликтную ситуацию, в которую вовлечён подросток, требуется недюжинная цельность и впечатляющая уравновешенность. Ему очень важно соблюсти баланс интересов, удержать лодку во время шторма. Специалист должен удерживаться от простых решений. Вернуть подростка в детское эго-состояние или вытянуть подростка во взрослое. В этом и суть подросткового кризиса. Нужно помочь подростку выплыть, находясь рядом, но не срываясь в агирование. Внимательное участие позволяет подростку сохранять уверенность в том, что помощь находится рядом. А неназойливость и деликатность и в то же время </w:t>
      </w:r>
      <w:r w:rsidRPr="00F06F0B">
        <w:rPr>
          <w:rFonts w:ascii="Times New Roman" w:hAnsi="Times New Roman" w:cs="Times New Roman"/>
          <w:sz w:val="24"/>
          <w:szCs w:val="24"/>
        </w:rPr>
        <w:lastRenderedPageBreak/>
        <w:t>твёрдость позволяют ощущать уверенность в том, что помогающий не вторгнется вероломно в процесс формирующейся взрослой идентичности.</w:t>
      </w:r>
    </w:p>
    <w:p w:rsidR="00786AE8" w:rsidRDefault="00F06F0B" w:rsidP="00786AE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 xml:space="preserve">Таким образом, важно понимать, что перед  вами не ребёнок, который нуждается в том, чтобы решение сложных вопросов брали на себя окружающие взрослые, а так же и не взрослый человек, который берёт на себя решение возникающих сложностей. Агентность (способность представлять свои собственные интересы в отношениях) подростка находится в стадии формирования. Важно не подавлять, но и не перегружать подростка в данном вопросе, требуется способность вовлекаться в разыгрывание и умение осознавать происходящее.  </w:t>
      </w:r>
    </w:p>
    <w:p w:rsidR="00F06F0B" w:rsidRPr="00786AE8" w:rsidRDefault="00F06F0B" w:rsidP="00786AE8">
      <w:pPr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86AE8">
        <w:rPr>
          <w:rFonts w:ascii="Times New Roman" w:hAnsi="Times New Roman" w:cs="Times New Roman"/>
          <w:i/>
          <w:sz w:val="24"/>
          <w:szCs w:val="24"/>
        </w:rPr>
        <w:t>ПЕРИОДЫ ПОДРОСТКОВОГО ВОЗРАСТА.</w:t>
      </w:r>
    </w:p>
    <w:p w:rsidR="00F06F0B" w:rsidRPr="00F06F0B" w:rsidRDefault="00F06F0B" w:rsidP="00F06F0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>Взаимодействие с подростками в разные периоды должно основываться на понимании сути происходящего во внутреннем мире подростка.</w:t>
      </w:r>
    </w:p>
    <w:p w:rsidR="00F06F0B" w:rsidRPr="00F06F0B" w:rsidRDefault="00F06F0B" w:rsidP="00E83957">
      <w:pPr>
        <w:pStyle w:val="aa"/>
        <w:numPr>
          <w:ilvl w:val="0"/>
          <w:numId w:val="22"/>
        </w:numPr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>Хаос пубертата. Детские фантазии и половое созревание входят в противоречие. Подросток сталкивается со сложностью и невозможностью реализации своих фантазий, его взрослеющее тело порождает ощущение беспомощности и неумения с ним управляться. Требуется глубинный пересмотр образа себя. Поэтому на некоторое время воцаряется хаос самосознания.</w:t>
      </w:r>
    </w:p>
    <w:p w:rsidR="00F06F0B" w:rsidRPr="00F06F0B" w:rsidRDefault="00F06F0B" w:rsidP="00E83957">
      <w:pPr>
        <w:pStyle w:val="aa"/>
        <w:numPr>
          <w:ilvl w:val="0"/>
          <w:numId w:val="22"/>
        </w:numPr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>Защитой от этого хаоса является уход в себя. Подростки 14-17 лет становятся трудными для контакта. Этот уход в себя необходим для восстановления нарушенной целостности и отводом эмоциональных инвестиций от родителей. Подростки могут проявлять привязанность к родителям, если по отношению к ним не проявляется инициатива.</w:t>
      </w:r>
    </w:p>
    <w:p w:rsidR="00F06F0B" w:rsidRPr="00F06F0B" w:rsidRDefault="00F06F0B" w:rsidP="00E83957">
      <w:pPr>
        <w:pStyle w:val="aa"/>
        <w:numPr>
          <w:ilvl w:val="0"/>
          <w:numId w:val="22"/>
        </w:numPr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F06F0B">
        <w:rPr>
          <w:rFonts w:ascii="Times New Roman" w:hAnsi="Times New Roman" w:cs="Times New Roman"/>
          <w:sz w:val="24"/>
          <w:szCs w:val="24"/>
        </w:rPr>
        <w:t xml:space="preserve">Третья фаза подразумевает новую интеграцию. Подросток начинает воспринимать себя целостным половозрелым субъектом, способным инвестировать себя в новые отношения вне семьи. То есть, подросток начинает входить в мир взрослых, где ему предстоит выбрать себе подходящую пару, своё дело.   </w:t>
      </w:r>
    </w:p>
    <w:p w:rsidR="00A22819" w:rsidRPr="00F06F0B" w:rsidRDefault="00A22819" w:rsidP="00F06F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sdt>
      <w:sdtPr>
        <w:rPr>
          <w:rFonts w:ascii="Times New Roman" w:hAnsi="Times New Roman" w:cs="Times New Roman"/>
          <w:b/>
          <w:sz w:val="24"/>
          <w:szCs w:val="24"/>
        </w:rPr>
        <w:id w:val="498842631"/>
        <w:placeholder>
          <w:docPart w:val="A820B9F6DE6649CFB846E1865004480F"/>
        </w:placeholder>
      </w:sdtPr>
      <w:sdtEndPr>
        <w:rPr>
          <w:b w:val="0"/>
        </w:rPr>
      </w:sdtEndPr>
      <w:sdtContent>
        <w:p w:rsidR="00786AE8" w:rsidRPr="00786AE8" w:rsidRDefault="00786AE8" w:rsidP="00786AE8">
          <w:pPr>
            <w:pStyle w:val="af4"/>
            <w:spacing w:line="276" w:lineRule="auto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786AE8">
            <w:rPr>
              <w:rFonts w:ascii="Times New Roman" w:hAnsi="Times New Roman" w:cs="Times New Roman"/>
              <w:b/>
              <w:sz w:val="24"/>
              <w:szCs w:val="24"/>
            </w:rPr>
            <w:t>ПРОБЛЕМЫ РОДИТЕЛЕЙ И УЧИТЕЛЕЙ В ВОСПИТАНИИ ПОДРОСТКОВ</w:t>
          </w:r>
        </w:p>
      </w:sdtContent>
    </w:sdt>
    <w:sdt>
      <w:sdtPr>
        <w:rPr>
          <w:rFonts w:ascii="Times New Roman" w:hAnsi="Times New Roman" w:cs="Times New Roman"/>
          <w:sz w:val="24"/>
          <w:szCs w:val="24"/>
        </w:rPr>
        <w:id w:val="498842632"/>
        <w:placeholder>
          <w:docPart w:val="A820B9F6DE6649CFB846E1865004480F"/>
        </w:placeholder>
      </w:sdtPr>
      <w:sdtContent>
        <w:p w:rsidR="00786AE8" w:rsidRPr="00786AE8" w:rsidRDefault="00786AE8" w:rsidP="00786AE8">
          <w:pPr>
            <w:pStyle w:val="af4"/>
            <w:spacing w:line="276" w:lineRule="auto"/>
            <w:jc w:val="right"/>
            <w:rPr>
              <w:rFonts w:ascii="Times New Roman" w:hAnsi="Times New Roman" w:cs="Times New Roman"/>
              <w:i/>
              <w:sz w:val="24"/>
              <w:szCs w:val="24"/>
            </w:rPr>
          </w:pPr>
          <w:r w:rsidRPr="00786AE8">
            <w:rPr>
              <w:rFonts w:ascii="Times New Roman" w:hAnsi="Times New Roman" w:cs="Times New Roman"/>
              <w:i/>
              <w:sz w:val="24"/>
              <w:szCs w:val="24"/>
            </w:rPr>
            <w:t>Ромек Владимир,</w:t>
          </w:r>
        </w:p>
        <w:p w:rsidR="00786AE8" w:rsidRPr="00786AE8" w:rsidRDefault="00786AE8" w:rsidP="00786AE8">
          <w:pPr>
            <w:pStyle w:val="af4"/>
            <w:spacing w:line="276" w:lineRule="auto"/>
            <w:jc w:val="right"/>
            <w:rPr>
              <w:rFonts w:ascii="Times New Roman" w:hAnsi="Times New Roman" w:cs="Times New Roman"/>
              <w:sz w:val="24"/>
              <w:szCs w:val="24"/>
            </w:rPr>
          </w:pPr>
          <w:r w:rsidRPr="00786AE8">
            <w:rPr>
              <w:rFonts w:ascii="Times New Roman" w:hAnsi="Times New Roman" w:cs="Times New Roman"/>
              <w:i/>
              <w:sz w:val="24"/>
              <w:szCs w:val="24"/>
            </w:rPr>
            <w:t>к.пс.н., доцент</w:t>
          </w:r>
          <w:r>
            <w:rPr>
              <w:rFonts w:ascii="Times New Roman" w:hAnsi="Times New Roman" w:cs="Times New Roman"/>
              <w:i/>
              <w:sz w:val="24"/>
              <w:szCs w:val="24"/>
            </w:rPr>
            <w:t>, г. Ростов-на-Дону</w:t>
          </w:r>
        </w:p>
      </w:sdtContent>
    </w:sdt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ab/>
        <w:t xml:space="preserve">Подросток в сегодняшнем мире находится в специфической ситуации. В силу экономических особенностей срок пребывания между детством и взрослостью существенно увеличился. Время, требуемое на приобретение профессии, которая позволит вести самостоятельную жизнь вне семьи и учебного заведения отсчитывается иногда десятилетиями. Тревожащие подростков вопросы </w:t>
      </w:r>
      <w:r w:rsidRPr="00786AE8">
        <w:rPr>
          <w:rFonts w:ascii="Times New Roman" w:hAnsi="Times New Roman" w:cs="Times New Roman"/>
          <w:sz w:val="24"/>
          <w:szCs w:val="24"/>
        </w:rPr>
        <w:lastRenderedPageBreak/>
        <w:t>самоотношения, ценнности собственного «Я», внешности и признаков «взрослой» самостоятельности интенсивно эксплуатируются средствами массовой информации, рекламой, в том числе и в очень доступной форме – в сети Интернет.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ab/>
        <w:t>Родители и учителя оказываются также в сложной ситуации. Их желание воспитать самостоятельного и ответственного взрослого человека вступает в противоречие со страхом ошибок, которые неизбежно будет совершать подросток, который, в свою очередь, может вести к гиперконтролю и гиперопеке, либо к другой крайности, выражающийся в девизе «живи, как хочешь, только не приставай – мы от тебя устали».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ab/>
        <w:t>Естественным образом происходящие изменения в стиле общения, предполагающим переход на уровень взрослого и ответственного взаимодействия, часто затрудняется попытками сохранить доминирующие позиции родителей и учителей, прекрасно понимающих, что подросток все-же еще не является взрослым человеком. К сожалению, это не всегда понимает подросток, обнаруживший, что он уже вполне половозрелый и может заниматься «взрослыми» делами (чувство «взрослости»). Положение учителей и родителей усугубляется фактом ответственности (в том числе и юридической) за поведение их детей или учеников. Возникают также и специфические проблемы, связанные, например, с агрессивностью или застенчивостью (социальные страхи) подростков, с чрезмерным вниманием к своему телу (соматоформные расстройства), нарушениями пищевого поведения и прочими, что заставляет психотерапевтов писать специальные весьма объемные труды, касающиеся психотерапевтической помощи именно подросткам.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ab/>
        <w:t>Не останавливаясь здесь подробно на специфических проблемах, возникающих в воспитании деликвентных подростков, подростков с психиатрическими, генетическими или общемедицинскими отклонениями, сосредоточимся на общих для всех родителей и учителей проблемах взаимоотношений с подростками. В докладе изложенные ниже тезисы будут освящены более подробно.</w:t>
      </w:r>
    </w:p>
    <w:p w:rsidR="00786AE8" w:rsidRPr="00786AE8" w:rsidRDefault="00786AE8" w:rsidP="00786AE8">
      <w:pPr>
        <w:pStyle w:val="af4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>ПРОБЛЕМЫ КОММУНИКАЦИИ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ab/>
        <w:t>Многие приемы коммуникации, приводившие к взаимопониманию в детстве, подростками часто отвергаются. Например, отстаивая свою «взрослость» и самостоятельность, подросток может активно и грубо отвергать (особенно публичные) проявления нежности и ласки. Некоторые возросшие материальные запросы подростка могут показаться родителям несправедливыми и потребовать от них четкого и последовательного отстаивания своих прав. Молодая учительница может не справиться или даже быть шокирована сексуальными домогательствами старшекласников. Часто и родителям и учителям требуется специальный тренинг коммуникаций с подростками.</w:t>
      </w:r>
    </w:p>
    <w:p w:rsidR="00786AE8" w:rsidRPr="00786AE8" w:rsidRDefault="00786AE8" w:rsidP="00786AE8">
      <w:pPr>
        <w:pStyle w:val="af4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>ПРОБЛЕМЫ КОНТРОЛЯ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ab/>
        <w:t>Безусловно, существует тонкая грань между контролем, предотвращающим ошибки и неприятности, контролем, препятствующим развитию и переходу во взрослую жизнь и контролем, вызывающим бурный протест вплоть до ухода из школы, из дома или даже из жизни. Мера контроля в существенной степени зависит от характера взаимоотношений и степени подготовленности подростка к взрослой жизни. Степень контроля должна снижаться по мере взросления подростка, но возрастать при деликвентных тенденциям (в этом случае с предоставлением помощи в преодолении трудностей).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lastRenderedPageBreak/>
        <w:tab/>
        <w:t>Контроль не исчерпывается поиском «нарушений» и «отклонений», но предполагает и поиск успехов и достижений, причем последняя форма контроля ведет к более предсказуемым изменениям в поведении подростка.</w:t>
      </w:r>
    </w:p>
    <w:p w:rsidR="00786AE8" w:rsidRPr="00786AE8" w:rsidRDefault="00786AE8" w:rsidP="00786AE8">
      <w:pPr>
        <w:pStyle w:val="af4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>ПРОБЛЕМЫ ДИСЦИПЛИНЫ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ab/>
        <w:t>Отказ подростков выполнять вполне разумные и обоснованные требования, например, по поддержанию порядка в помещении может вызвать вспышки агрессии у учителей и родителей. Но, если ранее выражение требований в агрессивной форме вело к успеху, то у подростков такая форма может вызвать ответную (иногда физическую) агрессию. Методы управления дисциплиной в семье и школе при достижении детьми подросткового возраста неизбежно должны быть пересмотрены.</w:t>
      </w:r>
    </w:p>
    <w:p w:rsidR="00786AE8" w:rsidRPr="00786AE8" w:rsidRDefault="00786AE8" w:rsidP="00786AE8">
      <w:pPr>
        <w:pStyle w:val="af4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>ПРОБЛЕМЫ МОТИВАЦИИ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ab/>
        <w:t>Та или иная комбинация ошибок в трех перечисленных выше сферах может вести к формированию выученной беспомощности и масштабной потере мотивации к общению, развитию и обучению у подростков. В этом случае, вероятно, потребуются согласованные усилия родителей, учителей и психотерапевтов по преодолению беспомощности и формированию оптимизма.</w:t>
      </w:r>
    </w:p>
    <w:p w:rsidR="00786AE8" w:rsidRPr="00786AE8" w:rsidRDefault="00786AE8" w:rsidP="00786AE8">
      <w:pPr>
        <w:pStyle w:val="af4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>ОШИБОЧНЫЕ УБЕЖДЕНИЯ РОДИТЕЛЕЙ И УЧИТЕЛЕЙ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6AE8">
        <w:rPr>
          <w:rFonts w:ascii="Times New Roman" w:hAnsi="Times New Roman" w:cs="Times New Roman"/>
          <w:sz w:val="24"/>
          <w:szCs w:val="24"/>
        </w:rPr>
        <w:tab/>
        <w:t>Нельзя преуменьшать значение тревоги, снижения настроения и беспомощность воспитателей, которые могут возникнуть при нарушении отношений с подростками. Часть именно проблемы воспитателей становятся источником проблем подростков, хотя бы в силу того, что воспитатели служат моделью в социальном научении подростков (А. Бандура). Моделью – иногда не самой лучшей. В основе проблем воспитателей могут лежать нерациональные убеждения относительно своей собственной социальной роли, необходимости тотального контроля, образа идеального подростка или дисциплины. Часто именно с формирования более адекватных убеждений воспитателей и должна начинаться психокоррекционная работа с подростками.</w:t>
      </w:r>
    </w:p>
    <w:p w:rsidR="00786AE8" w:rsidRPr="00786AE8" w:rsidRDefault="00786AE8" w:rsidP="00786AE8">
      <w:pPr>
        <w:pStyle w:val="af4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6F0B" w:rsidRPr="00786AE8" w:rsidRDefault="00F06F0B" w:rsidP="00786AE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786AE8" w:rsidRDefault="00F06F0B" w:rsidP="00786AE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786AE8" w:rsidRDefault="00F06F0B" w:rsidP="00786AE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786AE8" w:rsidRDefault="00F06F0B" w:rsidP="00786AE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786AE8" w:rsidRDefault="00F06F0B" w:rsidP="00786AE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786AE8" w:rsidRDefault="00F06F0B" w:rsidP="00786AE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786AE8" w:rsidRDefault="00F06F0B" w:rsidP="00786AE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786AE8" w:rsidRDefault="00F06F0B" w:rsidP="00786AE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786AE8" w:rsidRDefault="00F06F0B" w:rsidP="00786AE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Default="00F06F0B" w:rsidP="00F06F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Default="00F06F0B" w:rsidP="00F06F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6F0B" w:rsidRPr="00F06F0B" w:rsidRDefault="00F06F0B" w:rsidP="00F06F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22819" w:rsidRPr="00F06F0B" w:rsidRDefault="00BC315A" w:rsidP="00F06F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>
          <v:shape id="_x0000_s1074" type="#_x0000_t202" style="position:absolute;left:0;text-align:left;margin-left:82.9pt;margin-top:60pt;width:688.9pt;height:141.45pt;z-index:251686400;mso-position-horizontal-relative:page;mso-position-vertical-relative:page" o:allowincell="f" fillcolor="#e6eed5 [822]" stroked="f" strokecolor="#622423 [1605]" strokeweight="6pt">
            <v:fill r:id="rId8" o:title="Narrow horizontal" type="pattern"/>
            <v:stroke linestyle="thickThin"/>
            <v:textbox style="mso-next-textbox:#_x0000_s1074" inset="18pt,18pt,18pt,18pt">
              <w:txbxContent>
                <w:p w:rsidR="00C017D6" w:rsidRPr="00C017D6" w:rsidRDefault="00C017D6" w:rsidP="00564E05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017D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ЕЖЕГОДНАЯ КРАЕВАЯ КОНФЕРЕНЦИЯ СПЕЦИАЛИСТОВ СЛУЖБ СОПРОВОЖДЕНИЯ</w:t>
                  </w:r>
                </w:p>
                <w:p w:rsidR="00C017D6" w:rsidRPr="00C017D6" w:rsidRDefault="00C017D6" w:rsidP="00564E05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017D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«В МИРЕ ПОДРОСТКА: ПРОВАЛЫ И ТРИУМФЫ», 25  МАРТА 2016 Г.</w:t>
                  </w:r>
                </w:p>
                <w:p w:rsidR="00C017D6" w:rsidRPr="00C017D6" w:rsidRDefault="00C017D6" w:rsidP="00564E05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</w:pPr>
                  <w:r w:rsidRPr="00C017D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ФОТОМАТЕРИАЛЫ</w:t>
                  </w:r>
                </w:p>
                <w:p w:rsidR="00C017D6" w:rsidRDefault="00C017D6" w:rsidP="00564E05"/>
              </w:txbxContent>
            </v:textbox>
            <w10:wrap type="square" anchorx="page" anchory="page"/>
          </v:shape>
        </w:pict>
      </w:r>
    </w:p>
    <w:p w:rsidR="00A22819" w:rsidRPr="00F06F0B" w:rsidRDefault="00A22819" w:rsidP="00F06F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22819" w:rsidRPr="00F06F0B" w:rsidRDefault="00A22819" w:rsidP="00F06F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22819" w:rsidRPr="00F06F0B" w:rsidRDefault="00A22819" w:rsidP="00F06F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22819" w:rsidRDefault="00A22819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22819" w:rsidRDefault="00A22819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72828" w:rsidRDefault="00372828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E05" w:rsidRDefault="00564E0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E05" w:rsidRDefault="00564E0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E05" w:rsidRDefault="00564E0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E05" w:rsidRDefault="00216458" w:rsidP="0021645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21645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901856" cy="2752725"/>
            <wp:effectExtent l="171450" t="133350" r="365344" b="314325"/>
            <wp:docPr id="37" name="Рисунок 8" descr="C:\Users\ООО\Desktop\папка ксюши рабочая\ЦЕНТР\Конференции Центра\конференция 2016 подростки\фото к пресс-релизу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ОО\Desktop\папка ксюши рабочая\ЦЕНТР\Конференции Центра\конференция 2016 подростки\фото к пресс-релизу\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438" cy="27531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164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867150" cy="2743200"/>
            <wp:effectExtent l="171450" t="133350" r="361950" b="304800"/>
            <wp:docPr id="38" name="Рисунок 9" descr="C:\Users\ООО\Desktop\папка ксюши рабочая\ЦЕНТР\Конференции Центра\конференция 2016 подростки\фото к пресс-релизу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ОО\Desktop\папка ксюши рабочая\ЦЕНТР\Конференции Центра\конференция 2016 подростки\фото к пресс-релизу\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64E05" w:rsidRDefault="00564E05" w:rsidP="0021645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64E05" w:rsidRDefault="00564E0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E05" w:rsidRDefault="00564E0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E05" w:rsidRDefault="00564E0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E05" w:rsidRDefault="00564E0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E05" w:rsidRDefault="00564E0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72828" w:rsidRDefault="00216458" w:rsidP="0035706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657600" cy="2437545"/>
            <wp:effectExtent l="171450" t="133350" r="361950" b="305655"/>
            <wp:docPr id="40" name="Рисунок 10" descr="C:\Users\ООО\Desktop\папка ксюши рабочая\ЦЕНТР\Конференции Центра\конференция 2016 подростки\фото к пресс-релизу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ОО\Desktop\папка ксюши рабочая\ЦЕНТР\Конференции Центра\конференция 2016 подростки\фото к пресс-релизу\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145" cy="24379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164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658884" cy="2438400"/>
            <wp:effectExtent l="171450" t="133350" r="360666" b="304800"/>
            <wp:docPr id="41" name="Рисунок 11" descr="C:\Users\ООО\Desktop\папка ксюши рабочая\ЦЕНТР\Конференции Центра\конференция 2016 подростки\фото к пресс-релизу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ОО\Desktop\папка ксюши рабочая\ЦЕНТР\Конференции Центра\конференция 2016 подростки\фото к пресс-релизу\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428" cy="2438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36D0" w:rsidRDefault="004B36D0" w:rsidP="004B36D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72828" w:rsidRPr="00043E06" w:rsidRDefault="00216458" w:rsidP="00043E06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801810" cy="2533650"/>
            <wp:effectExtent l="171450" t="133350" r="370140" b="304800"/>
            <wp:docPr id="42" name="Рисунок 12" descr="C:\Users\ООО\Desktop\папка ксюши рабочая\ЦЕНТР\Конференции Центра\конференция 2016 подростки\фото к пресс-релизу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ОО\Desktop\папка ксюши рабочая\ЦЕНТР\Конференции Центра\конференция 2016 подростки\фото к пресс-релизу\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76" cy="2534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43E06" w:rsidRPr="00043E06">
        <w:rPr>
          <w:rFonts w:ascii="Times New Roman" w:hAnsi="Times New Roman" w:cs="Times New Roman"/>
          <w:b/>
          <w:i/>
          <w:sz w:val="24"/>
          <w:szCs w:val="24"/>
        </w:rPr>
        <w:t>Фотоматериалы конференции, 25 марта 2016 г.</w:t>
      </w:r>
    </w:p>
    <w:p w:rsidR="00216458" w:rsidRDefault="00BC315A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 w:rsidRPr="00BC315A">
        <w:rPr>
          <w:b/>
          <w:noProof/>
        </w:rPr>
        <w:lastRenderedPageBreak/>
        <w:pict>
          <v:shape id="_x0000_s1063" type="#_x0000_t202" style="position:absolute;left:0;text-align:left;margin-left:80.3pt;margin-top:59.25pt;width:694.1pt;height:105.3pt;z-index:251680256;mso-position-horizontal-relative:page;mso-position-vertical-relative:page" o:allowincell="f" fillcolor="#e6eed5 [822]" stroked="f" strokecolor="#622423 [1605]" strokeweight="6pt">
            <v:fill r:id="rId8" o:title="Narrow horizontal" type="pattern"/>
            <v:stroke linestyle="thickThin"/>
            <v:textbox style="mso-next-textbox:#_x0000_s1063" inset="18pt,18pt,18pt,18pt">
              <w:txbxContent>
                <w:p w:rsidR="00C017D6" w:rsidRPr="00C017D6" w:rsidRDefault="00C017D6" w:rsidP="00C017D6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C017D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СОЦИАЛЬНО-ЗНАЧИМЫЕ МЕРОПРИЯТИЯ, ОРГАНИЗОВАННЫЕ ЦЕНТРОМ В 2016 ГОДУ</w:t>
                  </w:r>
                </w:p>
                <w:p w:rsidR="00C017D6" w:rsidRDefault="00C017D6" w:rsidP="00C40B08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jc w:val="both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017D6" w:rsidRDefault="00C017D6"/>
                <w:p w:rsidR="00C017D6" w:rsidRDefault="00C017D6"/>
              </w:txbxContent>
            </v:textbox>
            <w10:wrap type="square" anchorx="page" anchory="page"/>
          </v:shape>
        </w:pict>
      </w:r>
    </w:p>
    <w:p w:rsidR="00216458" w:rsidRPr="00B16CD1" w:rsidRDefault="003F1A2D" w:rsidP="00354F5C">
      <w:pPr>
        <w:pStyle w:val="a9"/>
        <w:shd w:val="clear" w:color="auto" w:fill="FFFFFF"/>
        <w:spacing w:before="0" w:after="0" w:line="276" w:lineRule="auto"/>
        <w:ind w:firstLine="708"/>
        <w:jc w:val="both"/>
        <w:rPr>
          <w:b/>
          <w:i/>
        </w:rPr>
      </w:pPr>
      <w:r w:rsidRPr="00B16CD1">
        <w:rPr>
          <w:b/>
          <w:i/>
        </w:rPr>
        <w:t>В рамках соглашения о сотрудничестве с</w:t>
      </w:r>
      <w:r w:rsidR="00994C23" w:rsidRPr="00B16CD1">
        <w:rPr>
          <w:b/>
          <w:i/>
        </w:rPr>
        <w:t xml:space="preserve"> ГБОУ «Краевой психологический центр» </w:t>
      </w:r>
      <w:r w:rsidRPr="00B16CD1">
        <w:rPr>
          <w:b/>
          <w:i/>
        </w:rPr>
        <w:t xml:space="preserve">от 01 февраля 2016 года </w:t>
      </w:r>
      <w:r w:rsidR="00994C23" w:rsidRPr="00B16CD1">
        <w:rPr>
          <w:b/>
          <w:i/>
        </w:rPr>
        <w:t>учреждение реализуе</w:t>
      </w:r>
      <w:r w:rsidRPr="00B16CD1">
        <w:rPr>
          <w:b/>
          <w:i/>
        </w:rPr>
        <w:t>т</w:t>
      </w:r>
      <w:r>
        <w:t xml:space="preserve"> </w:t>
      </w:r>
      <w:r w:rsidRPr="00B16CD1">
        <w:rPr>
          <w:b/>
          <w:i/>
        </w:rPr>
        <w:t>программы подготовки кандидатов в приемные родители.</w:t>
      </w:r>
      <w:r>
        <w:t xml:space="preserve"> </w:t>
      </w:r>
      <w:r w:rsidRPr="00B16CD1">
        <w:rPr>
          <w:b/>
          <w:i/>
        </w:rPr>
        <w:t>В 2016 году была набрана одна группа, в которой прошл</w:t>
      </w:r>
      <w:r w:rsidR="000325CA" w:rsidRPr="00B16CD1">
        <w:rPr>
          <w:b/>
          <w:i/>
        </w:rPr>
        <w:t>и</w:t>
      </w:r>
      <w:r w:rsidRPr="00B16CD1">
        <w:rPr>
          <w:b/>
          <w:i/>
        </w:rPr>
        <w:t xml:space="preserve"> </w:t>
      </w:r>
      <w:r w:rsidR="000325CA" w:rsidRPr="00B16CD1">
        <w:rPr>
          <w:b/>
          <w:i/>
        </w:rPr>
        <w:t>подготовку 12 участников.</w:t>
      </w:r>
    </w:p>
    <w:p w:rsidR="000325CA" w:rsidRDefault="000325CA" w:rsidP="000325CA">
      <w:pPr>
        <w:pStyle w:val="a9"/>
        <w:shd w:val="clear" w:color="auto" w:fill="FFFFFF"/>
        <w:spacing w:before="0" w:after="0" w:line="276" w:lineRule="auto"/>
        <w:jc w:val="center"/>
      </w:pPr>
      <w:r>
        <w:rPr>
          <w:noProof/>
        </w:rPr>
        <w:drawing>
          <wp:inline distT="0" distB="0" distL="0" distR="0">
            <wp:extent cx="5719354" cy="3461531"/>
            <wp:effectExtent l="171450" t="133350" r="357596" b="310369"/>
            <wp:docPr id="8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3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70" cy="3460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94C23" w:rsidRPr="00B16CD1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  <w:rPr>
          <w:b/>
          <w:i/>
        </w:rPr>
      </w:pPr>
      <w:r w:rsidRPr="00B16CD1">
        <w:rPr>
          <w:b/>
          <w:i/>
        </w:rPr>
        <w:lastRenderedPageBreak/>
        <w:t>21 марта</w:t>
      </w:r>
      <w:r w:rsidR="00B16CD1" w:rsidRPr="00B16CD1">
        <w:rPr>
          <w:b/>
          <w:i/>
        </w:rPr>
        <w:t xml:space="preserve"> 2016 г.</w:t>
      </w:r>
      <w:r w:rsidRPr="00B16CD1">
        <w:rPr>
          <w:b/>
          <w:i/>
        </w:rPr>
        <w:t>, в рамках информирования населения о деятельности учреждения на региональной радиостанции «Мир» в прямом эфире передачи «Мечта в эфире» заместитель директора по научно-методической работе и куратор грантовых проектов центра ответила на вопросы радиослушателей на темы «Что такое приёмное родительство» и «Особенности воспитания особенных детей».</w:t>
      </w:r>
    </w:p>
    <w:p w:rsidR="009E3EC5" w:rsidRDefault="009E3EC5" w:rsidP="009E3EC5">
      <w:pPr>
        <w:pStyle w:val="a9"/>
        <w:shd w:val="clear" w:color="auto" w:fill="FFFFFF"/>
        <w:spacing w:before="0" w:after="0" w:line="276" w:lineRule="auto"/>
        <w:jc w:val="both"/>
      </w:pPr>
      <w:r>
        <w:rPr>
          <w:noProof/>
        </w:rPr>
        <w:drawing>
          <wp:inline distT="0" distB="0" distL="0" distR="0">
            <wp:extent cx="4641283" cy="2581275"/>
            <wp:effectExtent l="171450" t="133350" r="368867" b="314325"/>
            <wp:docPr id="8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8062" r="800" b="3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283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3EC5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rPr>
          <w:noProof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column">
              <wp:posOffset>5111750</wp:posOffset>
            </wp:positionH>
            <wp:positionV relativeFrom="paragraph">
              <wp:posOffset>24765</wp:posOffset>
            </wp:positionV>
            <wp:extent cx="3895090" cy="2543810"/>
            <wp:effectExtent l="171450" t="133350" r="353060" b="313690"/>
            <wp:wrapTight wrapText="bothSides">
              <wp:wrapPolygon edited="0">
                <wp:start x="1162" y="-1132"/>
                <wp:lineTo x="317" y="-971"/>
                <wp:lineTo x="-951" y="485"/>
                <wp:lineTo x="-845" y="22808"/>
                <wp:lineTo x="211" y="24264"/>
                <wp:lineTo x="634" y="24264"/>
                <wp:lineTo x="21973" y="24264"/>
                <wp:lineTo x="22290" y="24264"/>
                <wp:lineTo x="23347" y="22646"/>
                <wp:lineTo x="23347" y="22161"/>
                <wp:lineTo x="23452" y="19734"/>
                <wp:lineTo x="23452" y="1456"/>
                <wp:lineTo x="23558" y="647"/>
                <wp:lineTo x="22290" y="-971"/>
                <wp:lineTo x="21445" y="-1132"/>
                <wp:lineTo x="1162" y="-1132"/>
              </wp:wrapPolygon>
            </wp:wrapTight>
            <wp:docPr id="8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7719" r="1157" b="3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090" cy="2543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E3EC5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E3EC5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E3EC5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94C23" w:rsidRDefault="00994C23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94C23" w:rsidRDefault="00994C23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E3EC5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E3EC5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E3EC5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E3EC5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E3EC5" w:rsidRDefault="009E3EC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F26F4A" w:rsidRDefault="00F26F4A" w:rsidP="0032363E">
      <w:pPr>
        <w:pStyle w:val="a9"/>
        <w:shd w:val="clear" w:color="auto" w:fill="FFFFFF"/>
        <w:spacing w:before="0" w:after="0" w:line="276" w:lineRule="auto"/>
        <w:ind w:firstLine="709"/>
        <w:jc w:val="both"/>
      </w:pPr>
    </w:p>
    <w:p w:rsidR="0032363E" w:rsidRPr="00B16CD1" w:rsidRDefault="00C8084A" w:rsidP="0032363E">
      <w:pPr>
        <w:pStyle w:val="a9"/>
        <w:shd w:val="clear" w:color="auto" w:fill="FFFFFF"/>
        <w:spacing w:before="0" w:after="0" w:line="276" w:lineRule="auto"/>
        <w:ind w:firstLine="709"/>
        <w:jc w:val="both"/>
        <w:rPr>
          <w:b/>
          <w:i/>
        </w:rPr>
      </w:pPr>
      <w:r w:rsidRPr="00B16CD1">
        <w:rPr>
          <w:b/>
          <w:i/>
        </w:rPr>
        <w:lastRenderedPageBreak/>
        <w:t xml:space="preserve">22 </w:t>
      </w:r>
      <w:r w:rsidR="0032363E" w:rsidRPr="00B16CD1">
        <w:rPr>
          <w:b/>
          <w:i/>
        </w:rPr>
        <w:t>февраля</w:t>
      </w:r>
      <w:r w:rsidR="00B16CD1" w:rsidRPr="00B16CD1">
        <w:rPr>
          <w:b/>
          <w:i/>
        </w:rPr>
        <w:t xml:space="preserve"> 2016 г.</w:t>
      </w:r>
      <w:r w:rsidR="0032363E" w:rsidRPr="00B16CD1">
        <w:rPr>
          <w:b/>
          <w:i/>
        </w:rPr>
        <w:t xml:space="preserve"> прошел круглый стол «Диагностика детей с задержкой речевого развития, аутизма. Проблемы, лечение, поддержка». Мероприятие было организован</w:t>
      </w:r>
      <w:r w:rsidR="00B16CD1">
        <w:rPr>
          <w:b/>
          <w:i/>
        </w:rPr>
        <w:t>о</w:t>
      </w:r>
      <w:r w:rsidR="0032363E" w:rsidRPr="00B16CD1">
        <w:rPr>
          <w:b/>
          <w:i/>
        </w:rPr>
        <w:t xml:space="preserve"> Фондом социальной поддержки  населения Ставропольского края совместно с профильными министерствами и ведомствами края. От центра в мероприятии приняли участие директор –</w:t>
      </w:r>
      <w:r w:rsidR="00B16CD1">
        <w:rPr>
          <w:b/>
          <w:i/>
        </w:rPr>
        <w:t xml:space="preserve">    </w:t>
      </w:r>
      <w:r w:rsidR="0032363E" w:rsidRPr="00B16CD1">
        <w:rPr>
          <w:b/>
          <w:i/>
        </w:rPr>
        <w:t xml:space="preserve"> Е.Н. Корюкина и супервизор, педагог-психолог А.Н. Корюкин. </w:t>
      </w:r>
    </w:p>
    <w:p w:rsidR="0032363E" w:rsidRDefault="0032363E" w:rsidP="0032363E">
      <w:pPr>
        <w:pStyle w:val="a9"/>
        <w:shd w:val="clear" w:color="auto" w:fill="FFFFFF"/>
        <w:spacing w:before="0" w:after="0" w:line="276" w:lineRule="auto"/>
        <w:jc w:val="both"/>
      </w:pPr>
      <w:r>
        <w:rPr>
          <w:noProof/>
        </w:rPr>
        <w:drawing>
          <wp:inline distT="0" distB="0" distL="0" distR="0">
            <wp:extent cx="8410575" cy="4711015"/>
            <wp:effectExtent l="171450" t="133350" r="371475" b="299135"/>
            <wp:docPr id="8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7547" r="1121" b="3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4711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2363E" w:rsidRDefault="0032363E" w:rsidP="0032363E">
      <w:pPr>
        <w:pStyle w:val="a9"/>
        <w:shd w:val="clear" w:color="auto" w:fill="FFFFFF"/>
        <w:spacing w:before="0" w:after="0" w:line="276" w:lineRule="auto"/>
        <w:ind w:firstLine="709"/>
        <w:jc w:val="both"/>
      </w:pPr>
    </w:p>
    <w:p w:rsidR="0032363E" w:rsidRDefault="0032363E" w:rsidP="0032363E">
      <w:pPr>
        <w:pStyle w:val="a9"/>
        <w:shd w:val="clear" w:color="auto" w:fill="FFFFFF"/>
        <w:spacing w:before="0" w:after="0" w:line="276" w:lineRule="auto"/>
        <w:ind w:firstLine="709"/>
        <w:jc w:val="both"/>
      </w:pPr>
    </w:p>
    <w:p w:rsidR="00FB3C84" w:rsidRDefault="0032363E" w:rsidP="00FB3C84">
      <w:pPr>
        <w:pStyle w:val="a9"/>
        <w:shd w:val="clear" w:color="auto" w:fill="FFFFFF"/>
        <w:spacing w:before="0" w:after="0" w:line="276" w:lineRule="auto"/>
        <w:ind w:firstLine="709"/>
        <w:jc w:val="both"/>
      </w:pPr>
      <w:r w:rsidRPr="0032363E">
        <w:lastRenderedPageBreak/>
        <w:t xml:space="preserve">По итогам круглого стола Николай Новопашин, заместитель председателя комитета по социальной политике, член комитета по бюджету, налогам и финансово-кредитной политике Думы Ставропольского края, посетил Михайловский психологический центр и вышел с инициативой о встрече коллектива специалистов и родителей центра с руководством Фонда социальной поддержки населения СК. </w:t>
      </w:r>
    </w:p>
    <w:p w:rsidR="00FB3C84" w:rsidRPr="00B16CD1" w:rsidRDefault="0032363E" w:rsidP="00FB3C84">
      <w:pPr>
        <w:pStyle w:val="a9"/>
        <w:shd w:val="clear" w:color="auto" w:fill="FFFFFF"/>
        <w:spacing w:before="0" w:after="0" w:line="276" w:lineRule="auto"/>
        <w:ind w:firstLine="709"/>
        <w:jc w:val="both"/>
        <w:rPr>
          <w:b/>
          <w:i/>
        </w:rPr>
      </w:pPr>
      <w:r w:rsidRPr="00B16CD1">
        <w:rPr>
          <w:b/>
          <w:i/>
        </w:rPr>
        <w:t xml:space="preserve">Такая встреча состоялась 18 марта 2016 года. Психологический центр г. Михайловска посетила Елена Мурга, член попечительского совета «Фонда социальной поддержки населения Ставропольского края». </w:t>
      </w:r>
    </w:p>
    <w:p w:rsidR="00FB3C84" w:rsidRDefault="0032363E" w:rsidP="00FB3C84">
      <w:pPr>
        <w:pStyle w:val="a9"/>
        <w:shd w:val="clear" w:color="auto" w:fill="FFFFFF"/>
        <w:spacing w:before="0" w:after="0" w:line="276" w:lineRule="auto"/>
        <w:ind w:firstLine="709"/>
        <w:jc w:val="both"/>
      </w:pPr>
      <w:r w:rsidRPr="0032363E">
        <w:t>В процессе диалога были обозначены важные вопросы, касающиеся обучения, социальной и школьной адаптации детей, испытывающих ограничения в освоении образовательных программ дошкольного и общего образования.</w:t>
      </w:r>
      <w:r>
        <w:t xml:space="preserve"> </w:t>
      </w:r>
      <w:r w:rsidRPr="0032363E">
        <w:t xml:space="preserve">Особым фокусом в диалоге прозвучала проблема зависимости детей, а, соответственно, недостатка времени для решения вопросов организации собственной жизни родителями – их возможности учиться, работать, отдыхать. </w:t>
      </w:r>
    </w:p>
    <w:p w:rsidR="00FB3C84" w:rsidRDefault="0032363E" w:rsidP="00FB3C84">
      <w:pPr>
        <w:pStyle w:val="a9"/>
        <w:shd w:val="clear" w:color="auto" w:fill="FFFFFF"/>
        <w:spacing w:before="0" w:after="0" w:line="276" w:lineRule="auto"/>
        <w:ind w:firstLine="709"/>
        <w:jc w:val="both"/>
      </w:pPr>
      <w:r w:rsidRPr="0032363E">
        <w:t>Необходимы проекты, которые обеспечат занятость детей в течение дня, учитывая, что у большинства из них существует проблема пребывания в детском саду и школе. Была высказана идея о создании групп дневного пребывания для детей с ограниченными возможностями здоровья на базе учреждений дополнительного образования, где дети могли бы получать возможность кружковой работы, тем самым — опыт творческой интеграции в обычную образовательную среду.</w:t>
      </w:r>
      <w:r>
        <w:t xml:space="preserve"> </w:t>
      </w:r>
    </w:p>
    <w:p w:rsidR="009E3EC5" w:rsidRPr="0032363E" w:rsidRDefault="0032363E" w:rsidP="00FB3C84">
      <w:pPr>
        <w:pStyle w:val="a9"/>
        <w:shd w:val="clear" w:color="auto" w:fill="FFFFFF"/>
        <w:spacing w:before="0" w:after="0" w:line="276" w:lineRule="auto"/>
        <w:ind w:firstLine="709"/>
        <w:jc w:val="both"/>
      </w:pPr>
      <w:r w:rsidRPr="0032363E">
        <w:t>Елена Мурга пригласила родителей и сотрудников Михайловского центра на благотворительный концерт 27 мая, где они услышат более подробную информацию о деятельности Фонда и его возможностях.</w:t>
      </w:r>
    </w:p>
    <w:p w:rsidR="009E3EC5" w:rsidRDefault="004B5B6C" w:rsidP="004B5B6C">
      <w:pPr>
        <w:pStyle w:val="a9"/>
        <w:shd w:val="clear" w:color="auto" w:fill="FFFFFF"/>
        <w:spacing w:before="0" w:after="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129892" cy="5388010"/>
            <wp:effectExtent l="171450" t="133350" r="356508" b="307940"/>
            <wp:docPr id="8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8286" t="7719" r="18005" b="11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143" cy="53830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02F1" w:rsidRDefault="00C102F1" w:rsidP="00C102F1">
      <w:pPr>
        <w:pStyle w:val="a9"/>
        <w:shd w:val="clear" w:color="auto" w:fill="FFFFFF"/>
        <w:spacing w:before="0" w:after="0" w:line="276" w:lineRule="auto"/>
        <w:ind w:firstLine="708"/>
        <w:jc w:val="right"/>
        <w:rPr>
          <w:b/>
          <w:i/>
        </w:rPr>
      </w:pPr>
      <w:r>
        <w:rPr>
          <w:b/>
          <w:i/>
        </w:rPr>
        <w:t xml:space="preserve">Встречи родителей детей из контингента центра, администрации и </w:t>
      </w:r>
    </w:p>
    <w:p w:rsidR="00C102F1" w:rsidRDefault="00C102F1" w:rsidP="00C102F1">
      <w:pPr>
        <w:pStyle w:val="a9"/>
        <w:shd w:val="clear" w:color="auto" w:fill="FFFFFF"/>
        <w:spacing w:before="0" w:after="0" w:line="276" w:lineRule="auto"/>
        <w:ind w:firstLine="708"/>
        <w:jc w:val="right"/>
        <w:rPr>
          <w:b/>
          <w:i/>
        </w:rPr>
      </w:pPr>
      <w:r>
        <w:rPr>
          <w:b/>
          <w:i/>
        </w:rPr>
        <w:t>специалистов с представителями Фонда социальной поддержки</w:t>
      </w:r>
    </w:p>
    <w:p w:rsidR="00663C42" w:rsidRPr="00B16CD1" w:rsidRDefault="004B002B" w:rsidP="00354F5C">
      <w:pPr>
        <w:pStyle w:val="a9"/>
        <w:shd w:val="clear" w:color="auto" w:fill="FFFFFF"/>
        <w:spacing w:before="0" w:after="0" w:line="276" w:lineRule="auto"/>
        <w:ind w:firstLine="708"/>
        <w:jc w:val="both"/>
        <w:rPr>
          <w:b/>
          <w:i/>
        </w:rPr>
      </w:pPr>
      <w:r w:rsidRPr="00B16CD1">
        <w:rPr>
          <w:b/>
          <w:i/>
        </w:rPr>
        <w:lastRenderedPageBreak/>
        <w:t xml:space="preserve">2 апреля </w:t>
      </w:r>
      <w:r w:rsidR="00B16CD1">
        <w:rPr>
          <w:b/>
          <w:i/>
        </w:rPr>
        <w:t xml:space="preserve">2016 г. </w:t>
      </w:r>
      <w:r w:rsidRPr="00B16CD1">
        <w:rPr>
          <w:b/>
          <w:i/>
        </w:rPr>
        <w:t xml:space="preserve">отмечался Всемирный день распространения информации по проблемам аутизма. </w:t>
      </w:r>
      <w:r w:rsidR="00A00838" w:rsidRPr="00B16CD1">
        <w:rPr>
          <w:b/>
          <w:i/>
        </w:rPr>
        <w:t xml:space="preserve">На официальном сайте учреждения была размещена информация о данном дне и полезные материалы наших партнеров. </w:t>
      </w:r>
    </w:p>
    <w:p w:rsidR="00663C42" w:rsidRDefault="0069408B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rPr>
          <w:noProof/>
        </w:rPr>
        <w:drawing>
          <wp:inline distT="0" distB="0" distL="0" distR="0">
            <wp:extent cx="4486275" cy="2733675"/>
            <wp:effectExtent l="171450" t="133350" r="371475" b="314325"/>
            <wp:docPr id="89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7187" r="8008" b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A0083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rPr>
          <w:noProof/>
        </w:rPr>
        <w:drawing>
          <wp:anchor distT="0" distB="0" distL="114300" distR="114300" simplePos="0" relativeHeight="251701760" behindDoc="1" locked="0" layoutInCell="1" allowOverlap="1">
            <wp:simplePos x="0" y="0"/>
            <wp:positionH relativeFrom="column">
              <wp:posOffset>3425825</wp:posOffset>
            </wp:positionH>
            <wp:positionV relativeFrom="paragraph">
              <wp:posOffset>120015</wp:posOffset>
            </wp:positionV>
            <wp:extent cx="4987290" cy="2905125"/>
            <wp:effectExtent l="171450" t="133350" r="365760" b="314325"/>
            <wp:wrapTight wrapText="bothSides">
              <wp:wrapPolygon edited="0">
                <wp:start x="908" y="-991"/>
                <wp:lineTo x="248" y="-850"/>
                <wp:lineTo x="-743" y="425"/>
                <wp:lineTo x="-743" y="22237"/>
                <wp:lineTo x="165" y="23937"/>
                <wp:lineTo x="495" y="23937"/>
                <wp:lineTo x="21947" y="23937"/>
                <wp:lineTo x="22277" y="23937"/>
                <wp:lineTo x="23102" y="22237"/>
                <wp:lineTo x="23102" y="1275"/>
                <wp:lineTo x="23184" y="567"/>
                <wp:lineTo x="22194" y="-850"/>
                <wp:lineTo x="21534" y="-991"/>
                <wp:lineTo x="908" y="-991"/>
              </wp:wrapPolygon>
            </wp:wrapTight>
            <wp:docPr id="90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4918" r="1844" b="3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290" cy="2905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Default="00663C4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63C42" w:rsidRPr="009B6179" w:rsidRDefault="00A00838" w:rsidP="00354F5C">
      <w:pPr>
        <w:pStyle w:val="a9"/>
        <w:shd w:val="clear" w:color="auto" w:fill="FFFFFF"/>
        <w:spacing w:before="0" w:after="0" w:line="276" w:lineRule="auto"/>
        <w:ind w:firstLine="708"/>
        <w:jc w:val="both"/>
        <w:rPr>
          <w:b/>
          <w:i/>
        </w:rPr>
      </w:pPr>
      <w:r w:rsidRPr="009B6179">
        <w:rPr>
          <w:b/>
          <w:i/>
        </w:rPr>
        <w:lastRenderedPageBreak/>
        <w:t xml:space="preserve">8 апреля в центре состоялся спектакль семейного театра кукол «Добрый жук», приуроченный к Всемирному дню распространения информации по проблеме аутизма. </w:t>
      </w:r>
    </w:p>
    <w:p w:rsidR="00663C42" w:rsidRDefault="00A00838" w:rsidP="00A00838">
      <w:pPr>
        <w:pStyle w:val="a9"/>
        <w:shd w:val="clear" w:color="auto" w:fill="FFFFFF"/>
        <w:spacing w:before="0" w:after="0" w:line="276" w:lineRule="auto"/>
        <w:jc w:val="center"/>
      </w:pPr>
      <w:r>
        <w:rPr>
          <w:noProof/>
        </w:rPr>
        <w:drawing>
          <wp:inline distT="0" distB="0" distL="0" distR="0">
            <wp:extent cx="6362700" cy="3564770"/>
            <wp:effectExtent l="171450" t="133350" r="361950" b="302380"/>
            <wp:docPr id="91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7547" r="1336" b="3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564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043D4" w:rsidRPr="002367FA" w:rsidRDefault="00C043D4" w:rsidP="002367FA">
      <w:pPr>
        <w:pStyle w:val="a9"/>
        <w:shd w:val="clear" w:color="auto" w:fill="FFFFFF"/>
        <w:spacing w:before="0" w:after="0" w:line="276" w:lineRule="auto"/>
        <w:ind w:firstLine="709"/>
      </w:pPr>
      <w:r w:rsidRPr="009B6179">
        <w:t xml:space="preserve">Наглядное пособие для детей по воспитанию родителей – кукольный спектакль «Зоки и Бада» от наших друзей и партнёров семейного театра кукол «Добрый жук» – целое событие в жизни центра. На ярком, конкретном и метафоричном спектакле дети, </w:t>
      </w:r>
      <w:r w:rsidRPr="002367FA">
        <w:t>родители и специалисты отдыхали от своих тревог и забот, путешествуя вместе с героями.</w:t>
      </w:r>
    </w:p>
    <w:p w:rsidR="00C043D4" w:rsidRDefault="002367FA" w:rsidP="002367FA">
      <w:pPr>
        <w:pStyle w:val="a9"/>
        <w:shd w:val="clear" w:color="auto" w:fill="FFFFFF"/>
        <w:spacing w:before="0" w:after="0" w:line="408" w:lineRule="atLeast"/>
        <w:ind w:firstLine="709"/>
        <w:rPr>
          <w:shd w:val="clear" w:color="auto" w:fill="FFFFFF"/>
        </w:rPr>
      </w:pPr>
      <w:r>
        <w:rPr>
          <w:shd w:val="clear" w:color="auto" w:fill="FFFFFF"/>
        </w:rPr>
        <w:t xml:space="preserve">Начиналось </w:t>
      </w:r>
      <w:r w:rsidRPr="002367FA">
        <w:rPr>
          <w:shd w:val="clear" w:color="auto" w:fill="FFFFFF"/>
        </w:rPr>
        <w:t>путешествие вот так:</w:t>
      </w:r>
    </w:p>
    <w:p w:rsidR="002367FA" w:rsidRDefault="002367FA" w:rsidP="002367FA">
      <w:pPr>
        <w:pStyle w:val="a9"/>
        <w:shd w:val="clear" w:color="auto" w:fill="FFFFFF"/>
        <w:spacing w:before="0" w:after="0" w:line="408" w:lineRule="atLeast"/>
        <w:jc w:val="center"/>
        <w:rPr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3657600" cy="2438400"/>
            <wp:effectExtent l="171450" t="133350" r="361950" b="304800"/>
            <wp:docPr id="3" name="Рисунок 3" descr="IMG_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07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367FA" w:rsidRPr="002367FA" w:rsidRDefault="002367FA" w:rsidP="002367FA">
      <w:pPr>
        <w:pStyle w:val="a9"/>
        <w:shd w:val="clear" w:color="auto" w:fill="FFFFFF"/>
        <w:spacing w:before="0" w:after="0" w:line="408" w:lineRule="atLeast"/>
        <w:ind w:firstLine="709"/>
        <w:rPr>
          <w:shd w:val="clear" w:color="auto" w:fill="FFFFFF"/>
        </w:rPr>
      </w:pPr>
      <w:r w:rsidRPr="002367FA">
        <w:rPr>
          <w:shd w:val="clear" w:color="auto" w:fill="FFFFFF"/>
        </w:rPr>
        <w:t>А потом стало происходить вот что:</w:t>
      </w:r>
    </w:p>
    <w:p w:rsidR="002367FA" w:rsidRDefault="002367FA" w:rsidP="002367FA">
      <w:pPr>
        <w:pStyle w:val="a9"/>
        <w:shd w:val="clear" w:color="auto" w:fill="FFFFFF"/>
        <w:spacing w:before="0" w:after="0" w:line="408" w:lineRule="atLeast"/>
        <w:ind w:firstLine="709"/>
      </w:pPr>
    </w:p>
    <w:p w:rsidR="002367FA" w:rsidRDefault="002367FA" w:rsidP="002367FA">
      <w:pPr>
        <w:pStyle w:val="a9"/>
        <w:shd w:val="clear" w:color="auto" w:fill="FFFFFF"/>
        <w:spacing w:before="0" w:after="0" w:line="408" w:lineRule="atLeast"/>
        <w:jc w:val="center"/>
      </w:pPr>
      <w:r>
        <w:rPr>
          <w:noProof/>
        </w:rPr>
        <w:drawing>
          <wp:inline distT="0" distB="0" distL="0" distR="0">
            <wp:extent cx="3790950" cy="2528786"/>
            <wp:effectExtent l="171450" t="133350" r="361950" b="309664"/>
            <wp:docPr id="6" name="Рисунок 6" descr="http://www.psycentr-mikhaylovsk.ru/wp-content/uploads/IMG_110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psycentr-mikhaylovsk.ru/wp-content/uploads/IMG_1106-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5287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367FA" w:rsidRPr="002367FA" w:rsidRDefault="002367FA" w:rsidP="002367FA">
      <w:pPr>
        <w:pStyle w:val="a9"/>
        <w:shd w:val="clear" w:color="auto" w:fill="FFFFFF"/>
        <w:spacing w:before="0" w:after="0" w:line="408" w:lineRule="atLeast"/>
        <w:ind w:firstLine="709"/>
      </w:pPr>
      <w:r w:rsidRPr="002367FA">
        <w:rPr>
          <w:shd w:val="clear" w:color="auto" w:fill="FFFFFF"/>
        </w:rPr>
        <w:lastRenderedPageBreak/>
        <w:t>Напряженное ожидание зрителей…</w:t>
      </w:r>
    </w:p>
    <w:p w:rsidR="002367FA" w:rsidRPr="002367FA" w:rsidRDefault="002367FA" w:rsidP="002367FA">
      <w:pPr>
        <w:pStyle w:val="a9"/>
        <w:shd w:val="clear" w:color="auto" w:fill="FFFFFF"/>
        <w:spacing w:before="0" w:after="0" w:line="408" w:lineRule="atLeast"/>
      </w:pPr>
      <w:r>
        <w:rPr>
          <w:noProof/>
        </w:rPr>
        <w:drawing>
          <wp:inline distT="0" distB="0" distL="0" distR="0">
            <wp:extent cx="4248150" cy="2833766"/>
            <wp:effectExtent l="171450" t="133350" r="361950" b="309484"/>
            <wp:docPr id="9" name="Рисунок 9" descr="http://www.psycentr-mikhaylovsk.ru/wp-content/uploads/IMG_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psycentr-mikhaylovsk.ru/wp-content/uploads/IMG_109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8337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367FA">
        <w:rPr>
          <w:shd w:val="clear" w:color="auto" w:fill="FFFFFF"/>
        </w:rPr>
        <w:t>… герои на сцене…и в зрительном зале</w:t>
      </w:r>
    </w:p>
    <w:p w:rsidR="002367FA" w:rsidRDefault="002367FA" w:rsidP="002367FA">
      <w:pPr>
        <w:pStyle w:val="a9"/>
        <w:shd w:val="clear" w:color="auto" w:fill="FFFFFF"/>
        <w:spacing w:before="0" w:after="0" w:line="408" w:lineRule="atLeast"/>
        <w:jc w:val="center"/>
      </w:pPr>
      <w:r>
        <w:rPr>
          <w:noProof/>
        </w:rPr>
        <w:drawing>
          <wp:inline distT="0" distB="0" distL="0" distR="0">
            <wp:extent cx="3552825" cy="2369944"/>
            <wp:effectExtent l="171450" t="133350" r="371475" b="297056"/>
            <wp:docPr id="12" name="Рисунок 12" descr="http://www.psycentr-mikhaylovsk.ru/wp-content/uploads/IMG_1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psycentr-mikhaylovsk.ru/wp-content/uploads/IMG_109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3699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367FA" w:rsidRPr="002367FA" w:rsidRDefault="002367FA" w:rsidP="00043E06">
      <w:pPr>
        <w:pStyle w:val="a9"/>
        <w:shd w:val="clear" w:color="auto" w:fill="FFFFFF"/>
        <w:spacing w:before="0" w:after="0" w:line="276" w:lineRule="auto"/>
        <w:ind w:firstLine="709"/>
        <w:jc w:val="both"/>
      </w:pPr>
      <w:r w:rsidRPr="002367FA">
        <w:rPr>
          <w:shd w:val="clear" w:color="auto" w:fill="FFFFFF"/>
        </w:rPr>
        <w:lastRenderedPageBreak/>
        <w:t>Такие родные актёры, которых любят дети, посещающие центр, уважают родители и специалисты. Актеры «Доброго жука» в центре уже в третий раз. Художественный руководитель театра Наталья Ледовских поделилась впечатлением (абсолютно объективным!), что в этот раз нашим младшим зрителям, удалось без тревог и напряжения следить за происходящим на сцене. Детям удавалось эмоционально заряжаться во время громких и суматошных диалогов персонажей. А затем, вслед за изменением действия на сцене, успокаиваться и заворожено следить за персонажами театра теней и света…Представление семейного театра в центре посетило 22 ребёнка, 18 родителей и 9 специалистов.</w:t>
      </w:r>
    </w:p>
    <w:p w:rsidR="002367FA" w:rsidRDefault="006013F5" w:rsidP="006013F5">
      <w:pPr>
        <w:pStyle w:val="a9"/>
        <w:shd w:val="clear" w:color="auto" w:fill="FFFFFF"/>
        <w:spacing w:before="0" w:after="0" w:line="408" w:lineRule="atLeast"/>
        <w:jc w:val="center"/>
      </w:pPr>
      <w:r>
        <w:rPr>
          <w:noProof/>
        </w:rPr>
        <w:drawing>
          <wp:inline distT="0" distB="0" distL="0" distR="0">
            <wp:extent cx="3409950" cy="2274637"/>
            <wp:effectExtent l="171450" t="133350" r="361950" b="297113"/>
            <wp:docPr id="15" name="Рисунок 15" descr="http://www.psycentr-mikhaylovsk.ru/wp-content/uploads/IMG_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psycentr-mikhaylovsk.ru/wp-content/uploads/IMG_109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2746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09950" cy="2274637"/>
            <wp:effectExtent l="171450" t="133350" r="361950" b="297113"/>
            <wp:docPr id="1" name="Рисунок 18" descr="http://www.psycentr-mikhaylovsk.ru/wp-content/uploads/IMG_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psycentr-mikhaylovsk.ru/wp-content/uploads/IMG_11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2746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rPr>
          <w:noProof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3006725</wp:posOffset>
            </wp:positionH>
            <wp:positionV relativeFrom="paragraph">
              <wp:posOffset>177165</wp:posOffset>
            </wp:positionV>
            <wp:extent cx="2871470" cy="1915795"/>
            <wp:effectExtent l="171450" t="133350" r="367030" b="313055"/>
            <wp:wrapTight wrapText="bothSides">
              <wp:wrapPolygon edited="0">
                <wp:start x="1576" y="-1503"/>
                <wp:lineTo x="430" y="-1289"/>
                <wp:lineTo x="-1290" y="644"/>
                <wp:lineTo x="-1146" y="22552"/>
                <wp:lineTo x="430" y="25130"/>
                <wp:lineTo x="860" y="25130"/>
                <wp:lineTo x="22211" y="25130"/>
                <wp:lineTo x="22641" y="25130"/>
                <wp:lineTo x="24074" y="22982"/>
                <wp:lineTo x="24074" y="22552"/>
                <wp:lineTo x="24218" y="19330"/>
                <wp:lineTo x="24218" y="1933"/>
                <wp:lineTo x="24361" y="859"/>
                <wp:lineTo x="22641" y="-1289"/>
                <wp:lineTo x="21495" y="-1503"/>
                <wp:lineTo x="1576" y="-1503"/>
              </wp:wrapPolygon>
            </wp:wrapTight>
            <wp:docPr id="21" name="Рисунок 21" descr="http://www.psycentr-mikhaylovsk.ru/wp-content/uploads/IMG_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psycentr-mikhaylovsk.ru/wp-content/uploads/IMG_11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915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6013F5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043E06" w:rsidRDefault="00043E06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043E06" w:rsidRDefault="00043E06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D24D2F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lastRenderedPageBreak/>
        <w:t xml:space="preserve">В течение года мы активно привлекали родителей в качестве партнёров в организации праздников для своих детей. </w:t>
      </w:r>
    </w:p>
    <w:p w:rsidR="00D24D2F" w:rsidRDefault="00717F83" w:rsidP="00354F5C">
      <w:pPr>
        <w:pStyle w:val="a9"/>
        <w:shd w:val="clear" w:color="auto" w:fill="FFFFFF"/>
        <w:spacing w:before="0" w:after="0" w:line="276" w:lineRule="auto"/>
        <w:ind w:firstLine="708"/>
        <w:jc w:val="both"/>
        <w:rPr>
          <w:b/>
        </w:rPr>
      </w:pPr>
      <w:r>
        <w:rPr>
          <w:b/>
        </w:rPr>
        <w:t>2 июня 2016 г. ко Дню</w:t>
      </w:r>
      <w:r w:rsidR="00D24D2F" w:rsidRPr="00D24D2F">
        <w:rPr>
          <w:b/>
        </w:rPr>
        <w:t xml:space="preserve"> защиты детей центром, совместно с родителями детей с особенностями в развитии, посещающими индивидуальные и групповые занятия </w:t>
      </w:r>
      <w:r w:rsidR="00D24D2F">
        <w:rPr>
          <w:b/>
        </w:rPr>
        <w:t xml:space="preserve">был организован праздник с «Шоу мыльных пузырей» и конкурсом рисунком на асфальте. </w:t>
      </w:r>
    </w:p>
    <w:p w:rsidR="00CD3AC7" w:rsidRDefault="00CD3AC7" w:rsidP="00D24D2F">
      <w:pPr>
        <w:pStyle w:val="a9"/>
        <w:shd w:val="clear" w:color="auto" w:fill="FFFFFF"/>
        <w:spacing w:before="0" w:after="0" w:line="276" w:lineRule="auto"/>
        <w:jc w:val="center"/>
        <w:rPr>
          <w:b/>
        </w:rPr>
      </w:pPr>
    </w:p>
    <w:p w:rsidR="00CD3AC7" w:rsidRDefault="00D24D2F" w:rsidP="00D24D2F">
      <w:pPr>
        <w:pStyle w:val="a9"/>
        <w:shd w:val="clear" w:color="auto" w:fill="FFFFFF"/>
        <w:spacing w:before="0" w:after="0"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286157" cy="4349881"/>
            <wp:effectExtent l="171450" t="133350" r="362043" b="298319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40387" t="17340" r="22011" b="9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157" cy="43498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24D2F" w:rsidRPr="001F1D6C" w:rsidRDefault="001F1D6C" w:rsidP="001F1D6C">
      <w:pPr>
        <w:pStyle w:val="a9"/>
        <w:shd w:val="clear" w:color="auto" w:fill="FFFFFF"/>
        <w:spacing w:before="0" w:after="0" w:line="276" w:lineRule="auto"/>
        <w:jc w:val="right"/>
        <w:rPr>
          <w:b/>
          <w:i/>
        </w:rPr>
      </w:pPr>
      <w:r w:rsidRPr="001F1D6C">
        <w:rPr>
          <w:b/>
          <w:i/>
        </w:rPr>
        <w:t xml:space="preserve">Праздник в </w:t>
      </w:r>
      <w:r w:rsidR="00CD3AC7" w:rsidRPr="001F1D6C">
        <w:rPr>
          <w:b/>
          <w:i/>
        </w:rPr>
        <w:t>День защиты детей,</w:t>
      </w:r>
      <w:r w:rsidRPr="001F1D6C">
        <w:rPr>
          <w:b/>
          <w:i/>
        </w:rPr>
        <w:t xml:space="preserve"> организованный родителями детей, посещающих центр</w:t>
      </w:r>
      <w:r w:rsidR="00CD3AC7" w:rsidRPr="001F1D6C">
        <w:rPr>
          <w:b/>
          <w:i/>
        </w:rPr>
        <w:t xml:space="preserve"> </w:t>
      </w:r>
    </w:p>
    <w:p w:rsidR="00CD3AC7" w:rsidRDefault="00CD3AC7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CD3AC7" w:rsidRDefault="00CD3AC7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6013F5" w:rsidRDefault="004A104B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lastRenderedPageBreak/>
        <w:t xml:space="preserve">10 октября 2016 г. отмечается Всемирный день психического здоровья. Центр традиционно, совместно с партнёрами организует праздничные мероприятия, приуроченные к данному событию. </w:t>
      </w:r>
    </w:p>
    <w:p w:rsidR="004A104B" w:rsidRPr="004A104B" w:rsidRDefault="004A104B" w:rsidP="004A104B">
      <w:pPr>
        <w:pStyle w:val="a9"/>
        <w:shd w:val="clear" w:color="auto" w:fill="FFFFFF"/>
        <w:spacing w:before="0" w:after="0" w:line="276" w:lineRule="auto"/>
        <w:ind w:firstLine="709"/>
        <w:jc w:val="both"/>
      </w:pPr>
      <w:r w:rsidRPr="004A104B">
        <w:t>Всемирный день психического здоровья открыл череду мероприятий, посвященных юбилею це</w:t>
      </w:r>
      <w:r>
        <w:t xml:space="preserve">нтра. </w:t>
      </w:r>
      <w:r w:rsidRPr="004A104B">
        <w:t>Этот день отмечается с 1992 года, по инициативе Всемирной федерации психического здоровья. Традиционно инициатором его празднования в системе образования СК вот уже 9-й год становится центр.</w:t>
      </w:r>
    </w:p>
    <w:p w:rsidR="004A104B" w:rsidRPr="004A104B" w:rsidRDefault="004A104B" w:rsidP="004A104B">
      <w:pPr>
        <w:pStyle w:val="a9"/>
        <w:shd w:val="clear" w:color="auto" w:fill="FFFFFF"/>
        <w:spacing w:before="0" w:after="0" w:line="276" w:lineRule="auto"/>
        <w:ind w:firstLine="709"/>
        <w:jc w:val="both"/>
      </w:pPr>
      <w:r w:rsidRPr="004A104B">
        <w:t>Тема Всемирного дня психического здоровья 2016:</w:t>
      </w:r>
      <w:r>
        <w:rPr>
          <w:rStyle w:val="apple-converted-space"/>
        </w:rPr>
        <w:t xml:space="preserve"> </w:t>
      </w:r>
      <w:r w:rsidRPr="004A104B">
        <w:rPr>
          <w:rStyle w:val="af1"/>
          <w:b w:val="0"/>
        </w:rPr>
        <w:t>Достоинство в области психического здоровья: первая помощь для всех в сфере психологического и психического здоровья</w:t>
      </w:r>
      <w:r w:rsidRPr="004A104B">
        <w:rPr>
          <w:rStyle w:val="af1"/>
        </w:rPr>
        <w:t>,</w:t>
      </w:r>
      <w:r>
        <w:rPr>
          <w:rStyle w:val="apple-converted-space"/>
          <w:b/>
          <w:bCs/>
        </w:rPr>
        <w:t xml:space="preserve"> </w:t>
      </w:r>
      <w:r w:rsidRPr="004A104B">
        <w:t>цель которого — обращать стигму, ассоциирующуюся с болезненным состоянием психического здоровья, в достойное и уважительное отношение к проблеме; распространять понимание равноправия в сфере психического и физического здоровья.</w:t>
      </w:r>
    </w:p>
    <w:p w:rsidR="004A104B" w:rsidRDefault="004A104B" w:rsidP="004A104B">
      <w:pPr>
        <w:pStyle w:val="a9"/>
        <w:shd w:val="clear" w:color="auto" w:fill="FFFFFF"/>
        <w:spacing w:before="0" w:after="0" w:line="276" w:lineRule="auto"/>
        <w:ind w:firstLine="708"/>
        <w:jc w:val="both"/>
      </w:pPr>
      <w:r w:rsidRPr="004A104B">
        <w:t>Коллектив центра: семьи, их родственники, друзья; сотрудники, о</w:t>
      </w:r>
      <w:r>
        <w:t>тметили этот день очень активно.</w:t>
      </w:r>
    </w:p>
    <w:p w:rsidR="004A104B" w:rsidRPr="004A104B" w:rsidRDefault="004A104B" w:rsidP="004A104B">
      <w:pPr>
        <w:pStyle w:val="a9"/>
        <w:shd w:val="clear" w:color="auto" w:fill="FFFFFF"/>
        <w:spacing w:before="0" w:after="0" w:line="276" w:lineRule="auto"/>
        <w:ind w:firstLine="708"/>
        <w:jc w:val="both"/>
        <w:rPr>
          <w:b/>
        </w:rPr>
      </w:pPr>
      <w:r w:rsidRPr="004A104B">
        <w:rPr>
          <w:b/>
        </w:rPr>
        <w:t>9 октября, при содействии социальных партнеров, АНО «ПроПси» (которая также ежегодно организует в этот день футбольные турниры на Кубок психического здоровья), на центральном стадионе «Динамо» прошел чемпионат по семейному футболу. В матче приняли участие семейные команды, посещающие центр, воспитывающие детей с ограниченными возможностями здоровья. Турнир проходил по определенным правилам: в футбол играли все заявленные члены семьи, но голы считались забитыми только те, что забили женщины и несовершеннолетние дети.</w:t>
      </w:r>
    </w:p>
    <w:p w:rsidR="004A104B" w:rsidRPr="004A104B" w:rsidRDefault="004A104B" w:rsidP="009E2287">
      <w:pPr>
        <w:pStyle w:val="a9"/>
        <w:shd w:val="clear" w:color="auto" w:fill="FFFFFF"/>
        <w:spacing w:before="0" w:after="0" w:line="276" w:lineRule="auto"/>
        <w:jc w:val="both"/>
        <w:rPr>
          <w:b/>
        </w:rPr>
      </w:pPr>
      <w:r w:rsidRPr="004A104B">
        <w:rPr>
          <w:b/>
        </w:rPr>
        <w:t>Тренерами каждой семейной команды стали опытные футболисты из команды «Психодинамические лоси» (ОО «</w:t>
      </w:r>
      <w:hyperlink r:id="rId46" w:history="1">
        <w:r w:rsidRPr="004A104B">
          <w:rPr>
            <w:rStyle w:val="af0"/>
            <w:b/>
            <w:color w:val="auto"/>
            <w:u w:val="none"/>
          </w:rPr>
          <w:t>Ставропольская краевая психоаналитическая ассоциация</w:t>
        </w:r>
      </w:hyperlink>
      <w:r w:rsidRPr="004A104B">
        <w:rPr>
          <w:b/>
        </w:rPr>
        <w:t>»). К игре за семейные команды присоединились добровольцы, в том числе – специалисты и руководство центра, их семьи.</w:t>
      </w:r>
    </w:p>
    <w:p w:rsidR="007B55DC" w:rsidRDefault="009E2287" w:rsidP="009E2287">
      <w:pPr>
        <w:pStyle w:val="a9"/>
        <w:shd w:val="clear" w:color="auto" w:fill="FFFFFF"/>
        <w:spacing w:before="0" w:after="0" w:line="276" w:lineRule="auto"/>
        <w:jc w:val="center"/>
      </w:pPr>
      <w:r>
        <w:rPr>
          <w:b/>
          <w:noProof/>
        </w:rPr>
        <w:drawing>
          <wp:anchor distT="0" distB="0" distL="114300" distR="114300" simplePos="0" relativeHeight="251703808" behindDoc="1" locked="0" layoutInCell="1" allowOverlap="1">
            <wp:simplePos x="0" y="0"/>
            <wp:positionH relativeFrom="column">
              <wp:posOffset>4454525</wp:posOffset>
            </wp:positionH>
            <wp:positionV relativeFrom="paragraph">
              <wp:posOffset>133350</wp:posOffset>
            </wp:positionV>
            <wp:extent cx="4364355" cy="1885950"/>
            <wp:effectExtent l="171450" t="133350" r="360045" b="304800"/>
            <wp:wrapTight wrapText="bothSides">
              <wp:wrapPolygon edited="0">
                <wp:start x="1037" y="-1527"/>
                <wp:lineTo x="283" y="-1309"/>
                <wp:lineTo x="-849" y="655"/>
                <wp:lineTo x="-660" y="22909"/>
                <wp:lineTo x="283" y="25091"/>
                <wp:lineTo x="566" y="25091"/>
                <wp:lineTo x="21968" y="25091"/>
                <wp:lineTo x="22251" y="25091"/>
                <wp:lineTo x="23193" y="23345"/>
                <wp:lineTo x="23193" y="22909"/>
                <wp:lineTo x="23288" y="19636"/>
                <wp:lineTo x="23288" y="1964"/>
                <wp:lineTo x="23382" y="873"/>
                <wp:lineTo x="22251" y="-1309"/>
                <wp:lineTo x="21496" y="-1527"/>
                <wp:lineTo x="1037" y="-1527"/>
              </wp:wrapPolygon>
            </wp:wrapTight>
            <wp:docPr id="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39637" t="32971" r="20940" b="36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355" cy="18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inline distT="0" distB="0" distL="0" distR="0">
            <wp:extent cx="4105275" cy="1885950"/>
            <wp:effectExtent l="171450" t="133350" r="371475" b="304800"/>
            <wp:docPr id="1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39530" t="58812" r="20939" b="10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18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55DC" w:rsidRPr="00CD3AC7" w:rsidRDefault="00CD3AC7" w:rsidP="00CD3AC7">
      <w:pPr>
        <w:pStyle w:val="a9"/>
        <w:shd w:val="clear" w:color="auto" w:fill="FFFFFF"/>
        <w:spacing w:before="0" w:after="0" w:line="276" w:lineRule="auto"/>
        <w:ind w:firstLine="708"/>
        <w:jc w:val="right"/>
        <w:rPr>
          <w:b/>
          <w:i/>
        </w:rPr>
      </w:pPr>
      <w:r w:rsidRPr="00CD3AC7">
        <w:rPr>
          <w:b/>
          <w:i/>
        </w:rPr>
        <w:t>Семейный футбол, 9 октября 2016 г.</w:t>
      </w:r>
    </w:p>
    <w:p w:rsidR="007B55DC" w:rsidRDefault="007B55DC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E2287" w:rsidRPr="009E2287" w:rsidRDefault="009E2287" w:rsidP="009E228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E2287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14 декабря в центре состоялось открытое занятие для родителей и родственников детей, посещающих мастерскую театра кукол отделения социально-трудовых компетенций.</w:t>
      </w:r>
    </w:p>
    <w:p w:rsidR="009E2287" w:rsidRPr="009E2287" w:rsidRDefault="009E2287" w:rsidP="009E228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E2287">
        <w:rPr>
          <w:rFonts w:ascii="Times New Roman" w:eastAsia="Times New Roman" w:hAnsi="Times New Roman" w:cs="Times New Roman"/>
          <w:sz w:val="24"/>
          <w:szCs w:val="24"/>
        </w:rPr>
        <w:t>Три месяца дети, совместно с художественным руководителем семейного театра кукол «Добрый жук» педагогом Натальей Ледовских и педагогом-психологом центра Анастасией Хафизовой, постигали азы кукловождения, играли маленькие этюды с куклами-мапетами и пели песни.</w:t>
      </w:r>
    </w:p>
    <w:p w:rsidR="009E2287" w:rsidRPr="009E2287" w:rsidRDefault="009E2287" w:rsidP="009E2287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E2287">
        <w:rPr>
          <w:rFonts w:ascii="Times New Roman" w:eastAsia="Times New Roman" w:hAnsi="Times New Roman" w:cs="Times New Roman"/>
          <w:sz w:val="24"/>
          <w:szCs w:val="24"/>
        </w:rPr>
        <w:t>… А быстрее всего наши юные особенные актеры научились кланяться, умиляя своих самых благодарных зрителей – мам, пап и родственников.</w:t>
      </w:r>
    </w:p>
    <w:p w:rsidR="007B55DC" w:rsidRDefault="009E2287" w:rsidP="007F0D02">
      <w:pPr>
        <w:pStyle w:val="a9"/>
        <w:shd w:val="clear" w:color="auto" w:fill="FFFFFF"/>
        <w:spacing w:before="0" w:after="0" w:line="276" w:lineRule="auto"/>
        <w:jc w:val="center"/>
      </w:pPr>
      <w:r>
        <w:rPr>
          <w:noProof/>
        </w:rPr>
        <w:drawing>
          <wp:inline distT="0" distB="0" distL="0" distR="0">
            <wp:extent cx="2857500" cy="2143125"/>
            <wp:effectExtent l="171450" t="133350" r="361950" b="314325"/>
            <wp:docPr id="33" name="Рисунок 33" descr="http://www.psycentr-mikhaylovsk.ru/wp-content/uploads/DSCN0022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psycentr-mikhaylovsk.ru/wp-content/uploads/DSCN0022-300x2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143125"/>
            <wp:effectExtent l="171450" t="133350" r="361950" b="314325"/>
            <wp:docPr id="11" name="Рисунок 36" descr="http://www.psycentr-mikhaylovsk.ru/wp-content/uploads/DSCN0045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sycentr-mikhaylovsk.ru/wp-content/uploads/DSCN0045-300x2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55DC" w:rsidRDefault="007F0D02" w:rsidP="007F0D02">
      <w:pPr>
        <w:pStyle w:val="a9"/>
        <w:shd w:val="clear" w:color="auto" w:fill="FFFFFF"/>
        <w:spacing w:before="0" w:after="0" w:line="276" w:lineRule="auto"/>
        <w:ind w:firstLine="708"/>
        <w:jc w:val="center"/>
      </w:pPr>
      <w:r>
        <w:rPr>
          <w:noProof/>
        </w:rPr>
        <w:drawing>
          <wp:inline distT="0" distB="0" distL="0" distR="0">
            <wp:extent cx="2540000" cy="1905000"/>
            <wp:effectExtent l="171450" t="133350" r="355600" b="304800"/>
            <wp:docPr id="13" name="Рисунок 39" descr="http://www.psycentr-mikhaylovsk.ru/wp-content/uploads/DSCN0047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psycentr-mikhaylovsk.ru/wp-content/uploads/DSCN0047-300x2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2287" w:rsidRDefault="007F0D02" w:rsidP="007F0D02">
      <w:pPr>
        <w:pStyle w:val="a9"/>
        <w:shd w:val="clear" w:color="auto" w:fill="FFFFFF"/>
        <w:spacing w:before="0" w:after="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3035300" cy="2276475"/>
            <wp:effectExtent l="171450" t="133350" r="355600" b="314325"/>
            <wp:docPr id="19" name="Рисунок 54" descr="http://www.psycentr-mikhaylovsk.ru/wp-content/uploads/DSCN0049-1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psycentr-mikhaylovsk.ru/wp-content/uploads/DSCN0049-1-300x22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60700" cy="2295525"/>
            <wp:effectExtent l="171450" t="133350" r="368300" b="314325"/>
            <wp:docPr id="20" name="Рисунок 57" descr="http://www.psycentr-mikhaylovsk.ru/wp-content/uploads/DSCN0068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www.psycentr-mikhaylovsk.ru/wp-content/uploads/DSCN0068-300x2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2287" w:rsidRDefault="007F0D02" w:rsidP="007F0D02">
      <w:pPr>
        <w:pStyle w:val="a9"/>
        <w:shd w:val="clear" w:color="auto" w:fill="FFFFFF"/>
        <w:spacing w:before="0" w:after="0" w:line="276" w:lineRule="auto"/>
        <w:jc w:val="center"/>
      </w:pPr>
      <w:r>
        <w:rPr>
          <w:noProof/>
        </w:rPr>
        <w:drawing>
          <wp:inline distT="0" distB="0" distL="0" distR="0">
            <wp:extent cx="3251200" cy="2438400"/>
            <wp:effectExtent l="171450" t="133350" r="368300" b="304800"/>
            <wp:docPr id="60" name="Рисунок 60" descr="http://www.psycentr-mikhaylovsk.ru/wp-content/uploads/DSCN0075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www.psycentr-mikhaylovsk.ru/wp-content/uploads/DSCN0075-300x22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2287" w:rsidRDefault="009E2287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7F0D02" w:rsidRPr="007F0D02" w:rsidRDefault="007F0D02" w:rsidP="007F0D02">
      <w:pPr>
        <w:pStyle w:val="a9"/>
        <w:shd w:val="clear" w:color="auto" w:fill="FFFFFF"/>
        <w:spacing w:before="0" w:after="0" w:line="276" w:lineRule="auto"/>
        <w:ind w:firstLine="708"/>
        <w:jc w:val="right"/>
        <w:rPr>
          <w:b/>
          <w:i/>
        </w:rPr>
      </w:pPr>
      <w:r w:rsidRPr="007F0D02">
        <w:rPr>
          <w:b/>
          <w:i/>
        </w:rPr>
        <w:t xml:space="preserve">Открытый урок театральной мастерской отделения социально-трудовых компетенций, </w:t>
      </w:r>
    </w:p>
    <w:p w:rsidR="009E2287" w:rsidRDefault="007F0D02" w:rsidP="007F0D02">
      <w:pPr>
        <w:pStyle w:val="a9"/>
        <w:shd w:val="clear" w:color="auto" w:fill="FFFFFF"/>
        <w:spacing w:before="0" w:after="0" w:line="276" w:lineRule="auto"/>
        <w:ind w:firstLine="708"/>
        <w:jc w:val="right"/>
        <w:rPr>
          <w:b/>
          <w:i/>
        </w:rPr>
      </w:pPr>
      <w:r w:rsidRPr="007F0D02">
        <w:rPr>
          <w:b/>
          <w:i/>
        </w:rPr>
        <w:t>14 декабря 2016 г.</w:t>
      </w:r>
    </w:p>
    <w:p w:rsidR="005D7848" w:rsidRPr="007F0D02" w:rsidRDefault="005D7848" w:rsidP="007F0D02">
      <w:pPr>
        <w:pStyle w:val="a9"/>
        <w:shd w:val="clear" w:color="auto" w:fill="FFFFFF"/>
        <w:spacing w:before="0" w:after="0" w:line="276" w:lineRule="auto"/>
        <w:ind w:firstLine="708"/>
        <w:jc w:val="right"/>
        <w:rPr>
          <w:b/>
          <w:i/>
        </w:rPr>
      </w:pPr>
    </w:p>
    <w:p w:rsidR="005D7848" w:rsidRPr="005D7848" w:rsidRDefault="004D0BE8" w:rsidP="00354F5C">
      <w:pPr>
        <w:pStyle w:val="a9"/>
        <w:shd w:val="clear" w:color="auto" w:fill="FFFFFF"/>
        <w:spacing w:before="0" w:after="0" w:line="276" w:lineRule="auto"/>
        <w:ind w:firstLine="708"/>
        <w:jc w:val="both"/>
        <w:rPr>
          <w:b/>
        </w:rPr>
      </w:pPr>
      <w:r>
        <w:rPr>
          <w:noProof/>
        </w:rPr>
        <w:pict>
          <v:shape id="_x0000_s1092" type="#_x0000_t202" style="position:absolute;left:0;text-align:left;margin-left:120.75pt;margin-top:156.8pt;width:677.25pt;height:130.7pt;z-index:251697664;mso-position-horizontal-relative:page;mso-position-vertical-relative:page" o:allowincell="f" fillcolor="#e6eed5 [822]" stroked="f" strokecolor="#622423 [1605]" strokeweight="6pt">
            <v:fill r:id="rId8" o:title="Narrow horizontal" type="pattern"/>
            <v:stroke linestyle="thickThin"/>
            <v:textbox style="mso-next-textbox:#_x0000_s1092" inset="18pt,18pt,18pt,18pt">
              <w:txbxContent>
                <w:p w:rsidR="00C017D6" w:rsidRPr="00043E06" w:rsidRDefault="00C017D6" w:rsidP="00750C4C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043E0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ИНФОРМИРОВАНИЕ НАСЕЛЕНИЯ ОБ УСЛУГАХ ЦЕНТРА</w:t>
                  </w:r>
                </w:p>
                <w:p w:rsidR="00C017D6" w:rsidRPr="00043E06" w:rsidRDefault="00C017D6" w:rsidP="00750C4C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C017D6" w:rsidRPr="00043E06" w:rsidRDefault="00C017D6" w:rsidP="00750C4C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043E0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ОФИЦИАЛЬНЫЙ САЙТ УЧРЕЖДЕНИЯ</w:t>
                  </w:r>
                </w:p>
                <w:p w:rsidR="00C017D6" w:rsidRDefault="00C017D6" w:rsidP="00750C4C"/>
                <w:p w:rsidR="00C017D6" w:rsidRDefault="00C017D6" w:rsidP="00750C4C"/>
              </w:txbxContent>
            </v:textbox>
            <w10:wrap type="square" anchorx="page" anchory="page"/>
          </v:shape>
        </w:pict>
      </w:r>
      <w:r w:rsidR="005D7848" w:rsidRPr="005D7848">
        <w:rPr>
          <w:b/>
        </w:rPr>
        <w:t xml:space="preserve">21 и 23 декабря в центре традиционно проводятся новогодние представления для детей из контингента центра и их близких. </w:t>
      </w:r>
      <w:r w:rsidR="005D7848">
        <w:rPr>
          <w:b/>
        </w:rPr>
        <w:t>В этом году в праздничных представлениях, в гостях у Деда Мороза, Снегурочки, Бабы-</w:t>
      </w:r>
      <w:r>
        <w:rPr>
          <w:b/>
        </w:rPr>
        <w:t>Яги, Снеговика и Лешего побывал 31 ребёнок и 37 взрослых.</w:t>
      </w:r>
    </w:p>
    <w:p w:rsidR="005D7848" w:rsidRDefault="005D784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5D7848" w:rsidRDefault="005D784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27424" w:rsidRDefault="00927424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927424" w:rsidRDefault="00927424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216458" w:rsidRDefault="00B7458D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t xml:space="preserve">В 2016 году активно велась работа по официальном сайте учреждения. Так, в связи с тем, что в Устав учреждения были внесены существенные поправки в соответствии с ФЗ № 273 «Об образовании в Российской Федерации» была скорректирована структура сайта. Однако приоритетной задачей в наполнении и дизайне сайта остается простота для потребителя и открытость деятельности учреждения для потенциальных потребителей – родителей детей, с особенностями в развитии и наших партнеров и коллег.  </w:t>
      </w:r>
    </w:p>
    <w:p w:rsidR="004645A2" w:rsidRDefault="004645A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t xml:space="preserve">Для решения данной задачи администрация учреждения регулярно обновляет новостную ленту, публикует в соответствии с </w:t>
      </w:r>
      <w:r w:rsidR="001F3776">
        <w:t>отведенными сроками публичные отчеты о деятельности учреждения (публичный отчет о деятельности за 2015-2016 учебный год), регулярно обновляет полезные и доступные  материа</w:t>
      </w:r>
      <w:r w:rsidR="00830058">
        <w:t>лы для родителей и специалистов, публикует информацию о финансово-хозяйственной деятельности.  На сайте подробно освещена деятельность учреждения в рамках грантов краевой программы «Защитим детей от насилия» в Ставропольском крае на 2015 – 2017 годы и «Право быть равным» на 2015-2016 годы.</w:t>
      </w:r>
    </w:p>
    <w:p w:rsidR="00830058" w:rsidRDefault="0083005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t xml:space="preserve">В течение года центр активно взаимодействовал с социальными партнерами – государственными и общественными организациями. Информация о деятельности партнёрских организаций также размещена на официальном сайте учреждения на боковой панели. </w:t>
      </w:r>
    </w:p>
    <w:p w:rsidR="00796DA2" w:rsidRDefault="00796DA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lastRenderedPageBreak/>
        <w:t xml:space="preserve">На сайте учреждения проводятся опросы родительской общественности на разные актуальные темы. Так, в частности, в 2016 году широкому кругу посетителей сайта было предложено поразмышлять на тему участия родителей в профессиональных мероприятиях для специалистов, работающих с детьми с нарушениями в развитии.  </w:t>
      </w:r>
    </w:p>
    <w:p w:rsidR="006136A6" w:rsidRDefault="006136A6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  <w:r>
        <w:t>Официальный сайт учреждения содержит раздел, касающийся антикоррупционной деятельности</w:t>
      </w:r>
      <w:r w:rsidR="004645A2">
        <w:t xml:space="preserve">. </w:t>
      </w:r>
      <w:r>
        <w:t xml:space="preserve"> </w:t>
      </w:r>
    </w:p>
    <w:p w:rsidR="00216458" w:rsidRDefault="0021645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796DA2" w:rsidRDefault="00796DA2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216458" w:rsidRDefault="0021645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216458" w:rsidRDefault="0021645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216458" w:rsidRDefault="00EC17E5" w:rsidP="00EC17E5">
      <w:pPr>
        <w:pStyle w:val="a9"/>
        <w:shd w:val="clear" w:color="auto" w:fill="FFFFFF"/>
        <w:spacing w:before="0" w:after="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8366760" cy="5229225"/>
            <wp:effectExtent l="19050" t="0" r="0" b="0"/>
            <wp:docPr id="6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740" cy="5232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458" w:rsidRDefault="0021645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7F0D02" w:rsidRPr="007F0D02" w:rsidRDefault="007F0D02" w:rsidP="007F0D02">
      <w:pPr>
        <w:pStyle w:val="a9"/>
        <w:shd w:val="clear" w:color="auto" w:fill="FFFFFF"/>
        <w:spacing w:before="0" w:after="0" w:line="276" w:lineRule="auto"/>
        <w:ind w:firstLine="708"/>
        <w:jc w:val="right"/>
        <w:rPr>
          <w:b/>
          <w:i/>
        </w:rPr>
      </w:pPr>
      <w:r w:rsidRPr="007F0D02">
        <w:rPr>
          <w:b/>
          <w:i/>
        </w:rPr>
        <w:t xml:space="preserve">Официальный сайт центра, раздел «О нас», </w:t>
      </w:r>
    </w:p>
    <w:p w:rsidR="00216458" w:rsidRPr="007F0D02" w:rsidRDefault="007F0D02" w:rsidP="007F0D02">
      <w:pPr>
        <w:pStyle w:val="a9"/>
        <w:shd w:val="clear" w:color="auto" w:fill="FFFFFF"/>
        <w:spacing w:before="0" w:after="0" w:line="276" w:lineRule="auto"/>
        <w:ind w:firstLine="708"/>
        <w:jc w:val="right"/>
        <w:rPr>
          <w:b/>
          <w:i/>
        </w:rPr>
      </w:pPr>
      <w:r w:rsidRPr="007F0D02">
        <w:rPr>
          <w:b/>
          <w:i/>
        </w:rPr>
        <w:t>официальная информация</w:t>
      </w:r>
    </w:p>
    <w:p w:rsidR="00216458" w:rsidRDefault="0021645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216458" w:rsidRDefault="00EC17E5" w:rsidP="00EC17E5">
      <w:pPr>
        <w:pStyle w:val="a9"/>
        <w:shd w:val="clear" w:color="auto" w:fill="FFFFFF"/>
        <w:spacing w:before="0" w:after="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8891270" cy="5124450"/>
            <wp:effectExtent l="19050" t="0" r="5080" b="0"/>
            <wp:docPr id="6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7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458" w:rsidRDefault="00216458" w:rsidP="00354F5C">
      <w:pPr>
        <w:pStyle w:val="a9"/>
        <w:shd w:val="clear" w:color="auto" w:fill="FFFFFF"/>
        <w:spacing w:before="0" w:after="0" w:line="276" w:lineRule="auto"/>
        <w:ind w:firstLine="708"/>
        <w:jc w:val="both"/>
      </w:pPr>
    </w:p>
    <w:p w:rsidR="00A2377D" w:rsidRPr="00A2377D" w:rsidRDefault="00A2377D" w:rsidP="00A2377D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A2377D">
        <w:rPr>
          <w:rFonts w:ascii="Times New Roman" w:hAnsi="Times New Roman" w:cs="Times New Roman"/>
          <w:b/>
          <w:i/>
          <w:sz w:val="24"/>
          <w:szCs w:val="24"/>
        </w:rPr>
        <w:t>Официальный сайт центра, информация для родителей о помощи,</w:t>
      </w:r>
    </w:p>
    <w:p w:rsidR="00D60BFC" w:rsidRPr="00A2377D" w:rsidRDefault="00A2377D" w:rsidP="00A2377D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A2377D">
        <w:rPr>
          <w:rFonts w:ascii="Times New Roman" w:hAnsi="Times New Roman" w:cs="Times New Roman"/>
          <w:b/>
          <w:i/>
          <w:sz w:val="24"/>
          <w:szCs w:val="24"/>
        </w:rPr>
        <w:t xml:space="preserve"> оказываемой детям с нарушениями в развитии</w:t>
      </w:r>
    </w:p>
    <w:p w:rsidR="00372828" w:rsidRDefault="00372828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72828" w:rsidRDefault="00372828" w:rsidP="0050235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D60BFC" w:rsidRDefault="00AF4535" w:rsidP="00EC17E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99712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-87630</wp:posOffset>
            </wp:positionV>
            <wp:extent cx="5114925" cy="2828925"/>
            <wp:effectExtent l="19050" t="0" r="9525" b="0"/>
            <wp:wrapTight wrapText="bothSides">
              <wp:wrapPolygon edited="0">
                <wp:start x="-80" y="0"/>
                <wp:lineTo x="-80" y="21527"/>
                <wp:lineTo x="21640" y="21527"/>
                <wp:lineTo x="21640" y="0"/>
                <wp:lineTo x="-80" y="0"/>
              </wp:wrapPolygon>
            </wp:wrapTight>
            <wp:docPr id="7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7648" b="3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0BFC" w:rsidRDefault="00D60BFC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60BFC" w:rsidRDefault="00D60BFC" w:rsidP="00502353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65E00" w:rsidRDefault="00065E00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3F73" w:rsidRDefault="00F83F73" w:rsidP="00F06D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3F73" w:rsidRDefault="00F83F73" w:rsidP="00EC17E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83F73" w:rsidRDefault="00F83F73" w:rsidP="00F06D8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83F73" w:rsidRDefault="00F83F73" w:rsidP="00F06D85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06D85" w:rsidRDefault="00F06D8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C4C" w:rsidRDefault="00750C4C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C4C" w:rsidRDefault="00750C4C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C4C" w:rsidRDefault="00750C4C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C4C" w:rsidRDefault="00750C4C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C4C" w:rsidRDefault="00AF453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-1832610</wp:posOffset>
            </wp:positionH>
            <wp:positionV relativeFrom="paragraph">
              <wp:posOffset>123190</wp:posOffset>
            </wp:positionV>
            <wp:extent cx="4977130" cy="2949575"/>
            <wp:effectExtent l="19050" t="0" r="0" b="0"/>
            <wp:wrapTight wrapText="bothSides">
              <wp:wrapPolygon edited="0">
                <wp:start x="-83" y="0"/>
                <wp:lineTo x="-83" y="21484"/>
                <wp:lineTo x="21578" y="21484"/>
                <wp:lineTo x="21578" y="0"/>
                <wp:lineTo x="-83" y="0"/>
              </wp:wrapPolygon>
            </wp:wrapTight>
            <wp:docPr id="7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176" t="7158" r="2974" b="3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130" cy="294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0C4C" w:rsidRDefault="00750C4C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C4C" w:rsidRDefault="00750C4C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1BD9" w:rsidRDefault="004A1BD9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1BD9" w:rsidRDefault="004A1BD9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1BD9" w:rsidRDefault="004A1BD9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1BD9" w:rsidRDefault="004A1BD9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1BD9" w:rsidRDefault="004A1BD9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1BD9" w:rsidRDefault="004A1BD9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535" w:rsidRDefault="00AF4535" w:rsidP="007456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535" w:rsidRDefault="00AF4535" w:rsidP="00AF4535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F4535" w:rsidRDefault="00AF4535" w:rsidP="00AF4535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F4535" w:rsidRDefault="00AF4535" w:rsidP="00AF4535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F4535" w:rsidRDefault="00AF4535" w:rsidP="00AF4535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F4535" w:rsidRDefault="00AF4535" w:rsidP="00AF4535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CD3AC7" w:rsidRDefault="00CD3AC7" w:rsidP="00AF4535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F4535" w:rsidRPr="00AF4535" w:rsidRDefault="00AF4535" w:rsidP="001F1D6C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AF4535">
        <w:rPr>
          <w:rFonts w:ascii="Times New Roman" w:hAnsi="Times New Roman" w:cs="Times New Roman"/>
          <w:b/>
          <w:i/>
          <w:sz w:val="24"/>
          <w:szCs w:val="24"/>
        </w:rPr>
        <w:t xml:space="preserve">Официальный сайт учреждения, информация о деятельности </w:t>
      </w:r>
    </w:p>
    <w:p w:rsidR="004A1BD9" w:rsidRPr="00AF4535" w:rsidRDefault="00AF4535" w:rsidP="001F1D6C">
      <w:pPr>
        <w:tabs>
          <w:tab w:val="left" w:pos="5400"/>
        </w:tabs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AF4535">
        <w:rPr>
          <w:rFonts w:ascii="Times New Roman" w:hAnsi="Times New Roman" w:cs="Times New Roman"/>
          <w:b/>
          <w:i/>
          <w:sz w:val="24"/>
          <w:szCs w:val="24"/>
        </w:rPr>
        <w:t>территориальной психолого-медико-педагогической комиссии</w:t>
      </w:r>
    </w:p>
    <w:sectPr w:rsidR="004A1BD9" w:rsidRPr="00AF4535" w:rsidSect="00BC414E">
      <w:headerReference w:type="default" r:id="rId59"/>
      <w:headerReference w:type="first" r:id="rId60"/>
      <w:pgSz w:w="16838" w:h="11906" w:orient="landscape"/>
      <w:pgMar w:top="851" w:right="851" w:bottom="851" w:left="1985" w:header="709" w:footer="709" w:gutter="0"/>
      <w:pgNumType w:start="3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83957" w:rsidRDefault="00E83957" w:rsidP="00745634">
      <w:pPr>
        <w:spacing w:after="0" w:line="240" w:lineRule="auto"/>
      </w:pPr>
      <w:r>
        <w:separator/>
      </w:r>
    </w:p>
  </w:endnote>
  <w:endnote w:type="continuationSeparator" w:id="0">
    <w:p w:rsidR="00E83957" w:rsidRDefault="00E83957" w:rsidP="007456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entury Schoolbook"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83957" w:rsidRDefault="00E83957" w:rsidP="00745634">
      <w:pPr>
        <w:spacing w:after="0" w:line="240" w:lineRule="auto"/>
      </w:pPr>
      <w:r>
        <w:separator/>
      </w:r>
    </w:p>
  </w:footnote>
  <w:footnote w:type="continuationSeparator" w:id="0">
    <w:p w:rsidR="00E83957" w:rsidRDefault="00E83957" w:rsidP="00745634">
      <w:pPr>
        <w:spacing w:after="0" w:line="240" w:lineRule="auto"/>
      </w:pPr>
      <w:r>
        <w:continuationSeparator/>
      </w:r>
    </w:p>
  </w:footnote>
  <w:footnote w:id="1">
    <w:p w:rsidR="00C017D6" w:rsidRDefault="00C017D6">
      <w:pPr>
        <w:pStyle w:val="ab"/>
      </w:pPr>
      <w:r>
        <w:rPr>
          <w:rStyle w:val="ad"/>
        </w:rPr>
        <w:footnoteRef/>
      </w:r>
      <w:r>
        <w:t xml:space="preserve"> Количество услуг, оказанных несовершеннолетним,  направленным КДН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996323"/>
      <w:docPartObj>
        <w:docPartGallery w:val="Page Numbers (Margins)"/>
        <w:docPartUnique/>
      </w:docPartObj>
    </w:sdtPr>
    <w:sdtContent>
      <w:p w:rsidR="00C017D6" w:rsidRDefault="00C017D6">
        <w:pPr>
          <w:pStyle w:val="a4"/>
        </w:pPr>
        <w:r w:rsidRPr="00BC315A">
          <w:rPr>
            <w:rFonts w:asciiTheme="majorHAnsi" w:eastAsiaTheme="majorEastAsia" w:hAnsiTheme="majorHAnsi" w:cstheme="majorBidi"/>
            <w:noProof/>
            <w:sz w:val="28"/>
            <w:szCs w:val="28"/>
            <w:lang w:eastAsia="zh-TW"/>
          </w:rPr>
          <w:pict>
            <v:oval id="_x0000_s2050" style="position:absolute;margin-left:0;margin-top:218.9pt;width:37.6pt;height:37.6pt;z-index:251661312;mso-top-percent:250;mso-position-horizontal:center;mso-position-horizontal-relative:right-margin-area;mso-position-vertical-relative:page;mso-top-percent:250" o:allowincell="f" fillcolor="#9bbb59 [3206]" strokecolor="#f2f2f2 [3041]" strokeweight="3pt">
              <v:shadow on="t" type="perspective" color="#4e6128 [1606]" opacity=".5" offset="1pt" offset2="-1pt"/>
              <v:textbox style="mso-next-textbox:#_x0000_s2050" inset="0,,0">
                <w:txbxContent>
                  <w:p w:rsidR="00C017D6" w:rsidRPr="000B6EAB" w:rsidRDefault="00C017D6">
                    <w:pPr>
                      <w:rPr>
                        <w:rStyle w:val="a8"/>
                        <w:sz w:val="28"/>
                        <w:szCs w:val="44"/>
                      </w:rPr>
                    </w:pPr>
                    <w:r w:rsidRPr="000B6EAB">
                      <w:rPr>
                        <w:sz w:val="28"/>
                        <w:szCs w:val="44"/>
                      </w:rPr>
                      <w:fldChar w:fldCharType="begin"/>
                    </w:r>
                    <w:r w:rsidRPr="000B6EAB">
                      <w:rPr>
                        <w:sz w:val="28"/>
                        <w:szCs w:val="44"/>
                      </w:rPr>
                      <w:instrText xml:space="preserve"> PAGE    \* MERGEFORMAT </w:instrText>
                    </w:r>
                    <w:r w:rsidRPr="000B6EAB">
                      <w:rPr>
                        <w:sz w:val="28"/>
                        <w:szCs w:val="44"/>
                      </w:rPr>
                      <w:fldChar w:fldCharType="separate"/>
                    </w:r>
                    <w:r w:rsidR="00927424" w:rsidRPr="00927424">
                      <w:rPr>
                        <w:rStyle w:val="a8"/>
                        <w:noProof/>
                        <w:szCs w:val="44"/>
                      </w:rPr>
                      <w:t>80</w:t>
                    </w:r>
                    <w:r w:rsidRPr="000B6EAB">
                      <w:rPr>
                        <w:sz w:val="28"/>
                        <w:szCs w:val="44"/>
                      </w:rPr>
                      <w:fldChar w:fldCharType="end"/>
                    </w:r>
                  </w:p>
                </w:txbxContent>
              </v:textbox>
              <w10:wrap anchorx="page" anchory="page"/>
            </v:oval>
          </w:pict>
        </w:r>
      </w:p>
    </w:sdtContent>
  </w:sdt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996324"/>
      <w:docPartObj>
        <w:docPartGallery w:val="Page Numbers (Margins)"/>
        <w:docPartUnique/>
      </w:docPartObj>
    </w:sdtPr>
    <w:sdtContent>
      <w:p w:rsidR="00C017D6" w:rsidRDefault="00C017D6">
        <w:pPr>
          <w:pStyle w:val="a4"/>
        </w:pPr>
        <w:r w:rsidRPr="00BC315A">
          <w:rPr>
            <w:rFonts w:asciiTheme="majorHAnsi" w:eastAsiaTheme="majorEastAsia" w:hAnsiTheme="majorHAnsi" w:cstheme="majorBidi"/>
            <w:noProof/>
            <w:sz w:val="28"/>
            <w:szCs w:val="28"/>
            <w:lang w:eastAsia="zh-TW"/>
          </w:rPr>
          <w:pict>
            <v:oval id="_x0000_s2049" style="position:absolute;margin-left:0;margin-top:218.9pt;width:37.6pt;height:37.6pt;z-index:251658240;mso-top-percent:250;mso-position-horizontal:center;mso-position-horizontal-relative:right-margin-area;mso-position-vertical-relative:page;mso-top-percent:250" o:allowincell="f" fillcolor="#9bbb59 [3206]" stroked="f">
              <v:textbox style="mso-next-textbox:#_x0000_s2049" inset="0,,0">
                <w:txbxContent>
                  <w:p w:rsidR="00C017D6" w:rsidRDefault="00C017D6">
                    <w:pPr>
                      <w:rPr>
                        <w:rStyle w:val="a8"/>
                        <w:color w:val="FFFFFF" w:themeColor="background1"/>
                        <w:szCs w:val="24"/>
                      </w:rPr>
                    </w:pPr>
                    <w:r w:rsidRPr="00BC315A">
                      <w:fldChar w:fldCharType="begin"/>
                    </w:r>
                    <w:r>
                      <w:instrText xml:space="preserve"> PAGE    \* MERGEFORMAT </w:instrText>
                    </w:r>
                    <w:r w:rsidRPr="00BC315A">
                      <w:fldChar w:fldCharType="separate"/>
                    </w:r>
                    <w:r w:rsidRPr="00375BA5">
                      <w:rPr>
                        <w:rStyle w:val="a8"/>
                        <w:b/>
                        <w:noProof/>
                        <w:color w:val="FFFFFF" w:themeColor="background1"/>
                        <w:sz w:val="24"/>
                        <w:szCs w:val="24"/>
                      </w:rPr>
                      <w:t>3</w:t>
                    </w:r>
                    <w:r>
                      <w:rPr>
                        <w:rStyle w:val="a8"/>
                        <w:b/>
                        <w:noProof/>
                        <w:color w:val="FFFFFF" w:themeColor="background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oval>
          </w:pict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5770D"/>
    <w:multiLevelType w:val="hybridMultilevel"/>
    <w:tmpl w:val="DAC098D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67A2C4C"/>
    <w:multiLevelType w:val="hybridMultilevel"/>
    <w:tmpl w:val="54E080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CF7989"/>
    <w:multiLevelType w:val="hybridMultilevel"/>
    <w:tmpl w:val="CF601282"/>
    <w:lvl w:ilvl="0" w:tplc="C710631C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0D31CA4"/>
    <w:multiLevelType w:val="hybridMultilevel"/>
    <w:tmpl w:val="6F3A65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EF3F6F"/>
    <w:multiLevelType w:val="hybridMultilevel"/>
    <w:tmpl w:val="41887250"/>
    <w:lvl w:ilvl="0" w:tplc="AEEAF00A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8175C3E"/>
    <w:multiLevelType w:val="hybridMultilevel"/>
    <w:tmpl w:val="7A603868"/>
    <w:lvl w:ilvl="0" w:tplc="BAF85B28">
      <w:start w:val="1"/>
      <w:numFmt w:val="decimal"/>
      <w:lvlText w:val="%1."/>
      <w:lvlJc w:val="left"/>
      <w:pPr>
        <w:ind w:left="144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D464E51"/>
    <w:multiLevelType w:val="hybridMultilevel"/>
    <w:tmpl w:val="9DC4D8AA"/>
    <w:lvl w:ilvl="0" w:tplc="8104F2CA">
      <w:start w:val="1"/>
      <w:numFmt w:val="bullet"/>
      <w:lvlText w:val="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6" w:hanging="360"/>
      </w:pPr>
      <w:rPr>
        <w:rFonts w:ascii="Wingdings" w:hAnsi="Wingdings" w:hint="default"/>
      </w:rPr>
    </w:lvl>
  </w:abstractNum>
  <w:abstractNum w:abstractNumId="7">
    <w:nsid w:val="1FA24D19"/>
    <w:multiLevelType w:val="hybridMultilevel"/>
    <w:tmpl w:val="6A6ACD46"/>
    <w:lvl w:ilvl="0" w:tplc="B642A62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A8BA50B6">
      <w:numFmt w:val="bullet"/>
      <w:lvlText w:val="•"/>
      <w:lvlJc w:val="left"/>
      <w:pPr>
        <w:ind w:left="1500" w:hanging="42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EB6D22"/>
    <w:multiLevelType w:val="hybridMultilevel"/>
    <w:tmpl w:val="E0D2909A"/>
    <w:lvl w:ilvl="0" w:tplc="8104F2CA">
      <w:start w:val="1"/>
      <w:numFmt w:val="bullet"/>
      <w:lvlText w:val="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6" w:hanging="360"/>
      </w:pPr>
      <w:rPr>
        <w:rFonts w:ascii="Wingdings" w:hAnsi="Wingdings" w:hint="default"/>
      </w:rPr>
    </w:lvl>
  </w:abstractNum>
  <w:abstractNum w:abstractNumId="9">
    <w:nsid w:val="26B23576"/>
    <w:multiLevelType w:val="hybridMultilevel"/>
    <w:tmpl w:val="F34A05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2153BC"/>
    <w:multiLevelType w:val="hybridMultilevel"/>
    <w:tmpl w:val="E6D03B10"/>
    <w:lvl w:ilvl="0" w:tplc="A3463B72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9624BEA"/>
    <w:multiLevelType w:val="hybridMultilevel"/>
    <w:tmpl w:val="0BBA5148"/>
    <w:lvl w:ilvl="0" w:tplc="C52A8ACA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B1869E4"/>
    <w:multiLevelType w:val="hybridMultilevel"/>
    <w:tmpl w:val="5B66C31A"/>
    <w:lvl w:ilvl="0" w:tplc="8104F2CA">
      <w:start w:val="1"/>
      <w:numFmt w:val="bullet"/>
      <w:lvlText w:val="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31D2341"/>
    <w:multiLevelType w:val="hybridMultilevel"/>
    <w:tmpl w:val="24AE863E"/>
    <w:lvl w:ilvl="0" w:tplc="99C23B66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705711E"/>
    <w:multiLevelType w:val="hybridMultilevel"/>
    <w:tmpl w:val="8D9076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95A794D"/>
    <w:multiLevelType w:val="hybridMultilevel"/>
    <w:tmpl w:val="4C560D76"/>
    <w:lvl w:ilvl="0" w:tplc="CD6A04E0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3DE648A"/>
    <w:multiLevelType w:val="hybridMultilevel"/>
    <w:tmpl w:val="8A52E5B8"/>
    <w:lvl w:ilvl="0" w:tplc="8104F2CA">
      <w:start w:val="1"/>
      <w:numFmt w:val="bullet"/>
      <w:lvlText w:val="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6" w:hanging="360"/>
      </w:pPr>
      <w:rPr>
        <w:rFonts w:ascii="Wingdings" w:hAnsi="Wingdings" w:hint="default"/>
      </w:rPr>
    </w:lvl>
  </w:abstractNum>
  <w:abstractNum w:abstractNumId="17">
    <w:nsid w:val="44953DEC"/>
    <w:multiLevelType w:val="hybridMultilevel"/>
    <w:tmpl w:val="9DEA8C20"/>
    <w:lvl w:ilvl="0" w:tplc="DF0C8122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5550BAC"/>
    <w:multiLevelType w:val="hybridMultilevel"/>
    <w:tmpl w:val="C0726C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75C66CC"/>
    <w:multiLevelType w:val="hybridMultilevel"/>
    <w:tmpl w:val="68562E54"/>
    <w:lvl w:ilvl="0" w:tplc="872AC56C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8B765EC"/>
    <w:multiLevelType w:val="hybridMultilevel"/>
    <w:tmpl w:val="26B8AF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987108C"/>
    <w:multiLevelType w:val="hybridMultilevel"/>
    <w:tmpl w:val="B70CCF00"/>
    <w:lvl w:ilvl="0" w:tplc="2180A9E2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D9924AC"/>
    <w:multiLevelType w:val="hybridMultilevel"/>
    <w:tmpl w:val="7A603868"/>
    <w:lvl w:ilvl="0" w:tplc="BAF85B28">
      <w:start w:val="1"/>
      <w:numFmt w:val="decimal"/>
      <w:lvlText w:val="%1."/>
      <w:lvlJc w:val="left"/>
      <w:pPr>
        <w:ind w:left="144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1B96C09"/>
    <w:multiLevelType w:val="hybridMultilevel"/>
    <w:tmpl w:val="76D09BAE"/>
    <w:lvl w:ilvl="0" w:tplc="F7C86B96">
      <w:start w:val="1"/>
      <w:numFmt w:val="bullet"/>
      <w:lvlText w:val=""/>
      <w:lvlJc w:val="left"/>
      <w:pPr>
        <w:ind w:left="786" w:hanging="360"/>
      </w:pPr>
      <w:rPr>
        <w:rFonts w:ascii="Symbol" w:hAnsi="Symbol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4">
    <w:nsid w:val="54212B54"/>
    <w:multiLevelType w:val="hybridMultilevel"/>
    <w:tmpl w:val="85A480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6750369"/>
    <w:multiLevelType w:val="hybridMultilevel"/>
    <w:tmpl w:val="7A603868"/>
    <w:lvl w:ilvl="0" w:tplc="BAF85B28">
      <w:start w:val="1"/>
      <w:numFmt w:val="decimal"/>
      <w:lvlText w:val="%1."/>
      <w:lvlJc w:val="left"/>
      <w:pPr>
        <w:ind w:left="144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B8551A1"/>
    <w:multiLevelType w:val="hybridMultilevel"/>
    <w:tmpl w:val="8196D0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BE06B0C"/>
    <w:multiLevelType w:val="hybridMultilevel"/>
    <w:tmpl w:val="88CC980E"/>
    <w:lvl w:ilvl="0" w:tplc="69A6A724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D111C1F"/>
    <w:multiLevelType w:val="hybridMultilevel"/>
    <w:tmpl w:val="1CE62B8E"/>
    <w:lvl w:ilvl="0" w:tplc="E668E11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29">
    <w:nsid w:val="5D8C127F"/>
    <w:multiLevelType w:val="hybridMultilevel"/>
    <w:tmpl w:val="AB6A70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34403F8"/>
    <w:multiLevelType w:val="hybridMultilevel"/>
    <w:tmpl w:val="C7BE40AA"/>
    <w:lvl w:ilvl="0" w:tplc="6D0E1C52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41C5962"/>
    <w:multiLevelType w:val="hybridMultilevel"/>
    <w:tmpl w:val="9EE2B7DE"/>
    <w:lvl w:ilvl="0" w:tplc="BAF85B28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56E74AD"/>
    <w:multiLevelType w:val="hybridMultilevel"/>
    <w:tmpl w:val="0C8478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85F5E71"/>
    <w:multiLevelType w:val="hybridMultilevel"/>
    <w:tmpl w:val="B03438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CC62C06"/>
    <w:multiLevelType w:val="hybridMultilevel"/>
    <w:tmpl w:val="334434EE"/>
    <w:lvl w:ilvl="0" w:tplc="8104F2CA">
      <w:start w:val="1"/>
      <w:numFmt w:val="bullet"/>
      <w:lvlText w:val="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6" w:hanging="360"/>
      </w:pPr>
      <w:rPr>
        <w:rFonts w:ascii="Wingdings" w:hAnsi="Wingdings" w:hint="default"/>
      </w:rPr>
    </w:lvl>
  </w:abstractNum>
  <w:abstractNum w:abstractNumId="35">
    <w:nsid w:val="6F211E5B"/>
    <w:multiLevelType w:val="hybridMultilevel"/>
    <w:tmpl w:val="85766A4C"/>
    <w:lvl w:ilvl="0" w:tplc="8104F2CA">
      <w:start w:val="1"/>
      <w:numFmt w:val="bullet"/>
      <w:lvlText w:val="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6" w:hanging="360"/>
      </w:pPr>
      <w:rPr>
        <w:rFonts w:ascii="Wingdings" w:hAnsi="Wingdings" w:hint="default"/>
      </w:rPr>
    </w:lvl>
  </w:abstractNum>
  <w:abstractNum w:abstractNumId="36">
    <w:nsid w:val="702227CC"/>
    <w:multiLevelType w:val="hybridMultilevel"/>
    <w:tmpl w:val="92CC167C"/>
    <w:lvl w:ilvl="0" w:tplc="523AEA7E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04D1951"/>
    <w:multiLevelType w:val="hybridMultilevel"/>
    <w:tmpl w:val="BB8EC89C"/>
    <w:lvl w:ilvl="0" w:tplc="8104F2CA">
      <w:start w:val="1"/>
      <w:numFmt w:val="bullet"/>
      <w:lvlText w:val="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6" w:hanging="360"/>
      </w:pPr>
      <w:rPr>
        <w:rFonts w:ascii="Wingdings" w:hAnsi="Wingdings" w:hint="default"/>
      </w:rPr>
    </w:lvl>
  </w:abstractNum>
  <w:abstractNum w:abstractNumId="38">
    <w:nsid w:val="707F0EF2"/>
    <w:multiLevelType w:val="hybridMultilevel"/>
    <w:tmpl w:val="693CACD6"/>
    <w:lvl w:ilvl="0" w:tplc="AAA63CFE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0F41369"/>
    <w:multiLevelType w:val="hybridMultilevel"/>
    <w:tmpl w:val="4BB2562E"/>
    <w:lvl w:ilvl="0" w:tplc="041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3DE5BCD"/>
    <w:multiLevelType w:val="hybridMultilevel"/>
    <w:tmpl w:val="7A603868"/>
    <w:lvl w:ilvl="0" w:tplc="BAF85B28">
      <w:start w:val="1"/>
      <w:numFmt w:val="decimal"/>
      <w:lvlText w:val="%1."/>
      <w:lvlJc w:val="left"/>
      <w:pPr>
        <w:ind w:left="144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75727969"/>
    <w:multiLevelType w:val="hybridMultilevel"/>
    <w:tmpl w:val="9CACD9FE"/>
    <w:lvl w:ilvl="0" w:tplc="AD6A58A2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77654118"/>
    <w:multiLevelType w:val="hybridMultilevel"/>
    <w:tmpl w:val="2C4E23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900520D"/>
    <w:multiLevelType w:val="hybridMultilevel"/>
    <w:tmpl w:val="CEA0884C"/>
    <w:lvl w:ilvl="0" w:tplc="C710631C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7A29505A"/>
    <w:multiLevelType w:val="hybridMultilevel"/>
    <w:tmpl w:val="AE3E01D8"/>
    <w:lvl w:ilvl="0" w:tplc="14D80FB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sz w:val="20"/>
        <w:szCs w:val="20"/>
      </w:rPr>
    </w:lvl>
    <w:lvl w:ilvl="1" w:tplc="A0543214">
      <w:start w:val="1"/>
      <w:numFmt w:val="bullet"/>
      <w:lvlText w:val=""/>
      <w:lvlJc w:val="left"/>
      <w:pPr>
        <w:tabs>
          <w:tab w:val="num" w:pos="1004"/>
        </w:tabs>
        <w:ind w:left="1004" w:hanging="284"/>
      </w:pPr>
      <w:rPr>
        <w:rFonts w:ascii="Symbol" w:hAnsi="Symbol" w:hint="default"/>
        <w:b/>
        <w:sz w:val="20"/>
        <w:szCs w:val="20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5">
    <w:nsid w:val="7AF00F35"/>
    <w:multiLevelType w:val="hybridMultilevel"/>
    <w:tmpl w:val="450085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F8B3E73"/>
    <w:multiLevelType w:val="hybridMultilevel"/>
    <w:tmpl w:val="6A92F8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4"/>
  </w:num>
  <w:num w:numId="22">
    <w:abstractNumId w:val="33"/>
  </w:num>
  <w:num w:numId="23">
    <w:abstractNumId w:val="7"/>
  </w:num>
  <w:num w:numId="24">
    <w:abstractNumId w:val="6"/>
  </w:num>
  <w:num w:numId="25">
    <w:abstractNumId w:val="8"/>
  </w:num>
  <w:num w:numId="26">
    <w:abstractNumId w:val="23"/>
  </w:num>
  <w:num w:numId="27">
    <w:abstractNumId w:val="16"/>
  </w:num>
  <w:num w:numId="28">
    <w:abstractNumId w:val="34"/>
  </w:num>
  <w:num w:numId="29">
    <w:abstractNumId w:val="35"/>
  </w:num>
  <w:num w:numId="30">
    <w:abstractNumId w:val="37"/>
  </w:num>
  <w:num w:numId="31">
    <w:abstractNumId w:val="12"/>
  </w:num>
  <w:num w:numId="3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3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efaultTabStop w:val="708"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DA03B7"/>
    <w:rsid w:val="000201F4"/>
    <w:rsid w:val="00020BD6"/>
    <w:rsid w:val="000222AD"/>
    <w:rsid w:val="00023DA5"/>
    <w:rsid w:val="000325CA"/>
    <w:rsid w:val="00033C71"/>
    <w:rsid w:val="00037FFC"/>
    <w:rsid w:val="00043E06"/>
    <w:rsid w:val="00045037"/>
    <w:rsid w:val="00045F9B"/>
    <w:rsid w:val="000465AE"/>
    <w:rsid w:val="00061C98"/>
    <w:rsid w:val="0006225C"/>
    <w:rsid w:val="000632C4"/>
    <w:rsid w:val="0006552B"/>
    <w:rsid w:val="00065E00"/>
    <w:rsid w:val="00086062"/>
    <w:rsid w:val="000A7629"/>
    <w:rsid w:val="000C7003"/>
    <w:rsid w:val="000D5113"/>
    <w:rsid w:val="000F0F20"/>
    <w:rsid w:val="0013549F"/>
    <w:rsid w:val="00137D6C"/>
    <w:rsid w:val="00144404"/>
    <w:rsid w:val="00144CF4"/>
    <w:rsid w:val="00144D0B"/>
    <w:rsid w:val="00162F0A"/>
    <w:rsid w:val="00163840"/>
    <w:rsid w:val="0017433B"/>
    <w:rsid w:val="00185E9B"/>
    <w:rsid w:val="00191845"/>
    <w:rsid w:val="001B40C5"/>
    <w:rsid w:val="001D5A40"/>
    <w:rsid w:val="001F1D6C"/>
    <w:rsid w:val="001F3776"/>
    <w:rsid w:val="001F75ED"/>
    <w:rsid w:val="00207B88"/>
    <w:rsid w:val="00216458"/>
    <w:rsid w:val="002256A8"/>
    <w:rsid w:val="002367FA"/>
    <w:rsid w:val="00242C59"/>
    <w:rsid w:val="002543FC"/>
    <w:rsid w:val="002643B3"/>
    <w:rsid w:val="00265FF7"/>
    <w:rsid w:val="00273DDE"/>
    <w:rsid w:val="00297EC9"/>
    <w:rsid w:val="002B72A6"/>
    <w:rsid w:val="002C125B"/>
    <w:rsid w:val="002C3D60"/>
    <w:rsid w:val="002C52E0"/>
    <w:rsid w:val="002C54D5"/>
    <w:rsid w:val="002D0E6F"/>
    <w:rsid w:val="002D2139"/>
    <w:rsid w:val="002E0765"/>
    <w:rsid w:val="002F43A5"/>
    <w:rsid w:val="002F5210"/>
    <w:rsid w:val="0030029D"/>
    <w:rsid w:val="0030140E"/>
    <w:rsid w:val="003067C3"/>
    <w:rsid w:val="00315132"/>
    <w:rsid w:val="00321115"/>
    <w:rsid w:val="0032363E"/>
    <w:rsid w:val="00353F81"/>
    <w:rsid w:val="00354F5C"/>
    <w:rsid w:val="00357068"/>
    <w:rsid w:val="00360BCA"/>
    <w:rsid w:val="00365C1D"/>
    <w:rsid w:val="00372828"/>
    <w:rsid w:val="003974D0"/>
    <w:rsid w:val="003A2A1D"/>
    <w:rsid w:val="003C3530"/>
    <w:rsid w:val="003C68EF"/>
    <w:rsid w:val="003C6C18"/>
    <w:rsid w:val="003E33AD"/>
    <w:rsid w:val="003F1A2D"/>
    <w:rsid w:val="003F5A6C"/>
    <w:rsid w:val="004074DF"/>
    <w:rsid w:val="00407D1D"/>
    <w:rsid w:val="00416FA9"/>
    <w:rsid w:val="00421E3F"/>
    <w:rsid w:val="00423CB1"/>
    <w:rsid w:val="004248FB"/>
    <w:rsid w:val="00426CC7"/>
    <w:rsid w:val="00427523"/>
    <w:rsid w:val="004323D8"/>
    <w:rsid w:val="004345B4"/>
    <w:rsid w:val="00442162"/>
    <w:rsid w:val="00445431"/>
    <w:rsid w:val="0045796B"/>
    <w:rsid w:val="004645A2"/>
    <w:rsid w:val="004A104B"/>
    <w:rsid w:val="004A1BD9"/>
    <w:rsid w:val="004A1D28"/>
    <w:rsid w:val="004A2048"/>
    <w:rsid w:val="004B002B"/>
    <w:rsid w:val="004B28A7"/>
    <w:rsid w:val="004B36D0"/>
    <w:rsid w:val="004B5B6C"/>
    <w:rsid w:val="004B5C8D"/>
    <w:rsid w:val="004B711D"/>
    <w:rsid w:val="004B74DB"/>
    <w:rsid w:val="004D0B6D"/>
    <w:rsid w:val="004D0BE8"/>
    <w:rsid w:val="004D4430"/>
    <w:rsid w:val="004E0580"/>
    <w:rsid w:val="005002CF"/>
    <w:rsid w:val="00502353"/>
    <w:rsid w:val="005045BD"/>
    <w:rsid w:val="005108A0"/>
    <w:rsid w:val="005236D2"/>
    <w:rsid w:val="00564E05"/>
    <w:rsid w:val="00571D22"/>
    <w:rsid w:val="005755C8"/>
    <w:rsid w:val="005825A1"/>
    <w:rsid w:val="005879DA"/>
    <w:rsid w:val="005A1713"/>
    <w:rsid w:val="005A64A8"/>
    <w:rsid w:val="005A7E75"/>
    <w:rsid w:val="005C2335"/>
    <w:rsid w:val="005C5223"/>
    <w:rsid w:val="005C75D9"/>
    <w:rsid w:val="005D7848"/>
    <w:rsid w:val="005F6576"/>
    <w:rsid w:val="006013F5"/>
    <w:rsid w:val="006136A6"/>
    <w:rsid w:val="00632781"/>
    <w:rsid w:val="006433A1"/>
    <w:rsid w:val="00663C42"/>
    <w:rsid w:val="006802F8"/>
    <w:rsid w:val="006806DB"/>
    <w:rsid w:val="006831B4"/>
    <w:rsid w:val="00685B25"/>
    <w:rsid w:val="00686735"/>
    <w:rsid w:val="0069408B"/>
    <w:rsid w:val="006B2498"/>
    <w:rsid w:val="006B6908"/>
    <w:rsid w:val="006E53D3"/>
    <w:rsid w:val="00706C15"/>
    <w:rsid w:val="007110E3"/>
    <w:rsid w:val="00717F83"/>
    <w:rsid w:val="0072064D"/>
    <w:rsid w:val="00721791"/>
    <w:rsid w:val="00722573"/>
    <w:rsid w:val="00726EA3"/>
    <w:rsid w:val="00735318"/>
    <w:rsid w:val="00745634"/>
    <w:rsid w:val="00746CBE"/>
    <w:rsid w:val="00750C4C"/>
    <w:rsid w:val="00760793"/>
    <w:rsid w:val="00761F3A"/>
    <w:rsid w:val="00765022"/>
    <w:rsid w:val="00776876"/>
    <w:rsid w:val="0078219B"/>
    <w:rsid w:val="00786AE8"/>
    <w:rsid w:val="007964F5"/>
    <w:rsid w:val="00796DA2"/>
    <w:rsid w:val="007A6945"/>
    <w:rsid w:val="007B53A1"/>
    <w:rsid w:val="007B55DC"/>
    <w:rsid w:val="007B5EF7"/>
    <w:rsid w:val="007D5FD8"/>
    <w:rsid w:val="007E76E4"/>
    <w:rsid w:val="007F0D02"/>
    <w:rsid w:val="007F50C4"/>
    <w:rsid w:val="00811244"/>
    <w:rsid w:val="00830058"/>
    <w:rsid w:val="00831A61"/>
    <w:rsid w:val="00833794"/>
    <w:rsid w:val="00836B3C"/>
    <w:rsid w:val="00840C05"/>
    <w:rsid w:val="008667EA"/>
    <w:rsid w:val="0088490C"/>
    <w:rsid w:val="008853F8"/>
    <w:rsid w:val="00890845"/>
    <w:rsid w:val="008B363C"/>
    <w:rsid w:val="008B5E27"/>
    <w:rsid w:val="008E581D"/>
    <w:rsid w:val="008F05C6"/>
    <w:rsid w:val="009127E5"/>
    <w:rsid w:val="0091385D"/>
    <w:rsid w:val="009138B7"/>
    <w:rsid w:val="00915E08"/>
    <w:rsid w:val="0092261A"/>
    <w:rsid w:val="00925378"/>
    <w:rsid w:val="00927424"/>
    <w:rsid w:val="00933591"/>
    <w:rsid w:val="009501BB"/>
    <w:rsid w:val="0095689B"/>
    <w:rsid w:val="00975238"/>
    <w:rsid w:val="00987546"/>
    <w:rsid w:val="00991BC5"/>
    <w:rsid w:val="009938D9"/>
    <w:rsid w:val="009941AB"/>
    <w:rsid w:val="00994C23"/>
    <w:rsid w:val="009B1B38"/>
    <w:rsid w:val="009B6179"/>
    <w:rsid w:val="009C2D0F"/>
    <w:rsid w:val="009C6B55"/>
    <w:rsid w:val="009D2AD5"/>
    <w:rsid w:val="009E2287"/>
    <w:rsid w:val="009E3EC5"/>
    <w:rsid w:val="00A00838"/>
    <w:rsid w:val="00A04D8F"/>
    <w:rsid w:val="00A14F23"/>
    <w:rsid w:val="00A21D5D"/>
    <w:rsid w:val="00A22819"/>
    <w:rsid w:val="00A2377D"/>
    <w:rsid w:val="00A2467E"/>
    <w:rsid w:val="00A31C05"/>
    <w:rsid w:val="00A62066"/>
    <w:rsid w:val="00A63180"/>
    <w:rsid w:val="00A67086"/>
    <w:rsid w:val="00A83397"/>
    <w:rsid w:val="00A92048"/>
    <w:rsid w:val="00AD099B"/>
    <w:rsid w:val="00AF4535"/>
    <w:rsid w:val="00B06ABE"/>
    <w:rsid w:val="00B168B3"/>
    <w:rsid w:val="00B16CD1"/>
    <w:rsid w:val="00B268B9"/>
    <w:rsid w:val="00B30604"/>
    <w:rsid w:val="00B34B9D"/>
    <w:rsid w:val="00B47BE8"/>
    <w:rsid w:val="00B5422C"/>
    <w:rsid w:val="00B56683"/>
    <w:rsid w:val="00B61A51"/>
    <w:rsid w:val="00B64AA6"/>
    <w:rsid w:val="00B70832"/>
    <w:rsid w:val="00B72EEA"/>
    <w:rsid w:val="00B7458D"/>
    <w:rsid w:val="00B77A54"/>
    <w:rsid w:val="00B86199"/>
    <w:rsid w:val="00BB6780"/>
    <w:rsid w:val="00BC315A"/>
    <w:rsid w:val="00BC414E"/>
    <w:rsid w:val="00BC720D"/>
    <w:rsid w:val="00BD257F"/>
    <w:rsid w:val="00BD594D"/>
    <w:rsid w:val="00BE1C9B"/>
    <w:rsid w:val="00BF7628"/>
    <w:rsid w:val="00BF7C4C"/>
    <w:rsid w:val="00C00475"/>
    <w:rsid w:val="00C017D6"/>
    <w:rsid w:val="00C043D4"/>
    <w:rsid w:val="00C102F1"/>
    <w:rsid w:val="00C108E0"/>
    <w:rsid w:val="00C17784"/>
    <w:rsid w:val="00C40B08"/>
    <w:rsid w:val="00C41810"/>
    <w:rsid w:val="00C64092"/>
    <w:rsid w:val="00C8084A"/>
    <w:rsid w:val="00C9281A"/>
    <w:rsid w:val="00C9621C"/>
    <w:rsid w:val="00CA4FB5"/>
    <w:rsid w:val="00CB5CA0"/>
    <w:rsid w:val="00CC4F89"/>
    <w:rsid w:val="00CC6554"/>
    <w:rsid w:val="00CD2292"/>
    <w:rsid w:val="00CD3AC7"/>
    <w:rsid w:val="00CD44A3"/>
    <w:rsid w:val="00CE4402"/>
    <w:rsid w:val="00D04D7A"/>
    <w:rsid w:val="00D24D2F"/>
    <w:rsid w:val="00D449FD"/>
    <w:rsid w:val="00D51E8F"/>
    <w:rsid w:val="00D5297A"/>
    <w:rsid w:val="00D546B2"/>
    <w:rsid w:val="00D60BFC"/>
    <w:rsid w:val="00D74F36"/>
    <w:rsid w:val="00D77949"/>
    <w:rsid w:val="00D84D5A"/>
    <w:rsid w:val="00DA03B7"/>
    <w:rsid w:val="00DA54A9"/>
    <w:rsid w:val="00DB0F66"/>
    <w:rsid w:val="00DC2848"/>
    <w:rsid w:val="00DC63D6"/>
    <w:rsid w:val="00DC6892"/>
    <w:rsid w:val="00DD2D65"/>
    <w:rsid w:val="00DE54BE"/>
    <w:rsid w:val="00DE68A8"/>
    <w:rsid w:val="00E0659A"/>
    <w:rsid w:val="00E14A8F"/>
    <w:rsid w:val="00E27928"/>
    <w:rsid w:val="00E31E6F"/>
    <w:rsid w:val="00E4191F"/>
    <w:rsid w:val="00E42A40"/>
    <w:rsid w:val="00E43C48"/>
    <w:rsid w:val="00E47CF2"/>
    <w:rsid w:val="00E61861"/>
    <w:rsid w:val="00E66A7B"/>
    <w:rsid w:val="00E717BB"/>
    <w:rsid w:val="00E83957"/>
    <w:rsid w:val="00E87CAD"/>
    <w:rsid w:val="00EA5EBA"/>
    <w:rsid w:val="00EB6873"/>
    <w:rsid w:val="00EC0EF7"/>
    <w:rsid w:val="00EC17E5"/>
    <w:rsid w:val="00EC3565"/>
    <w:rsid w:val="00ED57F3"/>
    <w:rsid w:val="00F00BA9"/>
    <w:rsid w:val="00F06D85"/>
    <w:rsid w:val="00F06F0B"/>
    <w:rsid w:val="00F07AA8"/>
    <w:rsid w:val="00F14734"/>
    <w:rsid w:val="00F173B0"/>
    <w:rsid w:val="00F20157"/>
    <w:rsid w:val="00F229D8"/>
    <w:rsid w:val="00F26F4A"/>
    <w:rsid w:val="00F55090"/>
    <w:rsid w:val="00F83F73"/>
    <w:rsid w:val="00FB28D9"/>
    <w:rsid w:val="00FB3C84"/>
    <w:rsid w:val="00FC1E4D"/>
    <w:rsid w:val="00FC6928"/>
    <w:rsid w:val="00FE15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55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5297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74563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4">
    <w:name w:val="header"/>
    <w:basedOn w:val="a"/>
    <w:link w:val="a5"/>
    <w:uiPriority w:val="99"/>
    <w:semiHidden/>
    <w:unhideWhenUsed/>
    <w:rsid w:val="007456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745634"/>
  </w:style>
  <w:style w:type="paragraph" w:styleId="a6">
    <w:name w:val="footer"/>
    <w:basedOn w:val="a"/>
    <w:link w:val="a7"/>
    <w:uiPriority w:val="99"/>
    <w:unhideWhenUsed/>
    <w:rsid w:val="007456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45634"/>
  </w:style>
  <w:style w:type="character" w:styleId="a8">
    <w:name w:val="page number"/>
    <w:basedOn w:val="a0"/>
    <w:uiPriority w:val="99"/>
    <w:unhideWhenUsed/>
    <w:rsid w:val="00745634"/>
    <w:rPr>
      <w:rFonts w:eastAsiaTheme="minorEastAsia" w:cstheme="minorBidi"/>
      <w:bCs w:val="0"/>
      <w:iCs w:val="0"/>
      <w:szCs w:val="22"/>
      <w:lang w:val="ru-RU"/>
    </w:rPr>
  </w:style>
  <w:style w:type="paragraph" w:styleId="a9">
    <w:name w:val="Normal (Web)"/>
    <w:basedOn w:val="a"/>
    <w:uiPriority w:val="99"/>
    <w:unhideWhenUsed/>
    <w:rsid w:val="00745634"/>
    <w:pPr>
      <w:spacing w:before="240" w:after="24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List Paragraph"/>
    <w:basedOn w:val="a"/>
    <w:uiPriority w:val="34"/>
    <w:qFormat/>
    <w:rsid w:val="00745634"/>
    <w:pPr>
      <w:ind w:left="720"/>
      <w:contextualSpacing/>
    </w:pPr>
  </w:style>
  <w:style w:type="character" w:customStyle="1" w:styleId="FontStyle57">
    <w:name w:val="Font Style57"/>
    <w:basedOn w:val="a0"/>
    <w:uiPriority w:val="99"/>
    <w:rsid w:val="00745634"/>
    <w:rPr>
      <w:rFonts w:ascii="Century Schoolbook" w:hAnsi="Century Schoolbook" w:cs="Century Schoolbook" w:hint="default"/>
      <w:sz w:val="16"/>
      <w:szCs w:val="16"/>
    </w:rPr>
  </w:style>
  <w:style w:type="table" w:styleId="-3">
    <w:name w:val="Light List Accent 3"/>
    <w:basedOn w:val="a1"/>
    <w:uiPriority w:val="61"/>
    <w:rsid w:val="007456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paragraph" w:styleId="ab">
    <w:name w:val="footnote text"/>
    <w:basedOn w:val="a"/>
    <w:link w:val="ac"/>
    <w:unhideWhenUsed/>
    <w:rsid w:val="00745634"/>
    <w:pPr>
      <w:spacing w:after="0"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rsid w:val="00745634"/>
    <w:rPr>
      <w:sz w:val="20"/>
      <w:szCs w:val="20"/>
    </w:rPr>
  </w:style>
  <w:style w:type="character" w:styleId="ad">
    <w:name w:val="footnote reference"/>
    <w:basedOn w:val="a0"/>
    <w:unhideWhenUsed/>
    <w:rsid w:val="00745634"/>
    <w:rPr>
      <w:vertAlign w:val="superscript"/>
    </w:rPr>
  </w:style>
  <w:style w:type="paragraph" w:styleId="ae">
    <w:name w:val="Balloon Text"/>
    <w:basedOn w:val="a"/>
    <w:link w:val="af"/>
    <w:uiPriority w:val="99"/>
    <w:semiHidden/>
    <w:unhideWhenUsed/>
    <w:rsid w:val="007456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745634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BC414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en-US"/>
    </w:rPr>
  </w:style>
  <w:style w:type="paragraph" w:customStyle="1" w:styleId="msotitlebullet1gif">
    <w:name w:val="msotitlebullet1.gif"/>
    <w:basedOn w:val="a"/>
    <w:rsid w:val="003067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0">
    <w:name w:val="Hyperlink"/>
    <w:uiPriority w:val="99"/>
    <w:unhideWhenUsed/>
    <w:rsid w:val="00C64092"/>
    <w:rPr>
      <w:color w:val="0000FF"/>
      <w:u w:val="single"/>
    </w:rPr>
  </w:style>
  <w:style w:type="character" w:styleId="af1">
    <w:name w:val="Strong"/>
    <w:basedOn w:val="a0"/>
    <w:uiPriority w:val="22"/>
    <w:qFormat/>
    <w:rsid w:val="00354F5C"/>
    <w:rPr>
      <w:b/>
      <w:bCs/>
    </w:rPr>
  </w:style>
  <w:style w:type="paragraph" w:styleId="af2">
    <w:name w:val="Body Text"/>
    <w:basedOn w:val="a"/>
    <w:link w:val="af3"/>
    <w:rsid w:val="00A31C05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3">
    <w:name w:val="Основной текст Знак"/>
    <w:basedOn w:val="a0"/>
    <w:link w:val="af2"/>
    <w:rsid w:val="00A31C05"/>
    <w:rPr>
      <w:rFonts w:ascii="Times New Roman" w:eastAsia="Times New Roman" w:hAnsi="Times New Roman" w:cs="Times New Roman"/>
      <w:sz w:val="20"/>
      <w:szCs w:val="20"/>
    </w:rPr>
  </w:style>
  <w:style w:type="paragraph" w:styleId="af4">
    <w:name w:val="No Spacing"/>
    <w:uiPriority w:val="1"/>
    <w:qFormat/>
    <w:rsid w:val="005002CF"/>
    <w:pPr>
      <w:spacing w:after="0" w:line="240" w:lineRule="auto"/>
    </w:pPr>
  </w:style>
  <w:style w:type="paragraph" w:customStyle="1" w:styleId="western">
    <w:name w:val="western"/>
    <w:basedOn w:val="a"/>
    <w:rsid w:val="005002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2">
    <w:name w:val="s2"/>
    <w:basedOn w:val="a0"/>
    <w:rsid w:val="00F06F0B"/>
  </w:style>
  <w:style w:type="character" w:customStyle="1" w:styleId="apple-converted-space">
    <w:name w:val="apple-converted-space"/>
    <w:basedOn w:val="a0"/>
    <w:rsid w:val="00F06F0B"/>
  </w:style>
  <w:style w:type="character" w:customStyle="1" w:styleId="s3">
    <w:name w:val="s3"/>
    <w:basedOn w:val="a0"/>
    <w:rsid w:val="00F06F0B"/>
  </w:style>
  <w:style w:type="character" w:customStyle="1" w:styleId="s11">
    <w:name w:val="s11"/>
    <w:basedOn w:val="a0"/>
    <w:rsid w:val="00F06F0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70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60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35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54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707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3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596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002017">
                              <w:marLeft w:val="93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957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0104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4917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043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4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7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0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0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085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88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06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661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211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672154">
                              <w:marLeft w:val="93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6028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49390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3382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563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5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1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7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1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21" Type="http://schemas.openxmlformats.org/officeDocument/2006/relationships/chart" Target="charts/chart10.xml"/><Relationship Id="rId34" Type="http://schemas.openxmlformats.org/officeDocument/2006/relationships/image" Target="media/image16.png"/><Relationship Id="rId42" Type="http://schemas.openxmlformats.org/officeDocument/2006/relationships/image" Target="media/image24.jpeg"/><Relationship Id="rId47" Type="http://schemas.openxmlformats.org/officeDocument/2006/relationships/image" Target="media/image28.png"/><Relationship Id="rId50" Type="http://schemas.openxmlformats.org/officeDocument/2006/relationships/image" Target="media/image31.jpeg"/><Relationship Id="rId55" Type="http://schemas.openxmlformats.org/officeDocument/2006/relationships/image" Target="media/image36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chart" Target="charts/chart9.xml"/><Relationship Id="rId29" Type="http://schemas.openxmlformats.org/officeDocument/2006/relationships/image" Target="media/image11.jpeg"/><Relationship Id="rId41" Type="http://schemas.openxmlformats.org/officeDocument/2006/relationships/image" Target="media/image23.jpeg"/><Relationship Id="rId54" Type="http://schemas.openxmlformats.org/officeDocument/2006/relationships/image" Target="media/image35.jpeg"/><Relationship Id="rId62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psycentr-mikhaylovsk@yandex.ru" TargetMode="External"/><Relationship Id="rId24" Type="http://schemas.openxmlformats.org/officeDocument/2006/relationships/chart" Target="charts/chart13.xml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jpeg"/><Relationship Id="rId45" Type="http://schemas.openxmlformats.org/officeDocument/2006/relationships/image" Target="media/image27.png"/><Relationship Id="rId53" Type="http://schemas.openxmlformats.org/officeDocument/2006/relationships/image" Target="media/image34.jpeg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chart" Target="charts/chart12.xml"/><Relationship Id="rId28" Type="http://schemas.openxmlformats.org/officeDocument/2006/relationships/image" Target="media/image10.jpeg"/><Relationship Id="rId36" Type="http://schemas.openxmlformats.org/officeDocument/2006/relationships/image" Target="media/image18.png"/><Relationship Id="rId49" Type="http://schemas.openxmlformats.org/officeDocument/2006/relationships/image" Target="media/image30.jpeg"/><Relationship Id="rId57" Type="http://schemas.openxmlformats.org/officeDocument/2006/relationships/image" Target="media/image38.png"/><Relationship Id="rId61" Type="http://schemas.openxmlformats.org/officeDocument/2006/relationships/fontTable" Target="fontTable.xml"/><Relationship Id="rId10" Type="http://schemas.openxmlformats.org/officeDocument/2006/relationships/chart" Target="charts/chart1.xml"/><Relationship Id="rId19" Type="http://schemas.openxmlformats.org/officeDocument/2006/relationships/chart" Target="charts/chart8.xml"/><Relationship Id="rId31" Type="http://schemas.openxmlformats.org/officeDocument/2006/relationships/image" Target="media/image13.png"/><Relationship Id="rId44" Type="http://schemas.openxmlformats.org/officeDocument/2006/relationships/image" Target="media/image26.jpeg"/><Relationship Id="rId52" Type="http://schemas.openxmlformats.org/officeDocument/2006/relationships/image" Target="media/image33.jpeg"/><Relationship Id="rId6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3.xml"/><Relationship Id="rId22" Type="http://schemas.openxmlformats.org/officeDocument/2006/relationships/chart" Target="charts/chart11.xml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png"/><Relationship Id="rId43" Type="http://schemas.openxmlformats.org/officeDocument/2006/relationships/image" Target="media/image25.jpeg"/><Relationship Id="rId48" Type="http://schemas.openxmlformats.org/officeDocument/2006/relationships/image" Target="media/image29.png"/><Relationship Id="rId56" Type="http://schemas.openxmlformats.org/officeDocument/2006/relationships/image" Target="media/image37.png"/><Relationship Id="rId8" Type="http://schemas.openxmlformats.org/officeDocument/2006/relationships/image" Target="media/image1.gif"/><Relationship Id="rId51" Type="http://schemas.openxmlformats.org/officeDocument/2006/relationships/image" Target="media/image32.jpeg"/><Relationship Id="rId3" Type="http://schemas.openxmlformats.org/officeDocument/2006/relationships/styles" Target="styles.xml"/><Relationship Id="rId12" Type="http://schemas.openxmlformats.org/officeDocument/2006/relationships/hyperlink" Target="mailto:psycentr-mikhaylovsk@yandex.ru" TargetMode="External"/><Relationship Id="rId17" Type="http://schemas.openxmlformats.org/officeDocument/2006/relationships/chart" Target="charts/chart6.xml"/><Relationship Id="rId25" Type="http://schemas.openxmlformats.org/officeDocument/2006/relationships/image" Target="media/image7.jpeg"/><Relationship Id="rId33" Type="http://schemas.openxmlformats.org/officeDocument/2006/relationships/image" Target="media/image15.png"/><Relationship Id="rId38" Type="http://schemas.openxmlformats.org/officeDocument/2006/relationships/image" Target="media/image20.jpeg"/><Relationship Id="rId46" Type="http://schemas.openxmlformats.org/officeDocument/2006/relationships/hyperlink" Target="https://www.facebook.com/groups/srpassociation/" TargetMode="External"/><Relationship Id="rId59" Type="http://schemas.openxmlformats.org/officeDocument/2006/relationships/header" Target="head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1.xlsx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2.xlsx"/><Relationship Id="rId1" Type="http://schemas.openxmlformats.org/officeDocument/2006/relationships/image" Target="../media/image6.jpeg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3.xlsx"/><Relationship Id="rId1" Type="http://schemas.openxmlformats.org/officeDocument/2006/relationships/image" Target="../media/image6.jpeg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image" Target="../media/image4.jpeg"/><Relationship Id="rId1" Type="http://schemas.openxmlformats.org/officeDocument/2006/relationships/image" Target="../media/image3.jpeg"/><Relationship Id="rId4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8.xlsx"/><Relationship Id="rId1" Type="http://schemas.openxmlformats.org/officeDocument/2006/relationships/themeOverride" Target="../theme/themeOverride1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9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4"/>
  <c:chart>
    <c:autoTitleDeleted val="1"/>
    <c:plotArea>
      <c:layout/>
      <c:barChart>
        <c:barDir val="bar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Виды расстройств у детей из контингента центра (по частностности заключенией ТПМПК)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76200" dist="12700" dir="8100000" sy="-23000" kx="800400" algn="br" rotWithShape="0">
                <a:prstClr val="black">
                  <a:alpha val="20000"/>
                </a:prst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txPr>
              <a:bodyPr/>
              <a:lstStyle/>
              <a:p>
                <a:pPr>
                  <a:defRPr sz="1400" b="1" i="0" baseline="0"/>
                </a:pPr>
                <a:endParaRPr lang="ru-RU"/>
              </a:p>
            </c:txPr>
            <c:showVal val="1"/>
          </c:dLbls>
          <c:cat>
            <c:strRef>
              <c:f>Лист1!$A$2:$A$15</c:f>
              <c:strCache>
                <c:ptCount val="14"/>
                <c:pt idx="0">
                  <c:v>искаженное развитие </c:v>
                </c:pt>
                <c:pt idx="1">
                  <c:v>речевые нарушения различной степени тяжести</c:v>
                </c:pt>
                <c:pt idx="2">
                  <c:v>тотальное недоразвитие средней выраженности</c:v>
                </c:pt>
                <c:pt idx="3">
                  <c:v>асинхронное развитие, искажение преимущественно аффективно-эмоциональной сферы</c:v>
                </c:pt>
                <c:pt idx="4">
                  <c:v>асинхронное развитие, искажение преимущественно когнитивной сферы</c:v>
                </c:pt>
                <c:pt idx="5">
                  <c:v>асинхронное развитие</c:v>
                </c:pt>
                <c:pt idx="6">
                  <c:v>смешанное парциальное недоразвитие</c:v>
                </c:pt>
                <c:pt idx="7">
                  <c:v>дефицитарное развитие</c:v>
                </c:pt>
                <c:pt idx="8">
                  <c:v>аффективно-возбудимый вариант тотального недоразвития легкой выраженности</c:v>
                </c:pt>
                <c:pt idx="9">
                  <c:v>задержанное развитие</c:v>
                </c:pt>
                <c:pt idx="10">
                  <c:v>парциальное недоразвитие преимущественно регуляторного компонента деятельности</c:v>
                </c:pt>
                <c:pt idx="11">
                  <c:v>дефицитарность опорно-двигательного аппарата</c:v>
                </c:pt>
                <c:pt idx="12">
                  <c:v>дисгармоничное развитие</c:v>
                </c:pt>
                <c:pt idx="13">
                  <c:v>парциальное недоразвитие преимущественно когнитивного компонента деятельности </c:v>
                </c:pt>
              </c:strCache>
            </c:strRef>
          </c:cat>
          <c:val>
            <c:numRef>
              <c:f>Лист1!$B$2:$B$15</c:f>
              <c:numCache>
                <c:formatCode>General</c:formatCode>
                <c:ptCount val="14"/>
                <c:pt idx="0">
                  <c:v>10</c:v>
                </c:pt>
                <c:pt idx="1">
                  <c:v>41</c:v>
                </c:pt>
                <c:pt idx="2">
                  <c:v>7</c:v>
                </c:pt>
                <c:pt idx="3">
                  <c:v>3</c:v>
                </c:pt>
                <c:pt idx="4">
                  <c:v>1</c:v>
                </c:pt>
                <c:pt idx="5">
                  <c:v>4</c:v>
                </c:pt>
                <c:pt idx="6">
                  <c:v>11</c:v>
                </c:pt>
                <c:pt idx="7">
                  <c:v>9</c:v>
                </c:pt>
                <c:pt idx="8">
                  <c:v>1</c:v>
                </c:pt>
                <c:pt idx="9">
                  <c:v>8</c:v>
                </c:pt>
                <c:pt idx="10">
                  <c:v>4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</c:numCache>
            </c:numRef>
          </c:val>
        </c:ser>
        <c:gapWidth val="55"/>
        <c:overlap val="100"/>
        <c:axId val="191916288"/>
        <c:axId val="191914368"/>
      </c:barChart>
      <c:valAx>
        <c:axId val="191914368"/>
        <c:scaling>
          <c:orientation val="minMax"/>
        </c:scaling>
        <c:delete val="1"/>
        <c:axPos val="b"/>
        <c:numFmt formatCode="General" sourceLinked="1"/>
        <c:majorTickMark val="none"/>
        <c:tickLblPos val="none"/>
        <c:crossAx val="191916288"/>
        <c:crosses val="autoZero"/>
        <c:crossBetween val="between"/>
      </c:valAx>
      <c:catAx>
        <c:axId val="191916288"/>
        <c:scaling>
          <c:orientation val="minMax"/>
        </c:scaling>
        <c:axPos val="l"/>
        <c:majorTickMark val="none"/>
        <c:tickLblPos val="nextTo"/>
        <c:txPr>
          <a:bodyPr/>
          <a:lstStyle/>
          <a:p>
            <a:pPr>
              <a:defRPr sz="1200" b="0" i="1" baseline="0"/>
            </a:pPr>
            <a:endParaRPr lang="ru-RU"/>
          </a:p>
        </c:txPr>
        <c:crossAx val="191914368"/>
        <c:crosses val="autoZero"/>
        <c:auto val="1"/>
        <c:lblAlgn val="ctr"/>
        <c:lblOffset val="100"/>
      </c:catAx>
      <c:spPr>
        <a:noFill/>
        <a:ln w="25400">
          <a:noFill/>
        </a:ln>
        <a:effectLst/>
      </c:spPr>
    </c:plotArea>
    <c:plotVisOnly val="1"/>
  </c:chart>
  <c:spPr>
    <a:ln>
      <a:noFill/>
    </a:ln>
  </c:spPr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effectLst>
              <a:softEdge rad="63500"/>
            </a:effectLst>
          </c:spPr>
          <c:dPt>
            <c:idx val="0"/>
            <c:spPr>
              <a:gradFill rotWithShape="1">
                <a:gsLst>
                  <a:gs pos="0">
                    <a:schemeClr val="accent5">
                      <a:tint val="50000"/>
                      <a:satMod val="300000"/>
                    </a:schemeClr>
                  </a:gs>
                  <a:gs pos="35000">
                    <a:schemeClr val="accent5">
                      <a:tint val="37000"/>
                      <a:satMod val="300000"/>
                    </a:schemeClr>
                  </a:gs>
                  <a:gs pos="100000">
                    <a:schemeClr val="accent5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 w="9525" cap="flat" cmpd="sng" algn="ctr">
                <a:solidFill>
                  <a:schemeClr val="accent5">
                    <a:shade val="95000"/>
                    <a:satMod val="105000"/>
                  </a:schemeClr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  <a:softEdge rad="63500"/>
              </a:effectLst>
            </c:spPr>
          </c:dPt>
          <c:dPt>
            <c:idx val="2"/>
            <c:spPr>
              <a:gradFill rotWithShape="1">
                <a:gsLst>
                  <a:gs pos="0">
                    <a:schemeClr val="accent3">
                      <a:tint val="50000"/>
                      <a:satMod val="300000"/>
                    </a:schemeClr>
                  </a:gs>
                  <a:gs pos="35000">
                    <a:schemeClr val="accent3">
                      <a:tint val="37000"/>
                      <a:satMod val="300000"/>
                    </a:schemeClr>
                  </a:gs>
                  <a:gs pos="100000">
                    <a:schemeClr val="accent3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  <a:softEdge rad="63500"/>
              </a:effectLst>
            </c:spPr>
          </c:dPt>
          <c:dLbls>
            <c:spPr>
              <a:gradFill rotWithShape="1">
                <a:gsLst>
                  <a:gs pos="0">
                    <a:schemeClr val="accent2">
                      <a:tint val="50000"/>
                      <a:satMod val="300000"/>
                    </a:schemeClr>
                  </a:gs>
                  <a:gs pos="35000">
                    <a:schemeClr val="accent2">
                      <a:tint val="37000"/>
                      <a:satMod val="300000"/>
                    </a:schemeClr>
                  </a:gs>
                  <a:gs pos="100000">
                    <a:schemeClr val="accent2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</c:spPr>
            <c:txPr>
              <a:bodyPr/>
              <a:lstStyle/>
              <a:p>
                <a:pPr>
                  <a:defRPr sz="1200" b="1" i="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Лист1!$A$2:$A$4</c:f>
              <c:strCache>
                <c:ptCount val="3"/>
                <c:pt idx="0">
                  <c:v>удовлетворены</c:v>
                </c:pt>
                <c:pt idx="1">
                  <c:v>неудовлетворены</c:v>
                </c:pt>
                <c:pt idx="2">
                  <c:v>скорее да, чем нет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18</c:v>
                </c:pt>
                <c:pt idx="1">
                  <c:v>1</c:v>
                </c:pt>
                <c:pt idx="2">
                  <c:v>5</c:v>
                </c:pt>
              </c:numCache>
            </c:numRef>
          </c:val>
        </c:ser>
        <c:firstSliceAng val="0"/>
      </c:pieChart>
      <c:spPr>
        <a:noFill/>
        <a:ln>
          <a:noFill/>
        </a:ln>
      </c:spPr>
    </c:plotArea>
    <c:legend>
      <c:legendPos val="r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</c:chart>
  <c:spPr>
    <a:ln>
      <a:noFill/>
    </a:ln>
    <a:effectLst>
      <a:softEdge rad="63500"/>
    </a:effectLst>
  </c:spPr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педагоги-психологи</c:v>
                </c:pt>
                <c:pt idx="1">
                  <c:v>социальные педагоги</c:v>
                </c:pt>
                <c:pt idx="2">
                  <c:v>представители администрации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16</c:v>
                </c:pt>
                <c:pt idx="1">
                  <c:v>4</c:v>
                </c:pt>
                <c:pt idx="2">
                  <c:v>1</c:v>
                </c:pt>
              </c:numCache>
            </c:numRef>
          </c:val>
        </c:ser>
        <c:dLbls>
          <c:showPercent val="1"/>
        </c:dLbls>
      </c:pie3DChart>
      <c:spPr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noFill/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  <a:softEdge rad="127000"/>
        </a:effectLst>
      </c:spPr>
    </c:plotArea>
    <c:legend>
      <c:legendPos val="r"/>
    </c:legend>
    <c:plotVisOnly val="1"/>
    <c:dispBlanksAs val="zero"/>
  </c:chart>
  <c:spPr>
    <a:noFill/>
    <a:ln>
      <a:noFill/>
    </a:ln>
  </c:spPr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perspective val="30"/>
    </c:view3D>
    <c:floor>
      <c:spPr>
        <a:noFill/>
        <a:ln w="9525">
          <a:noFill/>
        </a:ln>
      </c:spPr>
    </c:floor>
    <c:plotArea>
      <c:layout/>
      <c:bar3DChart>
        <c:barDir val="bar"/>
        <c:grouping val="percent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полностью удовлетворен</c:v>
                </c:pt>
              </c:strCache>
            </c:strRef>
          </c:tx>
          <c:spPr>
            <a:blipFill>
              <a:blip xmlns:r="http://schemas.openxmlformats.org/officeDocument/2006/relationships" r:embed="rId1"/>
              <a:tile tx="0" ty="0" sx="100000" sy="100000" flip="none" algn="tl"/>
            </a:blipFill>
            <a:ln w="9525" cap="flat" cmpd="sng" algn="ctr">
              <a:solidFill>
                <a:schemeClr val="accent4">
                  <a:shade val="95000"/>
                  <a:satMod val="105000"/>
                </a:schemeClr>
              </a:solidFill>
              <a:prstDash val="solid"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  <a:scene3d>
              <a:camera prst="orthographicFront"/>
              <a:lightRig rig="threePt" dir="t"/>
            </a:scene3d>
            <a:sp3d>
              <a:contourClr>
                <a:srgbClr val="000000"/>
              </a:contourClr>
            </a:sp3d>
          </c:spPr>
          <c:dLbls>
            <c:txPr>
              <a:bodyPr/>
              <a:lstStyle/>
              <a:p>
                <a:pPr>
                  <a:defRPr sz="1300" b="1" i="1" baseline="0"/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педагоги-психологи</c:v>
                </c:pt>
                <c:pt idx="1">
                  <c:v>социальные педагоги</c:v>
                </c:pt>
                <c:pt idx="2">
                  <c:v>представитель администрации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12</c:v>
                </c:pt>
                <c:pt idx="1">
                  <c:v>4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частично удовлетворен</c:v>
                </c:pt>
              </c:strCache>
            </c:strRef>
          </c:tx>
          <c:dLbls>
            <c:txPr>
              <a:bodyPr/>
              <a:lstStyle/>
              <a:p>
                <a:pPr>
                  <a:defRPr sz="1300" b="1" i="1" baseline="0"/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педагоги-психологи</c:v>
                </c:pt>
                <c:pt idx="1">
                  <c:v>социальные педагоги</c:v>
                </c:pt>
                <c:pt idx="2">
                  <c:v>представитель администрации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удовлетворен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педагоги-психологи</c:v>
                </c:pt>
                <c:pt idx="1">
                  <c:v>социальные педагоги</c:v>
                </c:pt>
                <c:pt idx="2">
                  <c:v>представитель администрации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hape val="box"/>
        <c:axId val="192717184"/>
        <c:axId val="192563840"/>
        <c:axId val="0"/>
      </c:bar3DChart>
      <c:valAx>
        <c:axId val="192563840"/>
        <c:scaling>
          <c:orientation val="minMax"/>
        </c:scaling>
        <c:delete val="1"/>
        <c:axPos val="b"/>
        <c:numFmt formatCode="0%" sourceLinked="1"/>
        <c:tickLblPos val="none"/>
        <c:crossAx val="192717184"/>
        <c:crosses val="autoZero"/>
        <c:crossBetween val="between"/>
      </c:valAx>
      <c:catAx>
        <c:axId val="192717184"/>
        <c:scaling>
          <c:orientation val="minMax"/>
        </c:scaling>
        <c:axPos val="l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92563840"/>
        <c:crosses val="autoZero"/>
        <c:auto val="1"/>
        <c:lblAlgn val="ctr"/>
        <c:lblOffset val="100"/>
      </c:catAx>
    </c:plotArea>
    <c:legend>
      <c:legendPos val="r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</c:chart>
  <c:spPr>
    <a:gradFill flip="none" rotWithShape="1">
      <a:gsLst>
        <a:gs pos="0">
          <a:srgbClr val="C0504D">
            <a:lumMod val="60000"/>
            <a:lumOff val="40000"/>
            <a:tint val="66000"/>
            <a:satMod val="160000"/>
          </a:srgbClr>
        </a:gs>
        <a:gs pos="50000">
          <a:srgbClr val="C0504D">
            <a:lumMod val="60000"/>
            <a:lumOff val="40000"/>
            <a:tint val="44500"/>
            <a:satMod val="160000"/>
          </a:srgbClr>
        </a:gs>
        <a:gs pos="100000">
          <a:srgbClr val="C0504D">
            <a:lumMod val="60000"/>
            <a:lumOff val="40000"/>
            <a:tint val="23500"/>
            <a:satMod val="160000"/>
          </a:srgbClr>
        </a:gs>
      </a:gsLst>
      <a:path path="circle">
        <a:fillToRect l="50000" t="50000" r="50000" b="50000"/>
      </a:path>
      <a:tileRect/>
    </a:gradFill>
    <a:ln>
      <a:noFill/>
    </a:ln>
    <a:effectLst>
      <a:softEdge rad="127000"/>
    </a:effectLst>
  </c:spPr>
  <c:externalData r:id="rId2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perspective val="30"/>
    </c:view3D>
    <c:floor>
      <c:spPr>
        <a:noFill/>
        <a:ln w="9525">
          <a:noFill/>
        </a:ln>
      </c:spPr>
    </c:floor>
    <c:plotArea>
      <c:layout/>
      <c:bar3DChart>
        <c:barDir val="bar"/>
        <c:grouping val="percent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полностью удовлетворен</c:v>
                </c:pt>
              </c:strCache>
            </c:strRef>
          </c:tx>
          <c:spPr>
            <a:blipFill>
              <a:blip xmlns:r="http://schemas.openxmlformats.org/officeDocument/2006/relationships" r:embed="rId1"/>
              <a:tile tx="0" ty="0" sx="100000" sy="100000" flip="none" algn="tl"/>
            </a:blipFill>
            <a:ln w="9525" cap="flat" cmpd="sng" algn="ctr">
              <a:solidFill>
                <a:schemeClr val="accent4">
                  <a:shade val="95000"/>
                  <a:satMod val="105000"/>
                </a:schemeClr>
              </a:solidFill>
              <a:prstDash val="solid"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  <a:scene3d>
              <a:camera prst="orthographicFront"/>
              <a:lightRig rig="threePt" dir="t"/>
            </a:scene3d>
            <a:sp3d>
              <a:contourClr>
                <a:srgbClr val="000000"/>
              </a:contourClr>
            </a:sp3d>
          </c:spPr>
          <c:dLbls>
            <c:txPr>
              <a:bodyPr/>
              <a:lstStyle/>
              <a:p>
                <a:pPr>
                  <a:defRPr sz="1300" b="1" i="1" baseline="0"/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педагоги-психологи</c:v>
                </c:pt>
                <c:pt idx="1">
                  <c:v>социальные педагоги</c:v>
                </c:pt>
                <c:pt idx="2">
                  <c:v>администрация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14</c:v>
                </c:pt>
                <c:pt idx="1">
                  <c:v>3</c:v>
                </c:pt>
                <c:pt idx="2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частично удовлетворен</c:v>
                </c:pt>
              </c:strCache>
            </c:strRef>
          </c:tx>
          <c:dLbls>
            <c:txPr>
              <a:bodyPr/>
              <a:lstStyle/>
              <a:p>
                <a:pPr>
                  <a:defRPr sz="1300" b="1" i="1" baseline="0"/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педагоги-психологи</c:v>
                </c:pt>
                <c:pt idx="1">
                  <c:v>социальные педагоги</c:v>
                </c:pt>
                <c:pt idx="2">
                  <c:v>администрация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удовлетворен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педагоги-психологи</c:v>
                </c:pt>
                <c:pt idx="1">
                  <c:v>социальные педагоги</c:v>
                </c:pt>
                <c:pt idx="2">
                  <c:v>администрация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hape val="box"/>
        <c:axId val="193200128"/>
        <c:axId val="193181952"/>
        <c:axId val="0"/>
      </c:bar3DChart>
      <c:valAx>
        <c:axId val="193181952"/>
        <c:scaling>
          <c:orientation val="minMax"/>
        </c:scaling>
        <c:delete val="1"/>
        <c:axPos val="b"/>
        <c:numFmt formatCode="0%" sourceLinked="1"/>
        <c:tickLblPos val="none"/>
        <c:crossAx val="193200128"/>
        <c:crosses val="autoZero"/>
        <c:crossBetween val="between"/>
      </c:valAx>
      <c:catAx>
        <c:axId val="193200128"/>
        <c:scaling>
          <c:orientation val="minMax"/>
        </c:scaling>
        <c:axPos val="l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93181952"/>
        <c:crosses val="autoZero"/>
        <c:auto val="1"/>
        <c:lblAlgn val="ctr"/>
        <c:lblOffset val="100"/>
      </c:catAx>
    </c:plotArea>
    <c:legend>
      <c:legendPos val="r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</c:chart>
  <c:spPr>
    <a:gradFill flip="none" rotWithShape="1">
      <a:gsLst>
        <a:gs pos="0">
          <a:srgbClr val="C0504D">
            <a:lumMod val="60000"/>
            <a:lumOff val="40000"/>
            <a:tint val="66000"/>
            <a:satMod val="160000"/>
          </a:srgbClr>
        </a:gs>
        <a:gs pos="50000">
          <a:srgbClr val="C0504D">
            <a:lumMod val="60000"/>
            <a:lumOff val="40000"/>
            <a:tint val="44500"/>
            <a:satMod val="160000"/>
          </a:srgbClr>
        </a:gs>
        <a:gs pos="100000">
          <a:srgbClr val="C0504D">
            <a:lumMod val="60000"/>
            <a:lumOff val="40000"/>
            <a:tint val="23500"/>
            <a:satMod val="160000"/>
          </a:srgbClr>
        </a:gs>
      </a:gsLst>
      <a:path path="circle">
        <a:fillToRect l="50000" t="50000" r="50000" b="50000"/>
      </a:path>
      <a:tileRect/>
    </a:gradFill>
    <a:ln>
      <a:noFill/>
    </a:ln>
    <a:effectLst>
      <a:softEdge rad="127000"/>
    </a:effectLst>
  </c:sp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менее 1 года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tint val="50000"/>
                    <a:satMod val="300000"/>
                  </a:schemeClr>
                </a:gs>
                <a:gs pos="35000">
                  <a:schemeClr val="accent2">
                    <a:tint val="37000"/>
                    <a:satMod val="300000"/>
                  </a:schemeClr>
                </a:gs>
                <a:gs pos="100000">
                  <a:schemeClr val="accent2">
                    <a:tint val="15000"/>
                    <a:satMod val="350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cat>
            <c:strRef>
              <c:f>Лист1!$A$2:$A$4</c:f>
              <c:strCache>
                <c:ptCount val="3"/>
                <c:pt idx="0">
                  <c:v>психологические</c:v>
                </c:pt>
                <c:pt idx="1">
                  <c:v>логопедические</c:v>
                </c:pt>
                <c:pt idx="2">
                  <c:v>дефектологические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</c:v>
                </c:pt>
                <c:pt idx="1">
                  <c:v>3</c:v>
                </c:pt>
                <c:pt idx="2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 год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tint val="50000"/>
                    <a:satMod val="300000"/>
                  </a:schemeClr>
                </a:gs>
                <a:gs pos="35000">
                  <a:schemeClr val="accent3">
                    <a:tint val="37000"/>
                    <a:satMod val="300000"/>
                  </a:schemeClr>
                </a:gs>
                <a:gs pos="100000">
                  <a:schemeClr val="accent3">
                    <a:tint val="15000"/>
                    <a:satMod val="350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cat>
            <c:strRef>
              <c:f>Лист1!$A$2:$A$4</c:f>
              <c:strCache>
                <c:ptCount val="3"/>
                <c:pt idx="0">
                  <c:v>психологические</c:v>
                </c:pt>
                <c:pt idx="1">
                  <c:v>логопедические</c:v>
                </c:pt>
                <c:pt idx="2">
                  <c:v>дефектологические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более 1 года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tint val="50000"/>
                    <a:satMod val="300000"/>
                  </a:schemeClr>
                </a:gs>
                <a:gs pos="35000">
                  <a:schemeClr val="accent4">
                    <a:tint val="37000"/>
                    <a:satMod val="300000"/>
                  </a:schemeClr>
                </a:gs>
                <a:gs pos="100000">
                  <a:schemeClr val="accent4">
                    <a:tint val="15000"/>
                    <a:satMod val="350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4">
                  <a:shade val="95000"/>
                  <a:satMod val="105000"/>
                </a:schemeClr>
              </a:solidFill>
              <a:prstDash val="solid"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cat>
            <c:strRef>
              <c:f>Лист1!$A$2:$A$4</c:f>
              <c:strCache>
                <c:ptCount val="3"/>
                <c:pt idx="0">
                  <c:v>психологические</c:v>
                </c:pt>
                <c:pt idx="1">
                  <c:v>логопедические</c:v>
                </c:pt>
                <c:pt idx="2">
                  <c:v>дефектологические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12</c:v>
                </c:pt>
                <c:pt idx="1">
                  <c:v>9</c:v>
                </c:pt>
                <c:pt idx="2">
                  <c:v>10</c:v>
                </c:pt>
              </c:numCache>
            </c:numRef>
          </c:val>
        </c:ser>
        <c:axId val="194252160"/>
        <c:axId val="212182144"/>
      </c:barChart>
      <c:catAx>
        <c:axId val="194252160"/>
        <c:scaling>
          <c:orientation val="minMax"/>
        </c:scaling>
        <c:axPos val="b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212182144"/>
        <c:crosses val="autoZero"/>
        <c:auto val="1"/>
        <c:lblAlgn val="ctr"/>
        <c:lblOffset val="100"/>
      </c:catAx>
      <c:valAx>
        <c:axId val="212182144"/>
        <c:scaling>
          <c:orientation val="minMax"/>
        </c:scaling>
        <c:axPos val="l"/>
        <c:numFmt formatCode="General" sourceLinked="1"/>
        <c:tickLblPos val="nextTo"/>
        <c:crossAx val="194252160"/>
        <c:crosses val="autoZero"/>
        <c:crossBetween val="between"/>
        <c:majorUnit val="1"/>
      </c:valAx>
    </c:plotArea>
    <c:legend>
      <c:legendPos val="r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</c:chart>
  <c:spPr>
    <a:ln>
      <a:noFill/>
    </a:ln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effectLst>
              <a:softEdge rad="31750"/>
            </a:effectLst>
          </c:spPr>
          <c:dPt>
            <c:idx val="0"/>
            <c:spPr>
              <a:solidFill>
                <a:schemeClr val="accent5"/>
              </a:solidFill>
              <a:ln w="38100" cap="flat" cmpd="sng" algn="ctr">
                <a:solidFill>
                  <a:schemeClr val="lt1"/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  <a:softEdge rad="31750"/>
              </a:effectLst>
            </c:spPr>
          </c:dPt>
          <c:dPt>
            <c:idx val="1"/>
            <c:spPr>
              <a:solidFill>
                <a:schemeClr val="accent6"/>
              </a:solidFill>
              <a:ln w="38100" cap="flat" cmpd="sng" algn="ctr">
                <a:solidFill>
                  <a:schemeClr val="lt1"/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  <a:softEdge rad="31750"/>
              </a:effectLst>
            </c:spPr>
          </c:dPt>
          <c:dPt>
            <c:idx val="2"/>
            <c:spPr>
              <a:solidFill>
                <a:schemeClr val="accent3"/>
              </a:solidFill>
              <a:ln w="38100" cap="flat" cmpd="sng" algn="ctr">
                <a:solidFill>
                  <a:schemeClr val="lt1"/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  <a:softEdge rad="31750"/>
              </a:effectLst>
            </c:spPr>
          </c:dPt>
          <c:dPt>
            <c:idx val="3"/>
            <c:spPr>
              <a:solidFill>
                <a:schemeClr val="accent2"/>
              </a:solidFill>
              <a:ln w="38100" cap="flat" cmpd="sng" algn="ctr">
                <a:solidFill>
                  <a:schemeClr val="lt1"/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  <a:softEdge rad="31750"/>
              </a:effectLst>
            </c:spPr>
          </c:dPt>
          <c:dLbls>
            <c:txPr>
              <a:bodyPr/>
              <a:lstStyle/>
              <a:p>
                <a:pPr>
                  <a:defRPr sz="1400" b="1" i="0" baseline="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удовлетворены</c:v>
                </c:pt>
                <c:pt idx="1">
                  <c:v>неудовлетворены</c:v>
                </c:pt>
                <c:pt idx="2">
                  <c:v>скорее да, чем нет</c:v>
                </c:pt>
                <c:pt idx="3">
                  <c:v>не ответили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</c:ser>
        <c:firstSliceAng val="0"/>
      </c:pieChart>
    </c:plotArea>
    <c:legend>
      <c:legendPos val="r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zero"/>
  </c:chart>
  <c:spPr>
    <a:ln>
      <a:noFill/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effectLst>
              <a:softEdge rad="63500"/>
            </a:effectLst>
          </c:spPr>
          <c:dPt>
            <c:idx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  <a:softEdge rad="63500"/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spPr>
              <a:gradFill rotWithShape="1">
                <a:gsLst>
                  <a:gs pos="0">
                    <a:schemeClr val="accent6">
                      <a:tint val="50000"/>
                      <a:satMod val="300000"/>
                    </a:schemeClr>
                  </a:gs>
                  <a:gs pos="35000">
                    <a:schemeClr val="accent6">
                      <a:tint val="37000"/>
                      <a:satMod val="300000"/>
                    </a:schemeClr>
                  </a:gs>
                  <a:gs pos="100000">
                    <a:schemeClr val="accent6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  <a:softEdge rad="63500"/>
              </a:effectLst>
            </c:spPr>
          </c:dPt>
          <c:dLbls>
            <c:txPr>
              <a:bodyPr/>
              <a:lstStyle/>
              <a:p>
                <a:pPr>
                  <a:defRPr sz="1400" b="1" i="0" baseline="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Лист1!$A$2:$A$3</c:f>
              <c:strCache>
                <c:ptCount val="2"/>
                <c:pt idx="0">
                  <c:v>удовлетворены</c:v>
                </c:pt>
                <c:pt idx="1">
                  <c:v>скорее да, чем 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22</c:v>
                </c:pt>
                <c:pt idx="1">
                  <c:v>2</c:v>
                </c:pt>
              </c:numCache>
            </c:numRef>
          </c:val>
        </c:ser>
        <c:firstSliceAng val="0"/>
      </c:pieChart>
    </c:plotArea>
    <c:legend>
      <c:legendPos val="r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spPr>
              <a:effectLst>
                <a:softEdge rad="127000"/>
              </a:effectLst>
            </c:spPr>
          </c:dPt>
          <c:dPt>
            <c:idx val="1"/>
            <c:spPr>
              <a:effectLst>
                <a:softEdge rad="63500"/>
              </a:effectLst>
            </c:spPr>
          </c:dPt>
          <c:dPt>
            <c:idx val="2"/>
            <c:spPr>
              <a:effectLst>
                <a:softEdge rad="63500"/>
              </a:effectLst>
            </c:spPr>
          </c:dPt>
          <c:dPt>
            <c:idx val="3"/>
            <c:spPr>
              <a:effectLst>
                <a:softEdge rad="63500"/>
              </a:effectLst>
            </c:spPr>
          </c:dPt>
          <c:dLbls>
            <c:dLbl>
              <c:idx val="0"/>
              <c:layout>
                <c:manualLayout>
                  <c:x val="5.0783847331583573E-2"/>
                  <c:y val="-0.18681977252843454"/>
                </c:manualLayout>
              </c:layout>
              <c:showVal val="1"/>
              <c:showCatName val="1"/>
            </c:dLbl>
            <c:dLbl>
              <c:idx val="1"/>
              <c:layout>
                <c:manualLayout>
                  <c:x val="-4.2636701662292213E-2"/>
                  <c:y val="6.445100612423450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неудовлетво-</a:t>
                    </a:r>
                  </a:p>
                  <a:p>
                    <a:r>
                      <a:rPr lang="ru-RU"/>
                      <a:t>рены; 1</a:t>
                    </a:r>
                  </a:p>
                </c:rich>
              </c:tx>
              <c:showVal val="1"/>
              <c:showCatName val="1"/>
            </c:dLbl>
            <c:txPr>
              <a:bodyPr/>
              <a:lstStyle/>
              <a:p>
                <a:pPr>
                  <a:defRPr sz="1100" b="1" i="0" baseline="0"/>
                </a:pPr>
                <a:endParaRPr lang="ru-RU"/>
              </a:p>
            </c:txPr>
            <c:showVal val="1"/>
            <c:showCatName val="1"/>
            <c:showLeaderLines val="1"/>
          </c:dLbls>
          <c:cat>
            <c:strRef>
              <c:f>Лист1!$A$2:$A$5</c:f>
              <c:strCache>
                <c:ptCount val="4"/>
                <c:pt idx="0">
                  <c:v>удовлетворены </c:v>
                </c:pt>
                <c:pt idx="1">
                  <c:v>неудовлетворены</c:v>
                </c:pt>
                <c:pt idx="2">
                  <c:v>скорее да, чем нет</c:v>
                </c:pt>
                <c:pt idx="3">
                  <c:v>не ответили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17</c:v>
                </c:pt>
                <c:pt idx="1">
                  <c:v>1</c:v>
                </c:pt>
                <c:pt idx="2">
                  <c:v>5</c:v>
                </c:pt>
                <c:pt idx="3">
                  <c:v>1</c:v>
                </c:pt>
              </c:numCache>
            </c:numRef>
          </c:val>
        </c:ser>
        <c:dLbls>
          <c:showVal val="1"/>
          <c:showCatName val="1"/>
        </c:dLbls>
        <c:firstSliceAng val="0"/>
      </c:pieChart>
    </c:plotArea>
    <c:plotVisOnly val="1"/>
  </c:chart>
  <c:spPr>
    <a:ln>
      <a:noFill/>
    </a:ln>
  </c:sp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ln>
              <a:noFill/>
            </a:ln>
            <a:effectLst>
              <a:softEdge rad="31750"/>
            </a:effectLst>
          </c:spPr>
          <c:dPt>
            <c:idx val="0"/>
            <c:spPr>
              <a:blipFill>
                <a:blip xmlns:r="http://schemas.openxmlformats.org/officeDocument/2006/relationships" r:embed="rId1"/>
                <a:tile tx="0" ty="0" sx="100000" sy="100000" flip="none" algn="tl"/>
              </a:blipFill>
              <a:ln w="25400" cap="flat" cmpd="sng" algn="ctr">
                <a:noFill/>
                <a:prstDash val="solid"/>
              </a:ln>
              <a:effectLst>
                <a:softEdge rad="31750"/>
              </a:effectLst>
            </c:spPr>
          </c:dPt>
          <c:dPt>
            <c:idx val="1"/>
            <c:spPr>
              <a:blipFill>
                <a:blip xmlns:r="http://schemas.openxmlformats.org/officeDocument/2006/relationships" r:embed="rId2"/>
                <a:tile tx="0" ty="0" sx="100000" sy="100000" flip="none" algn="tl"/>
              </a:blipFill>
              <a:ln w="25400" cap="flat" cmpd="sng" algn="ctr">
                <a:noFill/>
                <a:prstDash val="solid"/>
              </a:ln>
              <a:effectLst>
                <a:softEdge rad="31750"/>
              </a:effectLst>
            </c:spPr>
          </c:dPt>
          <c:dPt>
            <c:idx val="2"/>
            <c:spPr>
              <a:blipFill>
                <a:blip xmlns:r="http://schemas.openxmlformats.org/officeDocument/2006/relationships" r:embed="rId3"/>
                <a:tile tx="0" ty="0" sx="100000" sy="100000" flip="none" algn="tl"/>
              </a:blipFill>
              <a:ln w="25400" cap="flat" cmpd="sng" algn="ctr">
                <a:noFill/>
                <a:prstDash val="solid"/>
              </a:ln>
              <a:effectLst>
                <a:softEdge rad="31750"/>
              </a:effectLst>
            </c:spPr>
          </c:dPt>
          <c:dLbls>
            <c:spPr>
              <a:ln>
                <a:noFill/>
              </a:ln>
            </c:spPr>
            <c:txPr>
              <a:bodyPr/>
              <a:lstStyle/>
              <a:p>
                <a:pPr>
                  <a:defRPr sz="1400" b="1" i="0" baseline="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Лист1!$A$2:$A$4</c:f>
              <c:strCache>
                <c:ptCount val="3"/>
                <c:pt idx="0">
                  <c:v>удовлетворены</c:v>
                </c:pt>
                <c:pt idx="1">
                  <c:v>неудовлетворены</c:v>
                </c:pt>
                <c:pt idx="2">
                  <c:v>скорее да, чем нет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21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</c:ser>
        <c:firstSliceAng val="0"/>
      </c:pieChart>
    </c:plotArea>
    <c:legend>
      <c:legendPos val="r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</c:chart>
  <c:spPr>
    <a:noFill/>
    <a:ln>
      <a:noFill/>
    </a:ln>
  </c:spPr>
  <c:externalData r:id="rId4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/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позитивные</c:v>
                </c:pt>
              </c:strCache>
            </c:strRef>
          </c:tx>
          <c:spPr>
            <a:solidFill>
              <a:schemeClr val="accent5"/>
            </a:solidFill>
            <a:ln w="38100" cap="flat" cmpd="sng" algn="ctr">
              <a:solidFill>
                <a:schemeClr val="lt1"/>
              </a:solidFill>
              <a:prstDash val="solid"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dLbls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Val val="1"/>
          </c:dLbls>
          <c:cat>
            <c:strRef>
              <c:f>Лист1!$A$2:$A$6</c:f>
              <c:strCache>
                <c:ptCount val="5"/>
                <c:pt idx="0">
                  <c:v>улучшение социального контакта и социальной активности  ребёнка</c:v>
                </c:pt>
                <c:pt idx="1">
                  <c:v>улучшение познавательных процессов</c:v>
                </c:pt>
                <c:pt idx="2">
                  <c:v>улучшение эмоционального состояния</c:v>
                </c:pt>
                <c:pt idx="3">
                  <c:v>улучшение речи</c:v>
                </c:pt>
                <c:pt idx="4">
                  <c:v>улучшение поведенческой сферы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18</c:v>
                </c:pt>
                <c:pt idx="1">
                  <c:v>19</c:v>
                </c:pt>
                <c:pt idx="2">
                  <c:v>18</c:v>
                </c:pt>
                <c:pt idx="3">
                  <c:v>22</c:v>
                </c:pt>
                <c:pt idx="4">
                  <c:v>19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без изменений</c:v>
                </c:pt>
              </c:strCache>
            </c:strRef>
          </c:tx>
          <c:spPr>
            <a:solidFill>
              <a:schemeClr val="accent2"/>
            </a:solidFill>
            <a:ln w="38100" cap="flat" cmpd="sng" algn="ctr">
              <a:solidFill>
                <a:schemeClr val="lt1"/>
              </a:solidFill>
              <a:prstDash val="solid"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cat>
            <c:strRef>
              <c:f>Лист1!$A$2:$A$6</c:f>
              <c:strCache>
                <c:ptCount val="5"/>
                <c:pt idx="0">
                  <c:v>улучшение социального контакта и социальной активности  ребёнка</c:v>
                </c:pt>
                <c:pt idx="1">
                  <c:v>улучшение познавательных процессов</c:v>
                </c:pt>
                <c:pt idx="2">
                  <c:v>улучшение эмоционального состояния</c:v>
                </c:pt>
                <c:pt idx="3">
                  <c:v>улучшение речи</c:v>
                </c:pt>
                <c:pt idx="4">
                  <c:v>улучшение поведенческой сферы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6</c:v>
                </c:pt>
                <c:pt idx="1">
                  <c:v>5</c:v>
                </c:pt>
                <c:pt idx="2">
                  <c:v>6</c:v>
                </c:pt>
                <c:pt idx="3">
                  <c:v>2</c:v>
                </c:pt>
                <c:pt idx="4">
                  <c:v>5</c:v>
                </c:pt>
              </c:numCache>
            </c:numRef>
          </c:val>
        </c:ser>
        <c:dLbls>
          <c:showVal val="1"/>
        </c:dLbls>
        <c:gapWidth val="95"/>
        <c:gapDepth val="95"/>
        <c:shape val="cylinder"/>
        <c:axId val="155171072"/>
        <c:axId val="161452032"/>
        <c:axId val="0"/>
      </c:bar3DChart>
      <c:catAx>
        <c:axId val="155171072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sz="1100" b="1" i="0" cap="small" baseline="0"/>
            </a:pPr>
            <a:endParaRPr lang="ru-RU"/>
          </a:p>
        </c:txPr>
        <c:crossAx val="161452032"/>
        <c:crosses val="autoZero"/>
        <c:auto val="1"/>
        <c:lblAlgn val="ctr"/>
        <c:lblOffset val="100"/>
      </c:catAx>
      <c:valAx>
        <c:axId val="161452032"/>
        <c:scaling>
          <c:orientation val="minMax"/>
        </c:scaling>
        <c:delete val="1"/>
        <c:axPos val="l"/>
        <c:numFmt formatCode="General" sourceLinked="1"/>
        <c:tickLblPos val="none"/>
        <c:crossAx val="155171072"/>
        <c:crosses val="autoZero"/>
        <c:crossBetween val="between"/>
        <c:majorUnit val="1"/>
        <c:minorUnit val="0.1"/>
      </c:valAx>
      <c:spPr>
        <a:solidFill>
          <a:schemeClr val="accent3">
            <a:lumMod val="20000"/>
            <a:lumOff val="80000"/>
          </a:schemeClr>
        </a:solidFill>
        <a:effectLst>
          <a:softEdge rad="317500"/>
        </a:effectLst>
      </c:spPr>
    </c:plotArea>
    <c:legend>
      <c:legendPos val="t"/>
      <c:layout>
        <c:manualLayout>
          <c:xMode val="edge"/>
          <c:yMode val="edge"/>
          <c:x val="0.26110739352469131"/>
          <c:y val="0.90844444444444461"/>
          <c:w val="0.43092668528255335"/>
          <c:h val="3.6450743657042872E-2"/>
        </c:manualLayout>
      </c:layout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</c:chart>
  <c:spPr>
    <a:ln>
      <a:noFill/>
    </a:ln>
  </c:sp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/>
      <c:barChart>
        <c:barDir val="col"/>
        <c:grouping val="percent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позитивные</c:v>
                </c:pt>
              </c:strCache>
            </c:strRef>
          </c:tx>
          <c:spPr>
            <a:gradFill rotWithShape="1">
              <a:gsLst>
                <a:gs pos="0">
                  <a:srgbClr val="4BACC6">
                    <a:shade val="51000"/>
                    <a:satMod val="130000"/>
                  </a:srgbClr>
                </a:gs>
                <a:gs pos="80000">
                  <a:srgbClr val="4BACC6">
                    <a:shade val="93000"/>
                    <a:satMod val="130000"/>
                  </a:srgbClr>
                </a:gs>
                <a:gs pos="100000">
                  <a:srgbClr val="4BACC6">
                    <a:shade val="94000"/>
                    <a:satMod val="135000"/>
                  </a:srgb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Val val="1"/>
          </c:dLbls>
          <c:cat>
            <c:strRef>
              <c:f>Лист1!$A$2:$A$6</c:f>
              <c:strCache>
                <c:ptCount val="5"/>
                <c:pt idx="0">
                  <c:v>Улучшение отношений между супругами</c:v>
                </c:pt>
                <c:pt idx="1">
                  <c:v>улучшение отношений мама-ребёнок</c:v>
                </c:pt>
                <c:pt idx="2">
                  <c:v>улучшение отношений папа-ребёнок</c:v>
                </c:pt>
                <c:pt idx="3">
                  <c:v>улучшение отношений между сиблингами</c:v>
                </c:pt>
                <c:pt idx="4">
                  <c:v>улучшение отношений с родственниками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</c:v>
                </c:pt>
                <c:pt idx="1">
                  <c:v>17</c:v>
                </c:pt>
                <c:pt idx="2">
                  <c:v>12</c:v>
                </c:pt>
                <c:pt idx="3">
                  <c:v>9</c:v>
                </c:pt>
                <c:pt idx="4">
                  <c:v>10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без изменений</c:v>
                </c:pt>
              </c:strCache>
            </c:strRef>
          </c:tx>
          <c:spPr>
            <a:gradFill rotWithShape="1">
              <a:gsLst>
                <a:gs pos="0">
                  <a:srgbClr val="C0504D">
                    <a:shade val="51000"/>
                    <a:satMod val="130000"/>
                  </a:srgbClr>
                </a:gs>
                <a:gs pos="80000">
                  <a:srgbClr val="C0504D">
                    <a:shade val="93000"/>
                    <a:satMod val="130000"/>
                  </a:srgbClr>
                </a:gs>
                <a:gs pos="100000">
                  <a:srgbClr val="C0504D">
                    <a:shade val="94000"/>
                    <a:satMod val="135000"/>
                  </a:srgb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Val val="1"/>
          </c:dLbls>
          <c:cat>
            <c:strRef>
              <c:f>Лист1!$A$2:$A$6</c:f>
              <c:strCache>
                <c:ptCount val="5"/>
                <c:pt idx="0">
                  <c:v>Улучшение отношений между супругами</c:v>
                </c:pt>
                <c:pt idx="1">
                  <c:v>улучшение отношений мама-ребёнок</c:v>
                </c:pt>
                <c:pt idx="2">
                  <c:v>улучшение отношений папа-ребёнок</c:v>
                </c:pt>
                <c:pt idx="3">
                  <c:v>улучшение отношений между сиблингами</c:v>
                </c:pt>
                <c:pt idx="4">
                  <c:v>улучшение отношений с родственниками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23</c:v>
                </c:pt>
                <c:pt idx="1">
                  <c:v>7</c:v>
                </c:pt>
                <c:pt idx="2">
                  <c:v>12</c:v>
                </c:pt>
                <c:pt idx="3">
                  <c:v>15</c:v>
                </c:pt>
                <c:pt idx="4">
                  <c:v>14</c:v>
                </c:pt>
              </c:numCache>
            </c:numRef>
          </c:val>
        </c:ser>
        <c:dLbls>
          <c:showVal val="1"/>
        </c:dLbls>
        <c:gapWidth val="75"/>
        <c:overlap val="100"/>
        <c:axId val="192602880"/>
        <c:axId val="192604416"/>
      </c:barChart>
      <c:catAx>
        <c:axId val="192602880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sz="1000" b="1" i="0" cap="small" baseline="0"/>
            </a:pPr>
            <a:endParaRPr lang="ru-RU"/>
          </a:p>
        </c:txPr>
        <c:crossAx val="192604416"/>
        <c:crosses val="autoZero"/>
        <c:auto val="1"/>
        <c:lblAlgn val="ctr"/>
        <c:lblOffset val="100"/>
      </c:catAx>
      <c:valAx>
        <c:axId val="192604416"/>
        <c:scaling>
          <c:orientation val="minMax"/>
        </c:scaling>
        <c:delete val="1"/>
        <c:axPos val="l"/>
        <c:numFmt formatCode="0%" sourceLinked="1"/>
        <c:majorTickMark val="none"/>
        <c:tickLblPos val="none"/>
        <c:crossAx val="192602880"/>
        <c:crosses val="autoZero"/>
        <c:crossBetween val="between"/>
        <c:majorUnit val="1"/>
        <c:minorUnit val="0.1"/>
      </c:valAx>
    </c:plotArea>
    <c:legend>
      <c:legendPos val="b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</c:chart>
  <c:spPr>
    <a:solidFill>
      <a:sysClr val="window" lastClr="FFFFFF">
        <a:lumMod val="95000"/>
      </a:sysClr>
    </a:solidFill>
    <a:ln>
      <a:noFill/>
    </a:ln>
  </c:spPr>
  <c:externalData r:id="rId2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perspective val="30"/>
    </c:view3D>
    <c:plotArea>
      <c:layout/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удовлетворены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о сложностях ребёнка</c:v>
                </c:pt>
                <c:pt idx="1">
                  <c:v>о средствах и методах развития ребёнка</c:v>
                </c:pt>
                <c:pt idx="2">
                  <c:v>о построении эффективных отношений с ребёнком 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19</c:v>
                </c:pt>
                <c:pt idx="1">
                  <c:v>19</c:v>
                </c:pt>
                <c:pt idx="2">
                  <c:v>19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неудовлетворены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о сложностях ребёнка</c:v>
                </c:pt>
                <c:pt idx="1">
                  <c:v>о средствах и методах развития ребёнка</c:v>
                </c:pt>
                <c:pt idx="2">
                  <c:v>о построении эффективных отношений с ребёнком 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скорее да,чем нет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о сложностях ребёнка</c:v>
                </c:pt>
                <c:pt idx="1">
                  <c:v>о средствах и методах развития ребёнка</c:v>
                </c:pt>
                <c:pt idx="2">
                  <c:v>о построении эффективных отношений с ребёнком 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скорее нет,чем да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о сложностях ребёнка</c:v>
                </c:pt>
                <c:pt idx="1">
                  <c:v>о средствах и методах развития ребёнка</c:v>
                </c:pt>
                <c:pt idx="2">
                  <c:v>о построении эффективных отношений с ребёнком 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0</c:v>
                </c:pt>
                <c:pt idx="1">
                  <c:v>1</c:v>
                </c:pt>
              </c:numCache>
            </c:numRef>
          </c:val>
        </c:ser>
        <c:shape val="cylinder"/>
        <c:axId val="192848256"/>
        <c:axId val="192849792"/>
        <c:axId val="153336000"/>
      </c:bar3DChart>
      <c:catAx>
        <c:axId val="192848256"/>
        <c:scaling>
          <c:orientation val="minMax"/>
        </c:scaling>
        <c:delete val="1"/>
        <c:axPos val="b"/>
        <c:majorTickMark val="none"/>
        <c:tickLblPos val="none"/>
        <c:crossAx val="192849792"/>
        <c:crosses val="autoZero"/>
        <c:auto val="1"/>
        <c:lblAlgn val="ctr"/>
        <c:lblOffset val="100"/>
      </c:catAx>
      <c:valAx>
        <c:axId val="192849792"/>
        <c:scaling>
          <c:orientation val="minMax"/>
        </c:scaling>
        <c:delete val="1"/>
        <c:axPos val="l"/>
        <c:numFmt formatCode="General" sourceLinked="1"/>
        <c:majorTickMark val="none"/>
        <c:tickLblPos val="none"/>
        <c:crossAx val="192848256"/>
        <c:crosses val="autoZero"/>
        <c:crossBetween val="between"/>
        <c:majorUnit val="1"/>
        <c:minorUnit val="0.5"/>
      </c:valAx>
      <c:serAx>
        <c:axId val="153336000"/>
        <c:scaling>
          <c:orientation val="minMax"/>
        </c:scaling>
        <c:delete val="1"/>
        <c:axPos val="b"/>
        <c:majorTickMark val="none"/>
        <c:tickLblPos val="none"/>
        <c:crossAx val="192849792"/>
        <c:crosses val="autoZero"/>
      </c:ser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200" b="1" i="0" baseline="0"/>
            </a:pPr>
            <a:endParaRPr lang="ru-RU"/>
          </a:p>
        </c:txPr>
      </c:dTable>
    </c:plotArea>
    <c:plotVisOnly val="1"/>
    <c:dispBlanksAs val="gap"/>
  </c:chart>
  <c:spPr>
    <a:ln>
      <a:noFill/>
    </a:ln>
  </c:spPr>
  <c:externalData r:id="rId2"/>
</c:chartSpac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A820B9F6DE6649CFB846E1865004480F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D61FE2D-9885-40DE-A11A-0D527662FBE7}"/>
      </w:docPartPr>
      <w:docPartBody>
        <w:p w:rsidR="00C506DC" w:rsidRDefault="00C506DC" w:rsidP="00C506DC">
          <w:pPr>
            <w:pStyle w:val="A820B9F6DE6649CFB846E1865004480F"/>
          </w:pPr>
          <w:r w:rsidRPr="007F7C2F">
            <w:rPr>
              <w:rStyle w:val="1"/>
            </w:rPr>
            <w:t>Щелкните здесь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entury Schoolbook"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C506DC"/>
    <w:rsid w:val="001D5C7E"/>
    <w:rsid w:val="003143D2"/>
    <w:rsid w:val="00C506DC"/>
    <w:rsid w:val="00EA1813"/>
    <w:rsid w:val="00F837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18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мещающий текст1"/>
    <w:basedOn w:val="a0"/>
    <w:uiPriority w:val="99"/>
    <w:semiHidden/>
    <w:rsid w:val="00C506DC"/>
    <w:rPr>
      <w:color w:val="808080"/>
    </w:rPr>
  </w:style>
  <w:style w:type="paragraph" w:customStyle="1" w:styleId="A820B9F6DE6649CFB846E1865004480F">
    <w:name w:val="A820B9F6DE6649CFB846E1865004480F"/>
    <w:rsid w:val="00C506DC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503775-63CB-4FA5-AB13-0E7A847A98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79</Pages>
  <Words>14239</Words>
  <Characters>81164</Characters>
  <Application>Microsoft Office Word</Application>
  <DocSecurity>0</DocSecurity>
  <Lines>676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95213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Оксана</cp:lastModifiedBy>
  <cp:revision>2</cp:revision>
  <cp:lastPrinted>2016-01-18T10:07:00Z</cp:lastPrinted>
  <dcterms:created xsi:type="dcterms:W3CDTF">2016-12-21T19:33:00Z</dcterms:created>
  <dcterms:modified xsi:type="dcterms:W3CDTF">2016-12-21T19:33:00Z</dcterms:modified>
</cp:coreProperties>
</file>