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04" w:rsidRPr="00792602" w:rsidRDefault="004B2080" w:rsidP="00792602">
      <w:pPr>
        <w:spacing w:after="0"/>
        <w:jc w:val="center"/>
        <w:rPr>
          <w:rFonts w:ascii="Times New Roman" w:hAnsi="Times New Roman" w:cs="Times New Roman"/>
          <w:b/>
          <w:sz w:val="24"/>
          <w:szCs w:val="24"/>
        </w:rPr>
      </w:pPr>
      <w:r w:rsidRPr="00792602">
        <w:rPr>
          <w:rFonts w:ascii="Times New Roman" w:hAnsi="Times New Roman" w:cs="Times New Roman"/>
          <w:b/>
          <w:sz w:val="24"/>
          <w:szCs w:val="24"/>
        </w:rPr>
        <w:t>МИНИСТЕРСТВО ОБРАЗОВАНИЯ СТАВРОПОЛЬСКОГО КРАЯ</w:t>
      </w:r>
    </w:p>
    <w:p w:rsidR="004B2080" w:rsidRPr="00792602" w:rsidRDefault="004B2080" w:rsidP="00792602">
      <w:pPr>
        <w:spacing w:after="0"/>
        <w:jc w:val="center"/>
        <w:rPr>
          <w:rFonts w:ascii="Times New Roman" w:hAnsi="Times New Roman" w:cs="Times New Roman"/>
          <w:sz w:val="24"/>
          <w:szCs w:val="24"/>
        </w:rPr>
      </w:pPr>
      <w:r w:rsidRPr="00792602">
        <w:rPr>
          <w:rFonts w:ascii="Times New Roman" w:hAnsi="Times New Roman" w:cs="Times New Roman"/>
          <w:sz w:val="24"/>
          <w:szCs w:val="24"/>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w:t>
      </w:r>
    </w:p>
    <w:p w:rsidR="00C16E96" w:rsidRPr="00792602" w:rsidRDefault="00C16E96"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C16E96" w:rsidRPr="00792602" w:rsidRDefault="00C16E96" w:rsidP="00792602">
      <w:pPr>
        <w:spacing w:after="0"/>
        <w:jc w:val="center"/>
        <w:rPr>
          <w:rFonts w:ascii="Times New Roman" w:hAnsi="Times New Roman" w:cs="Times New Roman"/>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693"/>
        <w:gridCol w:w="3118"/>
      </w:tblGrid>
      <w:tr w:rsidR="00C16E96" w:rsidRPr="00792602" w:rsidTr="00EF124F">
        <w:tc>
          <w:tcPr>
            <w:tcW w:w="3936" w:type="dxa"/>
          </w:tcPr>
          <w:p w:rsidR="00C16E96" w:rsidRPr="00792602" w:rsidRDefault="00C16E96" w:rsidP="00792602">
            <w:pPr>
              <w:spacing w:line="276" w:lineRule="auto"/>
              <w:rPr>
                <w:rFonts w:ascii="Times New Roman" w:hAnsi="Times New Roman" w:cs="Times New Roman"/>
                <w:b/>
                <w:sz w:val="24"/>
                <w:szCs w:val="24"/>
              </w:rPr>
            </w:pPr>
            <w:r w:rsidRPr="00792602">
              <w:rPr>
                <w:rFonts w:ascii="Times New Roman" w:hAnsi="Times New Roman" w:cs="Times New Roman"/>
                <w:b/>
                <w:sz w:val="24"/>
                <w:szCs w:val="24"/>
              </w:rPr>
              <w:t>СОГЛАСОВАНО:</w:t>
            </w:r>
          </w:p>
        </w:tc>
        <w:tc>
          <w:tcPr>
            <w:tcW w:w="2693" w:type="dxa"/>
          </w:tcPr>
          <w:p w:rsidR="00C16E96" w:rsidRPr="00792602" w:rsidRDefault="00C16E96" w:rsidP="00792602">
            <w:pPr>
              <w:spacing w:line="276" w:lineRule="auto"/>
              <w:rPr>
                <w:rFonts w:ascii="Times New Roman" w:hAnsi="Times New Roman" w:cs="Times New Roman"/>
                <w:b/>
                <w:sz w:val="24"/>
                <w:szCs w:val="24"/>
              </w:rPr>
            </w:pPr>
            <w:r w:rsidRPr="00792602">
              <w:rPr>
                <w:rFonts w:ascii="Times New Roman" w:hAnsi="Times New Roman" w:cs="Times New Roman"/>
                <w:b/>
                <w:sz w:val="24"/>
                <w:szCs w:val="24"/>
              </w:rPr>
              <w:t>ОДОБРЕНО:</w:t>
            </w:r>
          </w:p>
        </w:tc>
        <w:tc>
          <w:tcPr>
            <w:tcW w:w="3118" w:type="dxa"/>
          </w:tcPr>
          <w:p w:rsidR="00C16E96" w:rsidRPr="00792602" w:rsidRDefault="00C16E96" w:rsidP="00792602">
            <w:pPr>
              <w:spacing w:line="276" w:lineRule="auto"/>
              <w:rPr>
                <w:rFonts w:ascii="Times New Roman" w:hAnsi="Times New Roman" w:cs="Times New Roman"/>
                <w:b/>
                <w:sz w:val="24"/>
                <w:szCs w:val="24"/>
              </w:rPr>
            </w:pPr>
            <w:r w:rsidRPr="00792602">
              <w:rPr>
                <w:rFonts w:ascii="Times New Roman" w:hAnsi="Times New Roman" w:cs="Times New Roman"/>
                <w:b/>
                <w:sz w:val="24"/>
                <w:szCs w:val="24"/>
              </w:rPr>
              <w:t>УТВЕРЖДАЮ:</w:t>
            </w:r>
          </w:p>
        </w:tc>
      </w:tr>
      <w:tr w:rsidR="00C16E96" w:rsidRPr="00792602" w:rsidTr="00EF124F">
        <w:tc>
          <w:tcPr>
            <w:tcW w:w="3936" w:type="dxa"/>
          </w:tcPr>
          <w:p w:rsidR="00C16E96" w:rsidRPr="00792602" w:rsidRDefault="00C16E96" w:rsidP="00792602">
            <w:pPr>
              <w:spacing w:line="276" w:lineRule="auto"/>
              <w:rPr>
                <w:rFonts w:ascii="Times New Roman" w:hAnsi="Times New Roman" w:cs="Times New Roman"/>
                <w:sz w:val="24"/>
                <w:szCs w:val="24"/>
              </w:rPr>
            </w:pPr>
            <w:r w:rsidRPr="00792602">
              <w:rPr>
                <w:rFonts w:ascii="Times New Roman" w:hAnsi="Times New Roman" w:cs="Times New Roman"/>
                <w:sz w:val="24"/>
                <w:szCs w:val="24"/>
              </w:rPr>
              <w:t>Заместитель министра образования</w:t>
            </w:r>
          </w:p>
          <w:p w:rsidR="00C16E96" w:rsidRPr="00792602" w:rsidRDefault="00C16E96" w:rsidP="00792602">
            <w:pPr>
              <w:spacing w:line="276" w:lineRule="auto"/>
              <w:rPr>
                <w:rFonts w:ascii="Times New Roman" w:hAnsi="Times New Roman" w:cs="Times New Roman"/>
                <w:sz w:val="24"/>
                <w:szCs w:val="24"/>
              </w:rPr>
            </w:pPr>
            <w:r w:rsidRPr="00792602">
              <w:rPr>
                <w:rFonts w:ascii="Times New Roman" w:hAnsi="Times New Roman" w:cs="Times New Roman"/>
                <w:sz w:val="24"/>
                <w:szCs w:val="24"/>
              </w:rPr>
              <w:t>Ставропольского края</w:t>
            </w:r>
          </w:p>
          <w:p w:rsidR="00C16E96" w:rsidRPr="00792602" w:rsidRDefault="00C16E96" w:rsidP="00792602">
            <w:pPr>
              <w:spacing w:line="276" w:lineRule="auto"/>
              <w:rPr>
                <w:rFonts w:ascii="Times New Roman" w:hAnsi="Times New Roman" w:cs="Times New Roman"/>
                <w:sz w:val="24"/>
                <w:szCs w:val="24"/>
              </w:rPr>
            </w:pPr>
          </w:p>
        </w:tc>
        <w:tc>
          <w:tcPr>
            <w:tcW w:w="2693" w:type="dxa"/>
          </w:tcPr>
          <w:p w:rsidR="00C16E96" w:rsidRPr="00792602" w:rsidRDefault="00C16E96" w:rsidP="00792602">
            <w:pPr>
              <w:spacing w:line="276" w:lineRule="auto"/>
              <w:rPr>
                <w:rFonts w:ascii="Times New Roman" w:hAnsi="Times New Roman" w:cs="Times New Roman"/>
                <w:sz w:val="24"/>
                <w:szCs w:val="24"/>
              </w:rPr>
            </w:pPr>
            <w:r w:rsidRPr="00792602">
              <w:rPr>
                <w:rFonts w:ascii="Times New Roman" w:hAnsi="Times New Roman" w:cs="Times New Roman"/>
                <w:sz w:val="24"/>
                <w:szCs w:val="24"/>
              </w:rPr>
              <w:t xml:space="preserve">Педагогический совет Центра, протокол </w:t>
            </w:r>
          </w:p>
          <w:p w:rsidR="00C16E96" w:rsidRPr="00792602" w:rsidRDefault="00792602" w:rsidP="00792602">
            <w:pPr>
              <w:spacing w:line="276" w:lineRule="auto"/>
              <w:rPr>
                <w:rFonts w:ascii="Times New Roman" w:hAnsi="Times New Roman" w:cs="Times New Roman"/>
                <w:sz w:val="24"/>
                <w:szCs w:val="24"/>
              </w:rPr>
            </w:pPr>
            <w:r w:rsidRPr="00792602">
              <w:rPr>
                <w:rFonts w:ascii="Times New Roman" w:hAnsi="Times New Roman" w:cs="Times New Roman"/>
                <w:sz w:val="24"/>
                <w:szCs w:val="24"/>
              </w:rPr>
              <w:t>№ 3 от 24.01</w:t>
            </w:r>
            <w:r w:rsidR="003C698D" w:rsidRPr="00792602">
              <w:rPr>
                <w:rFonts w:ascii="Times New Roman" w:hAnsi="Times New Roman" w:cs="Times New Roman"/>
                <w:sz w:val="24"/>
                <w:szCs w:val="24"/>
              </w:rPr>
              <w:t>.2020</w:t>
            </w:r>
            <w:r w:rsidR="00C16E96" w:rsidRPr="00792602">
              <w:rPr>
                <w:rFonts w:ascii="Times New Roman" w:hAnsi="Times New Roman" w:cs="Times New Roman"/>
                <w:sz w:val="24"/>
                <w:szCs w:val="24"/>
              </w:rPr>
              <w:t xml:space="preserve"> г.</w:t>
            </w:r>
          </w:p>
        </w:tc>
        <w:tc>
          <w:tcPr>
            <w:tcW w:w="3118" w:type="dxa"/>
          </w:tcPr>
          <w:p w:rsidR="00C16E96" w:rsidRPr="00792602" w:rsidRDefault="00C16E96" w:rsidP="00792602">
            <w:pPr>
              <w:spacing w:line="276" w:lineRule="auto"/>
              <w:rPr>
                <w:rFonts w:ascii="Times New Roman" w:hAnsi="Times New Roman" w:cs="Times New Roman"/>
                <w:sz w:val="24"/>
                <w:szCs w:val="24"/>
              </w:rPr>
            </w:pPr>
            <w:r w:rsidRPr="00792602">
              <w:rPr>
                <w:rFonts w:ascii="Times New Roman" w:hAnsi="Times New Roman" w:cs="Times New Roman"/>
                <w:sz w:val="24"/>
                <w:szCs w:val="24"/>
              </w:rPr>
              <w:t>Директор ГБОУ «Психологический центр» г. Михайловска</w:t>
            </w:r>
          </w:p>
        </w:tc>
      </w:tr>
      <w:tr w:rsidR="00C16E96" w:rsidRPr="00792602" w:rsidTr="00EF124F">
        <w:tc>
          <w:tcPr>
            <w:tcW w:w="3936" w:type="dxa"/>
          </w:tcPr>
          <w:p w:rsidR="00C16E96" w:rsidRPr="00792602" w:rsidRDefault="00C16E96" w:rsidP="00792602">
            <w:pPr>
              <w:spacing w:line="276" w:lineRule="auto"/>
              <w:jc w:val="both"/>
              <w:rPr>
                <w:rFonts w:ascii="Times New Roman" w:hAnsi="Times New Roman" w:cs="Times New Roman"/>
                <w:sz w:val="24"/>
                <w:szCs w:val="24"/>
              </w:rPr>
            </w:pPr>
          </w:p>
          <w:p w:rsidR="00C16E96" w:rsidRPr="00792602" w:rsidRDefault="00C16E96" w:rsidP="00792602">
            <w:pPr>
              <w:spacing w:line="276" w:lineRule="auto"/>
              <w:jc w:val="both"/>
              <w:rPr>
                <w:rFonts w:ascii="Times New Roman" w:hAnsi="Times New Roman" w:cs="Times New Roman"/>
                <w:sz w:val="24"/>
                <w:szCs w:val="24"/>
              </w:rPr>
            </w:pPr>
          </w:p>
          <w:p w:rsidR="00C16E96" w:rsidRPr="00792602" w:rsidRDefault="00C16E96" w:rsidP="00792602">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_______________Г.С. Зубенко</w:t>
            </w:r>
          </w:p>
          <w:p w:rsidR="00C16E96" w:rsidRPr="00792602" w:rsidRDefault="00C16E96" w:rsidP="00792602">
            <w:pPr>
              <w:spacing w:line="276" w:lineRule="auto"/>
              <w:jc w:val="both"/>
              <w:rPr>
                <w:rFonts w:ascii="Times New Roman" w:hAnsi="Times New Roman" w:cs="Times New Roman"/>
                <w:sz w:val="24"/>
                <w:szCs w:val="24"/>
              </w:rPr>
            </w:pPr>
          </w:p>
        </w:tc>
        <w:tc>
          <w:tcPr>
            <w:tcW w:w="2693" w:type="dxa"/>
          </w:tcPr>
          <w:p w:rsidR="00C16E96" w:rsidRPr="00792602" w:rsidRDefault="00C16E96" w:rsidP="00792602">
            <w:pPr>
              <w:spacing w:line="276" w:lineRule="auto"/>
              <w:jc w:val="center"/>
              <w:rPr>
                <w:rFonts w:ascii="Times New Roman" w:hAnsi="Times New Roman" w:cs="Times New Roman"/>
                <w:sz w:val="24"/>
                <w:szCs w:val="24"/>
              </w:rPr>
            </w:pPr>
          </w:p>
        </w:tc>
        <w:tc>
          <w:tcPr>
            <w:tcW w:w="3118" w:type="dxa"/>
          </w:tcPr>
          <w:p w:rsidR="00C16E96" w:rsidRPr="00792602" w:rsidRDefault="00C16E96" w:rsidP="00792602">
            <w:pPr>
              <w:spacing w:line="276" w:lineRule="auto"/>
              <w:rPr>
                <w:rFonts w:ascii="Times New Roman" w:hAnsi="Times New Roman" w:cs="Times New Roman"/>
                <w:sz w:val="24"/>
                <w:szCs w:val="24"/>
              </w:rPr>
            </w:pPr>
          </w:p>
          <w:p w:rsidR="00C16E96" w:rsidRPr="00792602" w:rsidRDefault="00C16E96" w:rsidP="00792602">
            <w:pPr>
              <w:spacing w:line="276" w:lineRule="auto"/>
              <w:rPr>
                <w:rFonts w:ascii="Times New Roman" w:hAnsi="Times New Roman" w:cs="Times New Roman"/>
                <w:sz w:val="24"/>
                <w:szCs w:val="24"/>
              </w:rPr>
            </w:pPr>
          </w:p>
          <w:p w:rsidR="00C16E96" w:rsidRPr="00792602" w:rsidRDefault="00C16E96" w:rsidP="00792602">
            <w:pPr>
              <w:spacing w:line="276" w:lineRule="auto"/>
              <w:rPr>
                <w:rFonts w:ascii="Times New Roman" w:hAnsi="Times New Roman" w:cs="Times New Roman"/>
                <w:sz w:val="24"/>
                <w:szCs w:val="24"/>
              </w:rPr>
            </w:pPr>
            <w:r w:rsidRPr="00792602">
              <w:rPr>
                <w:rFonts w:ascii="Times New Roman" w:hAnsi="Times New Roman" w:cs="Times New Roman"/>
                <w:sz w:val="24"/>
                <w:szCs w:val="24"/>
              </w:rPr>
              <w:t>___________Е.Н. Корюкина</w:t>
            </w:r>
          </w:p>
        </w:tc>
      </w:tr>
    </w:tbl>
    <w:p w:rsidR="004B2080" w:rsidRPr="00792602" w:rsidRDefault="004B2080"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b/>
          <w:sz w:val="24"/>
          <w:szCs w:val="24"/>
        </w:rPr>
      </w:pPr>
      <w:r w:rsidRPr="00792602">
        <w:rPr>
          <w:rFonts w:ascii="Times New Roman" w:hAnsi="Times New Roman" w:cs="Times New Roman"/>
          <w:b/>
          <w:sz w:val="24"/>
          <w:szCs w:val="24"/>
        </w:rPr>
        <w:t>ОТЧЕТ</w:t>
      </w:r>
    </w:p>
    <w:p w:rsidR="00EF124F" w:rsidRPr="00792602" w:rsidRDefault="0072192C" w:rsidP="00792602">
      <w:pPr>
        <w:spacing w:after="0"/>
        <w:jc w:val="center"/>
        <w:rPr>
          <w:rFonts w:ascii="Times New Roman" w:hAnsi="Times New Roman" w:cs="Times New Roman"/>
          <w:sz w:val="24"/>
          <w:szCs w:val="24"/>
        </w:rPr>
      </w:pPr>
      <w:r w:rsidRPr="00792602">
        <w:rPr>
          <w:rFonts w:ascii="Times New Roman" w:hAnsi="Times New Roman" w:cs="Times New Roman"/>
          <w:sz w:val="24"/>
          <w:szCs w:val="24"/>
        </w:rPr>
        <w:t>о</w:t>
      </w:r>
      <w:r w:rsidR="00EF124F" w:rsidRPr="00792602">
        <w:rPr>
          <w:rFonts w:ascii="Times New Roman" w:hAnsi="Times New Roman" w:cs="Times New Roman"/>
          <w:sz w:val="24"/>
          <w:szCs w:val="24"/>
        </w:rPr>
        <w:t xml:space="preserve"> деятельности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w:t>
      </w:r>
    </w:p>
    <w:p w:rsidR="00EF124F" w:rsidRPr="00792602" w:rsidRDefault="003C698D" w:rsidP="00792602">
      <w:pPr>
        <w:spacing w:after="0"/>
        <w:jc w:val="center"/>
        <w:rPr>
          <w:rFonts w:ascii="Times New Roman" w:hAnsi="Times New Roman" w:cs="Times New Roman"/>
          <w:sz w:val="24"/>
          <w:szCs w:val="24"/>
        </w:rPr>
      </w:pPr>
      <w:r w:rsidRPr="00792602">
        <w:rPr>
          <w:rFonts w:ascii="Times New Roman" w:hAnsi="Times New Roman" w:cs="Times New Roman"/>
          <w:sz w:val="24"/>
          <w:szCs w:val="24"/>
        </w:rPr>
        <w:t>в 2019</w:t>
      </w:r>
      <w:r w:rsidR="00EF124F" w:rsidRPr="00792602">
        <w:rPr>
          <w:rFonts w:ascii="Times New Roman" w:hAnsi="Times New Roman" w:cs="Times New Roman"/>
          <w:sz w:val="24"/>
          <w:szCs w:val="24"/>
        </w:rPr>
        <w:t xml:space="preserve"> году</w:t>
      </w: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Default="00CB2FA6" w:rsidP="00792602">
      <w:pPr>
        <w:spacing w:after="0"/>
        <w:jc w:val="center"/>
        <w:rPr>
          <w:rFonts w:ascii="Times New Roman" w:hAnsi="Times New Roman" w:cs="Times New Roman"/>
          <w:sz w:val="24"/>
          <w:szCs w:val="24"/>
        </w:rPr>
      </w:pPr>
    </w:p>
    <w:p w:rsidR="00AE136C" w:rsidRDefault="00AE136C" w:rsidP="00792602">
      <w:pPr>
        <w:spacing w:after="0"/>
        <w:jc w:val="center"/>
        <w:rPr>
          <w:rFonts w:ascii="Times New Roman" w:hAnsi="Times New Roman" w:cs="Times New Roman"/>
          <w:sz w:val="24"/>
          <w:szCs w:val="24"/>
        </w:rPr>
      </w:pPr>
    </w:p>
    <w:p w:rsidR="00AE136C" w:rsidRPr="00792602" w:rsidRDefault="00AE136C"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EF124F" w:rsidRPr="00792602" w:rsidRDefault="00EF124F" w:rsidP="00792602">
      <w:pPr>
        <w:spacing w:after="0"/>
        <w:jc w:val="center"/>
        <w:rPr>
          <w:rFonts w:ascii="Times New Roman" w:hAnsi="Times New Roman" w:cs="Times New Roman"/>
          <w:sz w:val="24"/>
          <w:szCs w:val="24"/>
        </w:rPr>
      </w:pPr>
    </w:p>
    <w:p w:rsidR="00EF124F" w:rsidRPr="00792602" w:rsidRDefault="003C698D" w:rsidP="00792602">
      <w:pPr>
        <w:spacing w:after="0"/>
        <w:jc w:val="center"/>
        <w:rPr>
          <w:rFonts w:ascii="Times New Roman" w:hAnsi="Times New Roman" w:cs="Times New Roman"/>
          <w:sz w:val="24"/>
          <w:szCs w:val="24"/>
        </w:rPr>
      </w:pPr>
      <w:r w:rsidRPr="00792602">
        <w:rPr>
          <w:rFonts w:ascii="Times New Roman" w:hAnsi="Times New Roman" w:cs="Times New Roman"/>
          <w:sz w:val="24"/>
          <w:szCs w:val="24"/>
        </w:rPr>
        <w:t>г. Михайловск, 2020</w:t>
      </w:r>
      <w:r w:rsidR="00EF124F" w:rsidRPr="00792602">
        <w:rPr>
          <w:rFonts w:ascii="Times New Roman" w:hAnsi="Times New Roman" w:cs="Times New Roman"/>
          <w:sz w:val="24"/>
          <w:szCs w:val="24"/>
        </w:rPr>
        <w:t xml:space="preserve"> год</w:t>
      </w: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EF124F" w:rsidRPr="00AE136C" w:rsidRDefault="00AE136C" w:rsidP="00792602">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r w:rsidR="00EF124F" w:rsidRPr="00AE136C">
        <w:rPr>
          <w:rFonts w:ascii="Times New Roman" w:hAnsi="Times New Roman" w:cs="Times New Roman"/>
          <w:b/>
          <w:sz w:val="24"/>
          <w:szCs w:val="24"/>
        </w:rPr>
        <w:t xml:space="preserve"> </w:t>
      </w:r>
    </w:p>
    <w:p w:rsidR="00AE136C" w:rsidRPr="00792602" w:rsidRDefault="00AE136C" w:rsidP="00792602">
      <w:pPr>
        <w:spacing w:after="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45"/>
        <w:gridCol w:w="7745"/>
        <w:gridCol w:w="1148"/>
      </w:tblGrid>
      <w:tr w:rsidR="00331854" w:rsidRPr="00792602" w:rsidTr="00AE136C">
        <w:tc>
          <w:tcPr>
            <w:tcW w:w="817" w:type="dxa"/>
          </w:tcPr>
          <w:p w:rsidR="00331854" w:rsidRPr="00792602" w:rsidRDefault="000B230D"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1</w:t>
            </w:r>
          </w:p>
        </w:tc>
        <w:tc>
          <w:tcPr>
            <w:tcW w:w="7606" w:type="dxa"/>
          </w:tcPr>
          <w:p w:rsidR="00331854" w:rsidRPr="00792602" w:rsidRDefault="000B230D"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Сведение об организации, задачах и основных видах деятельности</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2</w:t>
            </w:r>
          </w:p>
        </w:tc>
      </w:tr>
      <w:tr w:rsidR="00331854" w:rsidRPr="00792602" w:rsidTr="00AE136C">
        <w:tc>
          <w:tcPr>
            <w:tcW w:w="817" w:type="dxa"/>
          </w:tcPr>
          <w:p w:rsidR="00331854" w:rsidRPr="00792602" w:rsidRDefault="000B230D"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1.1</w:t>
            </w:r>
          </w:p>
        </w:tc>
        <w:tc>
          <w:tcPr>
            <w:tcW w:w="7606" w:type="dxa"/>
          </w:tcPr>
          <w:p w:rsidR="00331854" w:rsidRPr="00792602" w:rsidRDefault="000B230D"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Сведения о цели и задач</w:t>
            </w:r>
            <w:r w:rsidR="002856C1" w:rsidRPr="00792602">
              <w:rPr>
                <w:rFonts w:ascii="Times New Roman" w:hAnsi="Times New Roman" w:cs="Times New Roman"/>
                <w:sz w:val="24"/>
                <w:szCs w:val="24"/>
              </w:rPr>
              <w:t>ах</w:t>
            </w:r>
            <w:r w:rsidRPr="00792602">
              <w:rPr>
                <w:rFonts w:ascii="Times New Roman" w:hAnsi="Times New Roman" w:cs="Times New Roman"/>
                <w:sz w:val="24"/>
                <w:szCs w:val="24"/>
              </w:rPr>
              <w:t xml:space="preserve"> деятельности в 201</w:t>
            </w:r>
            <w:r w:rsidR="003C698D" w:rsidRPr="00792602">
              <w:rPr>
                <w:rFonts w:ascii="Times New Roman" w:hAnsi="Times New Roman" w:cs="Times New Roman"/>
                <w:sz w:val="24"/>
                <w:szCs w:val="24"/>
              </w:rPr>
              <w:t>9</w:t>
            </w:r>
            <w:r w:rsidRPr="00792602">
              <w:rPr>
                <w:rFonts w:ascii="Times New Roman" w:hAnsi="Times New Roman" w:cs="Times New Roman"/>
                <w:sz w:val="24"/>
                <w:szCs w:val="24"/>
              </w:rPr>
              <w:t xml:space="preserve"> году</w:t>
            </w:r>
            <w:r w:rsidR="00C626FD" w:rsidRPr="00792602">
              <w:rPr>
                <w:rFonts w:ascii="Times New Roman" w:hAnsi="Times New Roman" w:cs="Times New Roman"/>
                <w:sz w:val="24"/>
                <w:szCs w:val="24"/>
              </w:rPr>
              <w:t xml:space="preserve"> и результатах их достижения</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5</w:t>
            </w:r>
          </w:p>
        </w:tc>
      </w:tr>
      <w:tr w:rsidR="00331854" w:rsidRPr="00792602" w:rsidTr="00AE136C">
        <w:tc>
          <w:tcPr>
            <w:tcW w:w="817" w:type="dxa"/>
          </w:tcPr>
          <w:p w:rsidR="00331854" w:rsidRPr="00792602" w:rsidRDefault="000B230D"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1.2</w:t>
            </w:r>
          </w:p>
        </w:tc>
        <w:tc>
          <w:tcPr>
            <w:tcW w:w="7606" w:type="dxa"/>
          </w:tcPr>
          <w:p w:rsidR="00331854" w:rsidRPr="00792602" w:rsidRDefault="000B230D"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 xml:space="preserve">Сведения о </w:t>
            </w:r>
            <w:r w:rsidR="00E41658" w:rsidRPr="00792602">
              <w:rPr>
                <w:rFonts w:ascii="Times New Roman" w:hAnsi="Times New Roman" w:cs="Times New Roman"/>
                <w:sz w:val="24"/>
                <w:szCs w:val="24"/>
              </w:rPr>
              <w:t>структуре управления, численности</w:t>
            </w:r>
            <w:r w:rsidRPr="00792602">
              <w:rPr>
                <w:rFonts w:ascii="Times New Roman" w:hAnsi="Times New Roman" w:cs="Times New Roman"/>
                <w:sz w:val="24"/>
                <w:szCs w:val="24"/>
              </w:rPr>
              <w:t xml:space="preserve"> и составе работников организации</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9</w:t>
            </w:r>
          </w:p>
        </w:tc>
      </w:tr>
      <w:tr w:rsidR="00331854" w:rsidRPr="00792602" w:rsidTr="00AE136C">
        <w:tc>
          <w:tcPr>
            <w:tcW w:w="817" w:type="dxa"/>
          </w:tcPr>
          <w:p w:rsidR="00331854" w:rsidRPr="00792602" w:rsidRDefault="00D22871"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2</w:t>
            </w:r>
          </w:p>
        </w:tc>
        <w:tc>
          <w:tcPr>
            <w:tcW w:w="7606" w:type="dxa"/>
          </w:tcPr>
          <w:p w:rsidR="00331854" w:rsidRPr="00792602" w:rsidRDefault="00D22871"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 xml:space="preserve">Результаты деятельности организации по выполнению </w:t>
            </w:r>
            <w:r w:rsidR="003C698D" w:rsidRPr="00792602">
              <w:rPr>
                <w:rFonts w:ascii="Times New Roman" w:hAnsi="Times New Roman" w:cs="Times New Roman"/>
                <w:sz w:val="24"/>
                <w:szCs w:val="24"/>
              </w:rPr>
              <w:t>Государственного задания на 2019</w:t>
            </w:r>
            <w:r w:rsidRPr="00792602">
              <w:rPr>
                <w:rFonts w:ascii="Times New Roman" w:hAnsi="Times New Roman" w:cs="Times New Roman"/>
                <w:sz w:val="24"/>
                <w:szCs w:val="24"/>
              </w:rPr>
              <w:t xml:space="preserve"> год</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11-30</w:t>
            </w:r>
          </w:p>
        </w:tc>
      </w:tr>
      <w:tr w:rsidR="00331854" w:rsidRPr="00792602" w:rsidTr="00AE136C">
        <w:tc>
          <w:tcPr>
            <w:tcW w:w="817" w:type="dxa"/>
          </w:tcPr>
          <w:p w:rsidR="00331854" w:rsidRPr="00792602" w:rsidRDefault="00D22871"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2.1</w:t>
            </w:r>
          </w:p>
        </w:tc>
        <w:tc>
          <w:tcPr>
            <w:tcW w:w="7606" w:type="dxa"/>
          </w:tcPr>
          <w:p w:rsidR="00331854" w:rsidRPr="00792602" w:rsidRDefault="001657E4"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Сведения об объеме и качестве оказанных государственных услуг</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11</w:t>
            </w:r>
          </w:p>
        </w:tc>
      </w:tr>
      <w:tr w:rsidR="00331854" w:rsidRPr="00792602" w:rsidTr="00AE136C">
        <w:tc>
          <w:tcPr>
            <w:tcW w:w="817" w:type="dxa"/>
          </w:tcPr>
          <w:p w:rsidR="00331854" w:rsidRPr="00792602" w:rsidRDefault="001657E4"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2.2</w:t>
            </w:r>
          </w:p>
        </w:tc>
        <w:tc>
          <w:tcPr>
            <w:tcW w:w="7606" w:type="dxa"/>
          </w:tcPr>
          <w:p w:rsidR="00331854" w:rsidRPr="00792602" w:rsidRDefault="001657E4"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Сведения об объеме и качестве выполненных государственных работ</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18</w:t>
            </w:r>
          </w:p>
        </w:tc>
      </w:tr>
      <w:tr w:rsidR="00331854" w:rsidRPr="00792602" w:rsidTr="00AE136C">
        <w:tc>
          <w:tcPr>
            <w:tcW w:w="817" w:type="dxa"/>
          </w:tcPr>
          <w:p w:rsidR="00331854" w:rsidRPr="00792602" w:rsidRDefault="006860F2"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3</w:t>
            </w:r>
          </w:p>
        </w:tc>
        <w:tc>
          <w:tcPr>
            <w:tcW w:w="7606" w:type="dxa"/>
          </w:tcPr>
          <w:p w:rsidR="00331854" w:rsidRPr="00792602" w:rsidRDefault="006860F2"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 xml:space="preserve">Результаты </w:t>
            </w:r>
            <w:r w:rsidR="0072192C" w:rsidRPr="00792602">
              <w:rPr>
                <w:rFonts w:ascii="Times New Roman" w:hAnsi="Times New Roman" w:cs="Times New Roman"/>
                <w:sz w:val="24"/>
                <w:szCs w:val="24"/>
              </w:rPr>
              <w:t>деятельности</w:t>
            </w:r>
            <w:r w:rsidRPr="00792602">
              <w:rPr>
                <w:rFonts w:ascii="Times New Roman" w:hAnsi="Times New Roman" w:cs="Times New Roman"/>
                <w:sz w:val="24"/>
                <w:szCs w:val="24"/>
              </w:rPr>
              <w:t xml:space="preserve"> </w:t>
            </w:r>
            <w:r w:rsidR="0072192C" w:rsidRPr="00792602">
              <w:rPr>
                <w:rFonts w:ascii="Times New Roman" w:hAnsi="Times New Roman" w:cs="Times New Roman"/>
                <w:sz w:val="24"/>
                <w:szCs w:val="24"/>
              </w:rPr>
              <w:t>по взаимодействию с органами власти, общественными и партнёрскими организациями</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стр.30</w:t>
            </w:r>
          </w:p>
        </w:tc>
      </w:tr>
      <w:tr w:rsidR="00331854" w:rsidRPr="00792602" w:rsidTr="00AE136C">
        <w:tc>
          <w:tcPr>
            <w:tcW w:w="817" w:type="dxa"/>
          </w:tcPr>
          <w:p w:rsidR="00331854" w:rsidRPr="00792602" w:rsidRDefault="001657E4" w:rsidP="00792602">
            <w:pPr>
              <w:spacing w:line="276" w:lineRule="auto"/>
              <w:jc w:val="center"/>
              <w:rPr>
                <w:rFonts w:ascii="Times New Roman" w:hAnsi="Times New Roman" w:cs="Times New Roman"/>
                <w:sz w:val="24"/>
                <w:szCs w:val="24"/>
              </w:rPr>
            </w:pPr>
            <w:r w:rsidRPr="00792602">
              <w:rPr>
                <w:rFonts w:ascii="Times New Roman" w:hAnsi="Times New Roman" w:cs="Times New Roman"/>
                <w:sz w:val="24"/>
                <w:szCs w:val="24"/>
              </w:rPr>
              <w:t>4</w:t>
            </w:r>
          </w:p>
        </w:tc>
        <w:tc>
          <w:tcPr>
            <w:tcW w:w="7606" w:type="dxa"/>
          </w:tcPr>
          <w:p w:rsidR="00331854" w:rsidRPr="00792602" w:rsidRDefault="0072192C" w:rsidP="00AE136C">
            <w:pPr>
              <w:spacing w:line="276" w:lineRule="auto"/>
              <w:jc w:val="both"/>
              <w:rPr>
                <w:rFonts w:ascii="Times New Roman" w:hAnsi="Times New Roman" w:cs="Times New Roman"/>
                <w:sz w:val="24"/>
                <w:szCs w:val="24"/>
              </w:rPr>
            </w:pPr>
            <w:r w:rsidRPr="00792602">
              <w:rPr>
                <w:rFonts w:ascii="Times New Roman" w:hAnsi="Times New Roman" w:cs="Times New Roman"/>
                <w:sz w:val="24"/>
                <w:szCs w:val="24"/>
              </w:rPr>
              <w:t>Сведения о материально-техническом обеспечении образовательной деятельности</w:t>
            </w:r>
            <w:r w:rsidR="00AE136C">
              <w:rPr>
                <w:rFonts w:ascii="Times New Roman" w:hAnsi="Times New Roman" w:cs="Times New Roman"/>
                <w:sz w:val="24"/>
                <w:szCs w:val="24"/>
              </w:rPr>
              <w:t>…………………………………………………………………..</w:t>
            </w:r>
          </w:p>
        </w:tc>
        <w:tc>
          <w:tcPr>
            <w:tcW w:w="1241" w:type="dxa"/>
          </w:tcPr>
          <w:p w:rsidR="00331854" w:rsidRPr="00792602" w:rsidRDefault="00AE136C" w:rsidP="00AE136C">
            <w:pPr>
              <w:spacing w:line="276" w:lineRule="auto"/>
              <w:rPr>
                <w:rFonts w:ascii="Times New Roman" w:hAnsi="Times New Roman" w:cs="Times New Roman"/>
                <w:sz w:val="24"/>
                <w:szCs w:val="24"/>
              </w:rPr>
            </w:pPr>
            <w:r>
              <w:rPr>
                <w:rFonts w:ascii="Times New Roman" w:hAnsi="Times New Roman" w:cs="Times New Roman"/>
                <w:sz w:val="24"/>
                <w:szCs w:val="24"/>
              </w:rPr>
              <w:t>стр. 33</w:t>
            </w:r>
          </w:p>
        </w:tc>
      </w:tr>
    </w:tbl>
    <w:p w:rsidR="00EF124F" w:rsidRDefault="00EF124F" w:rsidP="00792602">
      <w:pPr>
        <w:spacing w:after="0"/>
        <w:jc w:val="center"/>
        <w:rPr>
          <w:rFonts w:ascii="Times New Roman" w:hAnsi="Times New Roman" w:cs="Times New Roman"/>
          <w:sz w:val="24"/>
          <w:szCs w:val="24"/>
        </w:rPr>
      </w:pPr>
    </w:p>
    <w:p w:rsidR="00AE136C" w:rsidRPr="00792602" w:rsidRDefault="00AE136C"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Pr="00792602" w:rsidRDefault="00CB2FA6" w:rsidP="00792602">
      <w:pPr>
        <w:spacing w:after="0"/>
        <w:jc w:val="center"/>
        <w:rPr>
          <w:rFonts w:ascii="Times New Roman" w:hAnsi="Times New Roman" w:cs="Times New Roman"/>
          <w:sz w:val="24"/>
          <w:szCs w:val="24"/>
        </w:rPr>
      </w:pPr>
    </w:p>
    <w:p w:rsidR="00CB2FA6" w:rsidRDefault="00CB2FA6" w:rsidP="00792602">
      <w:pPr>
        <w:spacing w:after="0"/>
        <w:jc w:val="center"/>
        <w:rPr>
          <w:rFonts w:ascii="Times New Roman" w:hAnsi="Times New Roman" w:cs="Times New Roman"/>
          <w:sz w:val="24"/>
          <w:szCs w:val="24"/>
        </w:rPr>
      </w:pPr>
    </w:p>
    <w:p w:rsidR="00AE136C" w:rsidRDefault="00AE136C" w:rsidP="00792602">
      <w:pPr>
        <w:spacing w:after="0"/>
        <w:jc w:val="center"/>
        <w:rPr>
          <w:rFonts w:ascii="Times New Roman" w:hAnsi="Times New Roman" w:cs="Times New Roman"/>
          <w:sz w:val="24"/>
          <w:szCs w:val="24"/>
        </w:rPr>
      </w:pPr>
    </w:p>
    <w:p w:rsidR="00AE136C" w:rsidRDefault="00AE136C" w:rsidP="00792602">
      <w:pPr>
        <w:spacing w:after="0"/>
        <w:jc w:val="center"/>
        <w:rPr>
          <w:rFonts w:ascii="Times New Roman" w:hAnsi="Times New Roman" w:cs="Times New Roman"/>
          <w:sz w:val="24"/>
          <w:szCs w:val="24"/>
        </w:rPr>
      </w:pPr>
    </w:p>
    <w:p w:rsidR="001657E4" w:rsidRPr="00792602" w:rsidRDefault="001657E4" w:rsidP="00792602">
      <w:pPr>
        <w:pStyle w:val="a4"/>
        <w:numPr>
          <w:ilvl w:val="0"/>
          <w:numId w:val="1"/>
        </w:numPr>
        <w:spacing w:after="0"/>
        <w:jc w:val="center"/>
        <w:rPr>
          <w:rFonts w:ascii="Times New Roman" w:hAnsi="Times New Roman" w:cs="Times New Roman"/>
          <w:b/>
          <w:sz w:val="28"/>
          <w:szCs w:val="28"/>
        </w:rPr>
      </w:pPr>
      <w:r w:rsidRPr="00792602">
        <w:rPr>
          <w:rFonts w:ascii="Times New Roman" w:hAnsi="Times New Roman" w:cs="Times New Roman"/>
          <w:b/>
          <w:sz w:val="28"/>
          <w:szCs w:val="28"/>
        </w:rPr>
        <w:lastRenderedPageBreak/>
        <w:t>Сведение об организации, задачах и основных видах деятельности</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Полное наименование</w:t>
      </w:r>
      <w:r w:rsidRPr="00792602">
        <w:rPr>
          <w:rFonts w:ascii="Times New Roman" w:hAnsi="Times New Roman" w:cs="Times New Roman"/>
          <w:sz w:val="24"/>
          <w:szCs w:val="24"/>
        </w:rPr>
        <w:t xml:space="preserve"> учреждения: 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(далее – Центр).</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Сокращенное наименование</w:t>
      </w:r>
      <w:r w:rsidRPr="00792602">
        <w:rPr>
          <w:rFonts w:ascii="Times New Roman" w:hAnsi="Times New Roman" w:cs="Times New Roman"/>
          <w:sz w:val="24"/>
          <w:szCs w:val="24"/>
        </w:rPr>
        <w:t xml:space="preserve"> учреждения: ГБОУ «Психологический центр» г. Михайловска. </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Организационно-правовая форма Центра</w:t>
      </w:r>
      <w:r w:rsidRPr="00792602">
        <w:rPr>
          <w:rFonts w:ascii="Times New Roman" w:hAnsi="Times New Roman" w:cs="Times New Roman"/>
          <w:sz w:val="24"/>
          <w:szCs w:val="24"/>
        </w:rPr>
        <w:t>: государственное учреждение.</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Юридический адрес</w:t>
      </w:r>
      <w:r w:rsidRPr="00792602">
        <w:rPr>
          <w:rFonts w:ascii="Times New Roman" w:hAnsi="Times New Roman" w:cs="Times New Roman"/>
          <w:sz w:val="24"/>
          <w:szCs w:val="24"/>
        </w:rPr>
        <w:t xml:space="preserve">: улица Гагарина, 370, г. Михайловск, Шпаковский район, Ставропольский край, Российская Федерация. </w:t>
      </w:r>
    </w:p>
    <w:p w:rsidR="002856C1" w:rsidRPr="00792602" w:rsidRDefault="002856C1"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Лицензия на образовательную деятельность</w:t>
      </w:r>
      <w:r w:rsidRPr="00792602">
        <w:rPr>
          <w:rFonts w:ascii="Times New Roman" w:hAnsi="Times New Roman" w:cs="Times New Roman"/>
          <w:sz w:val="24"/>
          <w:szCs w:val="24"/>
        </w:rPr>
        <w:t>: регистрационный номер № 2254 от 28 декабря 2011 г. серия РО № 034637. Срок действия – бессрочно.</w:t>
      </w:r>
    </w:p>
    <w:p w:rsidR="001657E4" w:rsidRPr="00792602" w:rsidRDefault="001657E4"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Учреждение является некоммерческой организацией, созданной исполнительным органом государственной власти субъекта Российской Федерации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субъектов Российской Федерации  в сфере образования, в частности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Центр является государственным бюджетным учреждением, оказывающим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w:t>
      </w:r>
    </w:p>
    <w:p w:rsidR="00FD5D99" w:rsidRPr="00792602" w:rsidRDefault="00FD5D99" w:rsidP="00792602">
      <w:pPr>
        <w:spacing w:after="0"/>
        <w:ind w:firstLine="709"/>
        <w:jc w:val="both"/>
        <w:rPr>
          <w:rFonts w:ascii="Times New Roman" w:hAnsi="Times New Roman" w:cs="Times New Roman"/>
          <w:i/>
          <w:sz w:val="24"/>
          <w:szCs w:val="24"/>
        </w:rPr>
      </w:pPr>
      <w:r w:rsidRPr="00792602">
        <w:rPr>
          <w:rFonts w:ascii="Times New Roman" w:hAnsi="Times New Roman" w:cs="Times New Roman"/>
          <w:i/>
          <w:sz w:val="24"/>
          <w:szCs w:val="24"/>
        </w:rPr>
        <w:t>Центр в соответствии с законодательством об образовании является организацией, осуществляющей обучение по дополнительным образовательным  программам.</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Центр является юридическим лицом, создается и регистрируется в соответствии с действующим законодательством.</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Учредителем Центра является Ставропольский край.</w:t>
      </w:r>
      <w:r w:rsidRPr="00792602">
        <w:rPr>
          <w:rFonts w:ascii="Times New Roman" w:hAnsi="Times New Roman" w:cs="Times New Roman"/>
          <w:sz w:val="24"/>
          <w:szCs w:val="24"/>
        </w:rPr>
        <w:t xml:space="preserve"> Функции и полномочия учредителя осуществляет министерство образования Ставропольского края (далее – Учредитель). Министерство имущественных отношений Ставропольского края осуществляет функции органа исполнительной власти Ставропольского края по управлению государственным имуществом (далее - Министерство). </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Центр наделен имуществом, находящимся в собственности министерства имущественных отношений Ставропольского края. Центр самостоятелен в осуществлении уставной деятельности, подборе и расстановке кадров, финансово-хозяйственной и иной деятельности в пределах, определяемых действующим законодательством Российской Федерации.</w:t>
      </w:r>
    </w:p>
    <w:p w:rsidR="00FD5D99" w:rsidRPr="00792602" w:rsidRDefault="00FD5D99"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В своей деятельности Центр руководствуется международными нормативными актами в области защиты прав и законных интересов ребенка,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Ставропольского края.</w:t>
      </w:r>
    </w:p>
    <w:p w:rsidR="00FD5D99" w:rsidRPr="00792602" w:rsidRDefault="00FD5D99" w:rsidP="00792602">
      <w:pPr>
        <w:spacing w:after="0"/>
        <w:ind w:firstLine="709"/>
        <w:jc w:val="both"/>
        <w:rPr>
          <w:rFonts w:ascii="Times New Roman" w:hAnsi="Times New Roman" w:cs="Times New Roman"/>
          <w:i/>
          <w:sz w:val="24"/>
          <w:szCs w:val="24"/>
        </w:rPr>
      </w:pPr>
      <w:r w:rsidRPr="00792602">
        <w:rPr>
          <w:rFonts w:ascii="Times New Roman" w:hAnsi="Times New Roman" w:cs="Times New Roman"/>
          <w:i/>
          <w:sz w:val="24"/>
          <w:szCs w:val="24"/>
        </w:rPr>
        <w:t>Цели деятельности Центра:</w:t>
      </w:r>
    </w:p>
    <w:p w:rsidR="00792602" w:rsidRDefault="00FD5D99" w:rsidP="00792602">
      <w:pPr>
        <w:pStyle w:val="normacttext"/>
        <w:numPr>
          <w:ilvl w:val="0"/>
          <w:numId w:val="19"/>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t>Реализация полномочий органов государственной власти Ставропольского края в области образования по организации предоставления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w:t>
      </w:r>
    </w:p>
    <w:p w:rsidR="00FD5D99" w:rsidRPr="00792602" w:rsidRDefault="00FD5D99" w:rsidP="00792602">
      <w:pPr>
        <w:pStyle w:val="normacttext"/>
        <w:numPr>
          <w:ilvl w:val="0"/>
          <w:numId w:val="19"/>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lastRenderedPageBreak/>
        <w:t>Осуществление образовательной деятельности по дополнительным образовательным программам психолого-педагогической направленности коррекционно-развивающей, коррекционно-профилактической, профилактической, учебно-развивающей, развивающей направленности.</w:t>
      </w:r>
    </w:p>
    <w:p w:rsidR="00FD5D99" w:rsidRPr="00792602" w:rsidRDefault="00FD5D99" w:rsidP="00792602">
      <w:pPr>
        <w:pStyle w:val="normacttext"/>
        <w:shd w:val="clear" w:color="auto" w:fill="FFFFFF"/>
        <w:spacing w:before="0" w:beforeAutospacing="0" w:after="0" w:afterAutospacing="0" w:line="276" w:lineRule="auto"/>
        <w:ind w:firstLine="708"/>
        <w:jc w:val="both"/>
        <w:textAlignment w:val="baseline"/>
        <w:rPr>
          <w:i/>
          <w:color w:val="000000"/>
        </w:rPr>
      </w:pPr>
      <w:r w:rsidRPr="00792602">
        <w:rPr>
          <w:i/>
          <w:color w:val="000000"/>
        </w:rPr>
        <w:t>Основные задачи Центра</w:t>
      </w:r>
    </w:p>
    <w:p w:rsidR="00FD5D99" w:rsidRPr="00792602" w:rsidRDefault="00FD5D99" w:rsidP="00792602">
      <w:pPr>
        <w:pStyle w:val="normacttext"/>
        <w:numPr>
          <w:ilvl w:val="0"/>
          <w:numId w:val="20"/>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t>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ограниченными возможностями здоровья, детям-инвалидам,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FD5D99" w:rsidRPr="00792602" w:rsidRDefault="00FD5D99" w:rsidP="00792602">
      <w:pPr>
        <w:pStyle w:val="normacttext"/>
        <w:numPr>
          <w:ilvl w:val="0"/>
          <w:numId w:val="20"/>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t>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FD5D99" w:rsidRPr="00792602" w:rsidRDefault="00FD5D99" w:rsidP="00792602">
      <w:pPr>
        <w:pStyle w:val="normacttext"/>
        <w:numPr>
          <w:ilvl w:val="0"/>
          <w:numId w:val="20"/>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t>Осуществление функций территориальной психолого-медико-педагогической комиссии на территории Шпаковского муниципального района Ставропольского края.</w:t>
      </w:r>
    </w:p>
    <w:p w:rsidR="00FD5D99" w:rsidRPr="00792602" w:rsidRDefault="00FD5D99" w:rsidP="00792602">
      <w:pPr>
        <w:pStyle w:val="normacttext"/>
        <w:numPr>
          <w:ilvl w:val="0"/>
          <w:numId w:val="20"/>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t xml:space="preserve">Осуществление образовательной деятельности по дополнительным образовательным программам психолого-педагогической направленности. </w:t>
      </w:r>
    </w:p>
    <w:p w:rsidR="00FD5D99" w:rsidRPr="00792602" w:rsidRDefault="00FD5D99" w:rsidP="00792602">
      <w:pPr>
        <w:pStyle w:val="normacttext"/>
        <w:numPr>
          <w:ilvl w:val="0"/>
          <w:numId w:val="20"/>
        </w:numPr>
        <w:shd w:val="clear" w:color="auto" w:fill="FFFFFF"/>
        <w:spacing w:before="0" w:beforeAutospacing="0" w:after="0" w:afterAutospacing="0" w:line="276" w:lineRule="auto"/>
        <w:ind w:left="0" w:firstLine="284"/>
        <w:jc w:val="both"/>
        <w:textAlignment w:val="baseline"/>
        <w:rPr>
          <w:color w:val="000000"/>
        </w:rPr>
      </w:pPr>
      <w:r w:rsidRPr="00792602">
        <w:rPr>
          <w:color w:val="000000"/>
        </w:rPr>
        <w:t>Осуществление комплексной работы по предупреждению неблагополучия детей и подростков в образовательной и социальной среде.</w:t>
      </w:r>
    </w:p>
    <w:p w:rsidR="00FD5D99" w:rsidRPr="00792602" w:rsidRDefault="00FD5D99" w:rsidP="00792602">
      <w:pPr>
        <w:pStyle w:val="normacttext"/>
        <w:shd w:val="clear" w:color="auto" w:fill="FFFFFF"/>
        <w:spacing w:before="0" w:beforeAutospacing="0" w:after="0" w:afterAutospacing="0" w:line="276" w:lineRule="auto"/>
        <w:ind w:firstLine="708"/>
        <w:jc w:val="both"/>
        <w:textAlignment w:val="baseline"/>
        <w:rPr>
          <w:i/>
          <w:color w:val="000000"/>
        </w:rPr>
      </w:pPr>
      <w:r w:rsidRPr="00792602">
        <w:rPr>
          <w:i/>
          <w:color w:val="000000"/>
        </w:rPr>
        <w:t>Основные виды деятельности Центра:</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Диагностика – с психолого-педагогических и медико-социальных позиций изучение индивидуальных особенностей и склонностей личности, ее потенциальных возможностей в процессе обучения и воспитания, профессиональном самоопределении; выявление причин и механизмов нарушений в психическом и психоречевом развитии, обучении, социальной адаптации.</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 xml:space="preserve">Групповая коррекционная, коррекционно-развивающая, коррекционно-профилактическая, развивающая, тренинговая, учебно-развивающая и учебно-профилактическая работа – активное  психолого-педагогическое воздействие, направленное на устранение или компенсацию отклонений в развитии детей, устранение дисбаланса между психофизиологическими возможностями детей и предъявляемыми к ним требованиями образовательной и социальной среды, формированию и развитию навыков социальной адаптации, повышение личностной интеграции, раскрытие потенциальных ресурсов и возможностей личности. </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 xml:space="preserve">Консультирование – оказание помощи детям и подросткам в самопознании, адекватной самооценке и адаптации в реальных жизненных условиях, формировании ценностно-мотивационной сферы, профессиональном самоопределении, преодолении кризисных ситуаций и достижении эмоциональной устойчивости; консультирование по результатам психолого-медико-педагогического обследования </w:t>
      </w:r>
      <w:r w:rsidRPr="00792602">
        <w:t>родителей (законных представителей, в том числе, замещающих) и педагогов по вопросам подбора и использования наиболее оптимальных форм и методов обучения, воспитания и развития детей.</w:t>
      </w:r>
      <w:r w:rsidRPr="00792602">
        <w:rPr>
          <w:color w:val="000000"/>
        </w:rPr>
        <w:t xml:space="preserve"> </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Просвещение – содействие формированию у участников образовательного процесса психологической компетентности, а также потребностей в психологических знаниях, желания использовать их в интересах собственного развития и для решения профессиональных задач.</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Профилактика – выявление и предупреждение возникновения явлений социальной дезадаптации детей и подростков.</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lastRenderedPageBreak/>
        <w:t>Экспертиза – психолого-педагогическая оценка соответствия образовательной и социальной среды целям обучения и социализации, возрастным и индивидуальным особенностям обучающихся, воспитанников с целью обеспечения безопасной, развивающей, психологически комфортной среды.</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Мониторинг – специально организованное систематическое наблюдение за интеллектуальным, личностным, социальным развитием обучающихся, воспитанников с учетом влияния образовательной среды.</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Комплексное психолого-медико-педагогическое обследование – диагностическое обследование, проводимое с целью своевременного выявления детей с особенностями в физическом и (или) психическом развитии и (или) отклонениями в поведении и подготовки по его результатам рекомендаций по оказанию им психолого-медико-педагогической помощи, организации их обучения и воспитания, а также для подтверждения, уточнения или изменения ранее данных рекомендаций.</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Психолого-педагогическое сопровождение реализации основных общеобразовательных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выбор оптимальных методов обучения и воспитания обучающихся, испытывающих трудности в освоении основных общеобразовательных программ, выявление и устранение потенциальных препятствий к обучению, а также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D5D99" w:rsidRPr="00792602" w:rsidRDefault="00FD5D99" w:rsidP="00792602">
      <w:pPr>
        <w:pStyle w:val="2"/>
        <w:suppressAutoHyphens/>
        <w:spacing w:after="0" w:line="276" w:lineRule="auto"/>
        <w:ind w:firstLine="709"/>
        <w:jc w:val="both"/>
      </w:pPr>
      <w:r w:rsidRPr="00792602">
        <w:rPr>
          <w:color w:val="000000"/>
        </w:rPr>
        <w:t xml:space="preserve">Психолого-педагогическое сопровождение ребенка и его семьи – </w:t>
      </w:r>
      <w:r w:rsidRPr="00792602">
        <w:t>привлечение ресурсов, необходимых для оказания помощи ребенку, его семье; концентрация организационных, профессиональных усилий Центра вокруг конкретной проблемной ситуации, её анализ, прогнозирование и планирование действий по разрешению; организация работы с семьями (в том числе, замещающими семьями) с целью восстановления благоприятной для воспитания ребенка семейной среды.</w:t>
      </w:r>
    </w:p>
    <w:p w:rsidR="00FD5D99" w:rsidRPr="00792602" w:rsidRDefault="00FD5D99" w:rsidP="00792602">
      <w:pPr>
        <w:pStyle w:val="2"/>
        <w:suppressAutoHyphens/>
        <w:spacing w:after="0" w:line="276" w:lineRule="auto"/>
        <w:ind w:firstLine="709"/>
        <w:jc w:val="both"/>
        <w:rPr>
          <w:u w:val="single"/>
        </w:rPr>
      </w:pPr>
      <w:r w:rsidRPr="00792602">
        <w:t>Психолого-педагогическая реабилитация, абилитация – полное или частичное восстановление личного и социального статуса детей с трудностями в обучении, развитии и поведении.</w:t>
      </w:r>
    </w:p>
    <w:p w:rsidR="00FD5D99" w:rsidRPr="00792602"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Психолого-педагогическое проектирование – разработка системы социальных, педагогических, психологических мероприятий для создания психологически безопасной, развивающей образовательной среды формирование социально-психологической компетентности всех участников образовательного процесса.</w:t>
      </w:r>
    </w:p>
    <w:p w:rsidR="00FD5D99" w:rsidRDefault="00FD5D99" w:rsidP="00792602">
      <w:pPr>
        <w:pStyle w:val="normacttext"/>
        <w:shd w:val="clear" w:color="auto" w:fill="FFFFFF"/>
        <w:spacing w:before="0" w:beforeAutospacing="0" w:after="0" w:afterAutospacing="0" w:line="276" w:lineRule="auto"/>
        <w:ind w:firstLine="709"/>
        <w:jc w:val="both"/>
        <w:textAlignment w:val="baseline"/>
        <w:rPr>
          <w:color w:val="000000"/>
        </w:rPr>
      </w:pPr>
      <w:r w:rsidRPr="00792602">
        <w:rPr>
          <w:color w:val="000000"/>
        </w:rPr>
        <w:t>Организационно-методическое и научно-методическое обеспечение деятельности специалистов.</w:t>
      </w:r>
    </w:p>
    <w:p w:rsidR="00AE136C" w:rsidRPr="00792602" w:rsidRDefault="00AE136C" w:rsidP="00792602">
      <w:pPr>
        <w:pStyle w:val="normacttext"/>
        <w:shd w:val="clear" w:color="auto" w:fill="FFFFFF"/>
        <w:spacing w:before="0" w:beforeAutospacing="0" w:after="0" w:afterAutospacing="0" w:line="276" w:lineRule="auto"/>
        <w:ind w:firstLine="709"/>
        <w:jc w:val="both"/>
        <w:textAlignment w:val="baseline"/>
        <w:rPr>
          <w:color w:val="000000"/>
        </w:rPr>
      </w:pPr>
    </w:p>
    <w:p w:rsidR="001657E4" w:rsidRPr="00792602" w:rsidRDefault="002856C1" w:rsidP="00792602">
      <w:pPr>
        <w:pStyle w:val="a4"/>
        <w:numPr>
          <w:ilvl w:val="1"/>
          <w:numId w:val="1"/>
        </w:numPr>
        <w:spacing w:after="0"/>
        <w:ind w:left="0" w:firstLine="0"/>
        <w:jc w:val="center"/>
        <w:rPr>
          <w:rFonts w:ascii="Times New Roman" w:hAnsi="Times New Roman" w:cs="Times New Roman"/>
          <w:b/>
          <w:sz w:val="28"/>
          <w:szCs w:val="28"/>
        </w:rPr>
      </w:pPr>
      <w:r w:rsidRPr="00792602">
        <w:rPr>
          <w:rFonts w:ascii="Times New Roman" w:hAnsi="Times New Roman" w:cs="Times New Roman"/>
          <w:b/>
          <w:sz w:val="28"/>
          <w:szCs w:val="28"/>
        </w:rPr>
        <w:t>Сведения о цели и задачах деятельности в 201</w:t>
      </w:r>
      <w:r w:rsidR="002D7309" w:rsidRPr="00792602">
        <w:rPr>
          <w:rFonts w:ascii="Times New Roman" w:hAnsi="Times New Roman" w:cs="Times New Roman"/>
          <w:b/>
          <w:sz w:val="28"/>
          <w:szCs w:val="28"/>
        </w:rPr>
        <w:t>9</w:t>
      </w:r>
      <w:r w:rsidRPr="00792602">
        <w:rPr>
          <w:rFonts w:ascii="Times New Roman" w:hAnsi="Times New Roman" w:cs="Times New Roman"/>
          <w:b/>
          <w:sz w:val="28"/>
          <w:szCs w:val="28"/>
        </w:rPr>
        <w:t xml:space="preserve"> году</w:t>
      </w:r>
      <w:r w:rsidR="00665526" w:rsidRPr="00792602">
        <w:rPr>
          <w:rFonts w:ascii="Times New Roman" w:hAnsi="Times New Roman" w:cs="Times New Roman"/>
          <w:b/>
          <w:sz w:val="28"/>
          <w:szCs w:val="28"/>
        </w:rPr>
        <w:t xml:space="preserve"> и результатах их достижения</w:t>
      </w:r>
    </w:p>
    <w:p w:rsidR="00FF3185" w:rsidRDefault="002856C1" w:rsidP="00792602">
      <w:pPr>
        <w:spacing w:after="0"/>
        <w:ind w:firstLine="709"/>
        <w:jc w:val="both"/>
        <w:rPr>
          <w:rFonts w:ascii="Times New Roman" w:hAnsi="Times New Roman" w:cs="Times New Roman"/>
          <w:sz w:val="24"/>
          <w:szCs w:val="24"/>
        </w:rPr>
      </w:pPr>
      <w:r w:rsidRPr="00792602">
        <w:rPr>
          <w:rFonts w:ascii="Times New Roman" w:hAnsi="Times New Roman" w:cs="Times New Roman"/>
          <w:i/>
          <w:sz w:val="24"/>
          <w:szCs w:val="24"/>
        </w:rPr>
        <w:t>Цель деятельности Центра в 201</w:t>
      </w:r>
      <w:r w:rsidR="002D7309" w:rsidRPr="00792602">
        <w:rPr>
          <w:rFonts w:ascii="Times New Roman" w:hAnsi="Times New Roman" w:cs="Times New Roman"/>
          <w:i/>
          <w:sz w:val="24"/>
          <w:szCs w:val="24"/>
        </w:rPr>
        <w:t>9</w:t>
      </w:r>
      <w:r w:rsidRPr="00792602">
        <w:rPr>
          <w:rFonts w:ascii="Times New Roman" w:hAnsi="Times New Roman" w:cs="Times New Roman"/>
          <w:i/>
          <w:sz w:val="24"/>
          <w:szCs w:val="24"/>
        </w:rPr>
        <w:t xml:space="preserve"> году</w:t>
      </w:r>
      <w:r w:rsidRPr="00792602">
        <w:rPr>
          <w:rFonts w:ascii="Times New Roman" w:hAnsi="Times New Roman" w:cs="Times New Roman"/>
          <w:sz w:val="24"/>
          <w:szCs w:val="24"/>
        </w:rPr>
        <w:t xml:space="preserve"> – </w:t>
      </w:r>
      <w:r w:rsidR="00FF3185" w:rsidRPr="00792602">
        <w:rPr>
          <w:rFonts w:ascii="Times New Roman" w:hAnsi="Times New Roman" w:cs="Times New Roman"/>
          <w:sz w:val="24"/>
          <w:szCs w:val="24"/>
        </w:rPr>
        <w:t>реализация и осмысление новых подходов к содержанию работы с учётом ресурсов и возможностей всех участников взаимодействия в образовательном процессе центра.</w:t>
      </w:r>
    </w:p>
    <w:p w:rsidR="009250AD" w:rsidRPr="00792602" w:rsidRDefault="009250AD" w:rsidP="00792602">
      <w:pPr>
        <w:spacing w:after="0"/>
        <w:ind w:firstLine="709"/>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4785"/>
        <w:gridCol w:w="4786"/>
      </w:tblGrid>
      <w:tr w:rsidR="00BB6AB5" w:rsidRPr="00792602" w:rsidTr="00792602">
        <w:trPr>
          <w:jc w:val="center"/>
        </w:trPr>
        <w:tc>
          <w:tcPr>
            <w:tcW w:w="4785" w:type="dxa"/>
          </w:tcPr>
          <w:p w:rsidR="00BB6AB5" w:rsidRPr="009250AD" w:rsidRDefault="00FF3185" w:rsidP="00792602">
            <w:pPr>
              <w:pStyle w:val="a4"/>
              <w:ind w:left="0"/>
              <w:jc w:val="center"/>
              <w:rPr>
                <w:rFonts w:ascii="Times New Roman" w:hAnsi="Times New Roman" w:cs="Times New Roman"/>
                <w:b/>
                <w:i/>
                <w:sz w:val="24"/>
                <w:szCs w:val="24"/>
              </w:rPr>
            </w:pPr>
            <w:r w:rsidRPr="009250AD">
              <w:rPr>
                <w:rFonts w:ascii="Times New Roman" w:hAnsi="Times New Roman" w:cs="Times New Roman"/>
                <w:b/>
                <w:i/>
                <w:sz w:val="24"/>
                <w:szCs w:val="24"/>
              </w:rPr>
              <w:t>Задачи деятельности в 2019</w:t>
            </w:r>
            <w:r w:rsidR="00BB6AB5" w:rsidRPr="009250AD">
              <w:rPr>
                <w:rFonts w:ascii="Times New Roman" w:hAnsi="Times New Roman" w:cs="Times New Roman"/>
                <w:b/>
                <w:i/>
                <w:sz w:val="24"/>
                <w:szCs w:val="24"/>
              </w:rPr>
              <w:t xml:space="preserve"> году</w:t>
            </w:r>
          </w:p>
        </w:tc>
        <w:tc>
          <w:tcPr>
            <w:tcW w:w="4786" w:type="dxa"/>
          </w:tcPr>
          <w:p w:rsidR="00BB6AB5" w:rsidRPr="009250AD" w:rsidRDefault="00BB6AB5" w:rsidP="00792602">
            <w:pPr>
              <w:pStyle w:val="a4"/>
              <w:ind w:left="0"/>
              <w:jc w:val="center"/>
              <w:rPr>
                <w:rFonts w:ascii="Times New Roman" w:hAnsi="Times New Roman" w:cs="Times New Roman"/>
                <w:b/>
                <w:i/>
                <w:sz w:val="24"/>
                <w:szCs w:val="24"/>
              </w:rPr>
            </w:pPr>
            <w:r w:rsidRPr="009250AD">
              <w:rPr>
                <w:rFonts w:ascii="Times New Roman" w:hAnsi="Times New Roman" w:cs="Times New Roman"/>
                <w:b/>
                <w:i/>
                <w:sz w:val="24"/>
                <w:szCs w:val="24"/>
              </w:rPr>
              <w:t>Результаты решения задач</w:t>
            </w:r>
          </w:p>
        </w:tc>
      </w:tr>
      <w:tr w:rsidR="00DE31F0" w:rsidRPr="00792602" w:rsidTr="00792602">
        <w:trPr>
          <w:jc w:val="center"/>
        </w:trPr>
        <w:tc>
          <w:tcPr>
            <w:tcW w:w="4785" w:type="dxa"/>
            <w:vMerge w:val="restart"/>
          </w:tcPr>
          <w:p w:rsidR="00DE31F0" w:rsidRPr="00792602" w:rsidRDefault="00FF3185" w:rsidP="00792602">
            <w:pPr>
              <w:jc w:val="both"/>
              <w:rPr>
                <w:rFonts w:ascii="Times New Roman" w:hAnsi="Times New Roman" w:cs="Times New Roman"/>
                <w:sz w:val="24"/>
                <w:szCs w:val="24"/>
              </w:rPr>
            </w:pPr>
            <w:r w:rsidRPr="00792602">
              <w:rPr>
                <w:rFonts w:ascii="Times New Roman" w:hAnsi="Times New Roman" w:cs="Times New Roman"/>
                <w:sz w:val="24"/>
                <w:szCs w:val="24"/>
              </w:rPr>
              <w:lastRenderedPageBreak/>
              <w:t xml:space="preserve">Укреплять позиции нейтральности в терапевтическом пространстве </w:t>
            </w:r>
            <w:r w:rsidRPr="009920F3">
              <w:rPr>
                <w:rFonts w:ascii="Times New Roman" w:hAnsi="Times New Roman" w:cs="Times New Roman"/>
                <w:sz w:val="24"/>
                <w:szCs w:val="24"/>
                <w:highlight w:val="yellow"/>
              </w:rPr>
              <w:t>центра</w:t>
            </w:r>
          </w:p>
        </w:tc>
        <w:tc>
          <w:tcPr>
            <w:tcW w:w="4786" w:type="dxa"/>
          </w:tcPr>
          <w:p w:rsidR="00DE31F0" w:rsidRPr="00792602" w:rsidRDefault="00D81253"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Организация заседаний Совета родителей центра, проведение на регулярной основе родительских групп</w:t>
            </w:r>
          </w:p>
        </w:tc>
      </w:tr>
      <w:tr w:rsidR="00DE31F0" w:rsidRPr="00792602" w:rsidTr="00792602">
        <w:trPr>
          <w:jc w:val="center"/>
        </w:trPr>
        <w:tc>
          <w:tcPr>
            <w:tcW w:w="4785" w:type="dxa"/>
            <w:vMerge/>
          </w:tcPr>
          <w:p w:rsidR="00DE31F0" w:rsidRPr="00792602" w:rsidRDefault="00DE31F0" w:rsidP="00792602">
            <w:pPr>
              <w:jc w:val="both"/>
              <w:rPr>
                <w:rFonts w:ascii="Times New Roman" w:hAnsi="Times New Roman" w:cs="Times New Roman"/>
                <w:sz w:val="24"/>
                <w:szCs w:val="24"/>
              </w:rPr>
            </w:pPr>
          </w:p>
        </w:tc>
        <w:tc>
          <w:tcPr>
            <w:tcW w:w="4786" w:type="dxa"/>
          </w:tcPr>
          <w:p w:rsidR="00DE31F0" w:rsidRPr="00792602" w:rsidRDefault="00D81253"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Проведение теоретико-методического семинара для специалистов Центра по обсуждению принципов организации взаимодействия с родителями Центра</w:t>
            </w:r>
          </w:p>
        </w:tc>
      </w:tr>
      <w:tr w:rsidR="004D5AA2" w:rsidRPr="00792602" w:rsidTr="00792602">
        <w:trPr>
          <w:jc w:val="center"/>
        </w:trPr>
        <w:tc>
          <w:tcPr>
            <w:tcW w:w="4785" w:type="dxa"/>
            <w:vMerge w:val="restart"/>
          </w:tcPr>
          <w:p w:rsidR="004D5AA2" w:rsidRPr="00792602" w:rsidRDefault="004D5AA2" w:rsidP="00792602">
            <w:pPr>
              <w:jc w:val="both"/>
              <w:rPr>
                <w:rFonts w:ascii="Times New Roman" w:hAnsi="Times New Roman" w:cs="Times New Roman"/>
                <w:sz w:val="24"/>
                <w:szCs w:val="24"/>
              </w:rPr>
            </w:pPr>
            <w:r w:rsidRPr="00792602">
              <w:rPr>
                <w:rFonts w:ascii="Times New Roman" w:hAnsi="Times New Roman" w:cs="Times New Roman"/>
                <w:sz w:val="24"/>
                <w:szCs w:val="24"/>
              </w:rPr>
              <w:t xml:space="preserve">Формировать границ компетентности </w:t>
            </w:r>
            <w:r w:rsidRPr="009920F3">
              <w:rPr>
                <w:rFonts w:ascii="Times New Roman" w:hAnsi="Times New Roman" w:cs="Times New Roman"/>
                <w:sz w:val="24"/>
                <w:szCs w:val="24"/>
                <w:highlight w:val="yellow"/>
              </w:rPr>
              <w:t>центра</w:t>
            </w:r>
            <w:r w:rsidRPr="00792602">
              <w:rPr>
                <w:rFonts w:ascii="Times New Roman" w:hAnsi="Times New Roman" w:cs="Times New Roman"/>
                <w:sz w:val="24"/>
                <w:szCs w:val="24"/>
              </w:rPr>
              <w:t xml:space="preserve"> во взаимодействии со специалистами организаций и учреждений системы образования, социальной защиты населения и здравоохранения</w:t>
            </w:r>
          </w:p>
        </w:tc>
        <w:tc>
          <w:tcPr>
            <w:tcW w:w="4786" w:type="dxa"/>
          </w:tcPr>
          <w:p w:rsidR="004D5AA2" w:rsidRPr="00792602" w:rsidRDefault="004D5AA2"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 xml:space="preserve">Организация и проведение 10-ой ежегодной краевой конференции специалистов служб психолого-педагогического и медико-социального сопровождения системы образования Ставропольского края «Эволюция. Двигаться дальше… Мотивация в процессе обучения» </w:t>
            </w:r>
          </w:p>
        </w:tc>
      </w:tr>
      <w:tr w:rsidR="004D5AA2" w:rsidRPr="00792602" w:rsidTr="00792602">
        <w:trPr>
          <w:jc w:val="center"/>
        </w:trPr>
        <w:tc>
          <w:tcPr>
            <w:tcW w:w="4785" w:type="dxa"/>
            <w:vMerge/>
          </w:tcPr>
          <w:p w:rsidR="004D5AA2" w:rsidRPr="00792602" w:rsidRDefault="004D5AA2" w:rsidP="00792602">
            <w:pPr>
              <w:jc w:val="both"/>
              <w:rPr>
                <w:rFonts w:ascii="Times New Roman" w:hAnsi="Times New Roman" w:cs="Times New Roman"/>
                <w:sz w:val="24"/>
                <w:szCs w:val="24"/>
              </w:rPr>
            </w:pPr>
          </w:p>
        </w:tc>
        <w:tc>
          <w:tcPr>
            <w:tcW w:w="4786" w:type="dxa"/>
          </w:tcPr>
          <w:p w:rsidR="004D5AA2" w:rsidRPr="00792602" w:rsidRDefault="004D5AA2"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 xml:space="preserve">Проведение </w:t>
            </w:r>
            <w:r w:rsidR="003A2B88" w:rsidRPr="00792602">
              <w:rPr>
                <w:rFonts w:ascii="Times New Roman" w:hAnsi="Times New Roman" w:cs="Times New Roman"/>
                <w:sz w:val="24"/>
                <w:szCs w:val="24"/>
              </w:rPr>
              <w:t xml:space="preserve">11-ти </w:t>
            </w:r>
            <w:r w:rsidR="00F32C66" w:rsidRPr="00792602">
              <w:rPr>
                <w:rFonts w:ascii="Times New Roman" w:hAnsi="Times New Roman" w:cs="Times New Roman"/>
                <w:sz w:val="24"/>
                <w:szCs w:val="24"/>
              </w:rPr>
              <w:t xml:space="preserve">значимых </w:t>
            </w:r>
            <w:r w:rsidR="003A2B88" w:rsidRPr="00792602">
              <w:rPr>
                <w:rFonts w:ascii="Times New Roman" w:hAnsi="Times New Roman" w:cs="Times New Roman"/>
                <w:sz w:val="24"/>
                <w:szCs w:val="24"/>
              </w:rPr>
              <w:t>мероприятий для специалистов системы образования и здравоохранения, социальной защиты населения (Дни открытых дверей, презентационные мероприятия, семинары-совещания)</w:t>
            </w:r>
          </w:p>
        </w:tc>
      </w:tr>
      <w:tr w:rsidR="004D5AA2" w:rsidRPr="00792602" w:rsidTr="00792602">
        <w:trPr>
          <w:jc w:val="center"/>
        </w:trPr>
        <w:tc>
          <w:tcPr>
            <w:tcW w:w="4785" w:type="dxa"/>
            <w:vMerge/>
          </w:tcPr>
          <w:p w:rsidR="004D5AA2" w:rsidRPr="00792602" w:rsidRDefault="004D5AA2" w:rsidP="00792602">
            <w:pPr>
              <w:jc w:val="both"/>
              <w:rPr>
                <w:rFonts w:ascii="Times New Roman" w:hAnsi="Times New Roman" w:cs="Times New Roman"/>
                <w:sz w:val="24"/>
                <w:szCs w:val="24"/>
              </w:rPr>
            </w:pPr>
          </w:p>
        </w:tc>
        <w:tc>
          <w:tcPr>
            <w:tcW w:w="4786" w:type="dxa"/>
          </w:tcPr>
          <w:p w:rsidR="004D5AA2" w:rsidRPr="00792602" w:rsidRDefault="003A2B88"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Создание и размещение на странице официального сайта Центра навигатора организаций и учреждений Ставропольского края, оказывающих помощь детям и семьям с РАС</w:t>
            </w:r>
          </w:p>
        </w:tc>
      </w:tr>
      <w:tr w:rsidR="004D5AA2" w:rsidRPr="00792602" w:rsidTr="00792602">
        <w:trPr>
          <w:jc w:val="center"/>
        </w:trPr>
        <w:tc>
          <w:tcPr>
            <w:tcW w:w="4785" w:type="dxa"/>
            <w:vMerge/>
          </w:tcPr>
          <w:p w:rsidR="004D5AA2" w:rsidRPr="00792602" w:rsidRDefault="004D5AA2" w:rsidP="00792602">
            <w:pPr>
              <w:jc w:val="both"/>
              <w:rPr>
                <w:rFonts w:ascii="Times New Roman" w:hAnsi="Times New Roman" w:cs="Times New Roman"/>
                <w:sz w:val="24"/>
                <w:szCs w:val="24"/>
              </w:rPr>
            </w:pPr>
          </w:p>
        </w:tc>
        <w:tc>
          <w:tcPr>
            <w:tcW w:w="4786" w:type="dxa"/>
          </w:tcPr>
          <w:p w:rsidR="004D5AA2" w:rsidRPr="00792602" w:rsidRDefault="003A2B88"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Участие в</w:t>
            </w:r>
            <w:r w:rsidR="00F32C66" w:rsidRPr="00792602">
              <w:rPr>
                <w:rFonts w:ascii="Times New Roman" w:hAnsi="Times New Roman" w:cs="Times New Roman"/>
                <w:sz w:val="24"/>
                <w:szCs w:val="24"/>
              </w:rPr>
              <w:t xml:space="preserve"> 7-ти</w:t>
            </w:r>
            <w:r w:rsidRPr="00792602">
              <w:rPr>
                <w:rFonts w:ascii="Times New Roman" w:hAnsi="Times New Roman" w:cs="Times New Roman"/>
                <w:sz w:val="24"/>
                <w:szCs w:val="24"/>
              </w:rPr>
              <w:t xml:space="preserve"> </w:t>
            </w:r>
            <w:r w:rsidR="00F32C66" w:rsidRPr="00792602">
              <w:rPr>
                <w:rFonts w:ascii="Times New Roman" w:hAnsi="Times New Roman" w:cs="Times New Roman"/>
                <w:sz w:val="24"/>
                <w:szCs w:val="24"/>
              </w:rPr>
              <w:t xml:space="preserve">значимых </w:t>
            </w:r>
            <w:r w:rsidRPr="00792602">
              <w:rPr>
                <w:rFonts w:ascii="Times New Roman" w:hAnsi="Times New Roman" w:cs="Times New Roman"/>
                <w:sz w:val="24"/>
                <w:szCs w:val="24"/>
              </w:rPr>
              <w:t>мероприятиях</w:t>
            </w:r>
            <w:r w:rsidR="00F32C66" w:rsidRPr="00792602">
              <w:rPr>
                <w:rFonts w:ascii="Times New Roman" w:hAnsi="Times New Roman" w:cs="Times New Roman"/>
                <w:sz w:val="24"/>
                <w:szCs w:val="24"/>
              </w:rPr>
              <w:t>, проводимых партнерами Центра, в том числе общественными организациями, и учреждениями различной ведомственной принадлежности</w:t>
            </w:r>
          </w:p>
        </w:tc>
      </w:tr>
      <w:tr w:rsidR="00680E4B" w:rsidRPr="00792602" w:rsidTr="00792602">
        <w:trPr>
          <w:trHeight w:val="2218"/>
          <w:jc w:val="center"/>
        </w:trPr>
        <w:tc>
          <w:tcPr>
            <w:tcW w:w="4785" w:type="dxa"/>
          </w:tcPr>
          <w:p w:rsidR="00680E4B" w:rsidRPr="00792602" w:rsidRDefault="00680E4B" w:rsidP="00792602">
            <w:pPr>
              <w:widowControl w:val="0"/>
              <w:jc w:val="both"/>
              <w:rPr>
                <w:rFonts w:ascii="Times New Roman" w:hAnsi="Times New Roman" w:cs="Times New Roman"/>
                <w:sz w:val="24"/>
                <w:szCs w:val="24"/>
              </w:rPr>
            </w:pPr>
            <w:r w:rsidRPr="00792602">
              <w:rPr>
                <w:rFonts w:ascii="Times New Roman" w:hAnsi="Times New Roman" w:cs="Times New Roman"/>
                <w:sz w:val="24"/>
                <w:szCs w:val="24"/>
              </w:rPr>
              <w:t>Развивать внутренние профессиональные ресурсы и изыскать ресурсы повышения профессиональной компетентности в области работы с детьми</w:t>
            </w:r>
          </w:p>
        </w:tc>
        <w:tc>
          <w:tcPr>
            <w:tcW w:w="4786" w:type="dxa"/>
          </w:tcPr>
          <w:p w:rsidR="00680E4B" w:rsidRPr="00792602" w:rsidRDefault="00680E4B"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Увеличение количества специалистов Центра, повысивших профессиональную компетентность в области работы с детьми с нарушениями в развитии и членами их семей в рамках краевых, федеральных и международных образовательных мероприятий и проектов</w:t>
            </w:r>
          </w:p>
        </w:tc>
      </w:tr>
    </w:tbl>
    <w:p w:rsidR="0078610B" w:rsidRDefault="0078610B" w:rsidP="00792602">
      <w:pPr>
        <w:spacing w:after="0"/>
        <w:ind w:firstLine="709"/>
        <w:jc w:val="both"/>
        <w:rPr>
          <w:rFonts w:ascii="Times New Roman" w:hAnsi="Times New Roman" w:cs="Times New Roman"/>
          <w:sz w:val="24"/>
          <w:szCs w:val="24"/>
        </w:rPr>
      </w:pPr>
    </w:p>
    <w:p w:rsidR="0078610B" w:rsidRDefault="0078610B" w:rsidP="00792602">
      <w:pPr>
        <w:spacing w:after="0"/>
        <w:ind w:firstLine="709"/>
        <w:jc w:val="both"/>
        <w:rPr>
          <w:rFonts w:ascii="Times New Roman" w:hAnsi="Times New Roman" w:cs="Times New Roman"/>
          <w:sz w:val="24"/>
          <w:szCs w:val="24"/>
        </w:rPr>
      </w:pPr>
    </w:p>
    <w:p w:rsidR="0084564C" w:rsidRDefault="0084564C"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Согласно плану работы </w:t>
      </w:r>
      <w:r w:rsidRPr="00792602">
        <w:rPr>
          <w:rFonts w:ascii="Times New Roman" w:hAnsi="Times New Roman" w:cs="Times New Roman"/>
          <w:i/>
          <w:sz w:val="24"/>
          <w:szCs w:val="24"/>
        </w:rPr>
        <w:t>Регионального ресурсного центра по организации комплексного сопровождения детей с расстройствами аутистического спектра</w:t>
      </w:r>
      <w:r w:rsidRPr="00792602">
        <w:rPr>
          <w:rFonts w:ascii="Times New Roman" w:hAnsi="Times New Roman" w:cs="Times New Roman"/>
          <w:sz w:val="24"/>
          <w:szCs w:val="24"/>
        </w:rPr>
        <w:t xml:space="preserve"> на базе ГБОУ «Психологический центр» г. Михайловска (далее – РРЦ Аутизм) на 2019 год, цель его деятельности была определена как создание условий для реализации направлений деятельности РРЦ в Ставропольском крае.</w:t>
      </w:r>
    </w:p>
    <w:p w:rsidR="009250AD" w:rsidRDefault="009250AD" w:rsidP="00792602">
      <w:pPr>
        <w:spacing w:after="0"/>
        <w:ind w:firstLine="709"/>
        <w:jc w:val="both"/>
        <w:rPr>
          <w:rFonts w:ascii="Times New Roman" w:hAnsi="Times New Roman" w:cs="Times New Roman"/>
          <w:sz w:val="24"/>
          <w:szCs w:val="24"/>
        </w:rPr>
      </w:pPr>
    </w:p>
    <w:p w:rsidR="00AE136C" w:rsidRDefault="00AE136C" w:rsidP="00792602">
      <w:pPr>
        <w:spacing w:after="0"/>
        <w:ind w:firstLine="709"/>
        <w:jc w:val="both"/>
        <w:rPr>
          <w:rFonts w:ascii="Times New Roman" w:hAnsi="Times New Roman" w:cs="Times New Roman"/>
          <w:sz w:val="24"/>
          <w:szCs w:val="24"/>
        </w:rPr>
      </w:pPr>
    </w:p>
    <w:p w:rsidR="00AE136C" w:rsidRDefault="00AE136C" w:rsidP="00792602">
      <w:pPr>
        <w:spacing w:after="0"/>
        <w:ind w:firstLine="709"/>
        <w:jc w:val="both"/>
        <w:rPr>
          <w:rFonts w:ascii="Times New Roman" w:hAnsi="Times New Roman" w:cs="Times New Roman"/>
          <w:sz w:val="24"/>
          <w:szCs w:val="24"/>
        </w:rPr>
      </w:pPr>
    </w:p>
    <w:p w:rsidR="00AE136C" w:rsidRDefault="00AE136C" w:rsidP="00792602">
      <w:pPr>
        <w:spacing w:after="0"/>
        <w:ind w:firstLine="709"/>
        <w:jc w:val="both"/>
        <w:rPr>
          <w:rFonts w:ascii="Times New Roman" w:hAnsi="Times New Roman" w:cs="Times New Roman"/>
          <w:sz w:val="24"/>
          <w:szCs w:val="24"/>
        </w:rPr>
      </w:pPr>
    </w:p>
    <w:p w:rsidR="00AE136C" w:rsidRDefault="00AE136C" w:rsidP="00792602">
      <w:pPr>
        <w:spacing w:after="0"/>
        <w:ind w:firstLine="709"/>
        <w:jc w:val="both"/>
        <w:rPr>
          <w:rFonts w:ascii="Times New Roman" w:hAnsi="Times New Roman" w:cs="Times New Roman"/>
          <w:sz w:val="24"/>
          <w:szCs w:val="24"/>
        </w:rPr>
      </w:pPr>
    </w:p>
    <w:p w:rsidR="00AE136C" w:rsidRPr="00792602" w:rsidRDefault="00AE136C" w:rsidP="00792602">
      <w:pPr>
        <w:spacing w:after="0"/>
        <w:ind w:firstLine="709"/>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5"/>
        <w:gridCol w:w="4786"/>
      </w:tblGrid>
      <w:tr w:rsidR="0084564C" w:rsidRPr="00792602" w:rsidTr="00792602">
        <w:trPr>
          <w:jc w:val="center"/>
        </w:trPr>
        <w:tc>
          <w:tcPr>
            <w:tcW w:w="4785" w:type="dxa"/>
          </w:tcPr>
          <w:p w:rsidR="009250AD" w:rsidRDefault="0084564C" w:rsidP="00792602">
            <w:pPr>
              <w:pStyle w:val="a4"/>
              <w:ind w:left="0"/>
              <w:jc w:val="center"/>
              <w:rPr>
                <w:rFonts w:ascii="Times New Roman" w:hAnsi="Times New Roman" w:cs="Times New Roman"/>
                <w:b/>
                <w:i/>
                <w:sz w:val="24"/>
                <w:szCs w:val="24"/>
              </w:rPr>
            </w:pPr>
            <w:r w:rsidRPr="009250AD">
              <w:rPr>
                <w:rFonts w:ascii="Times New Roman" w:hAnsi="Times New Roman" w:cs="Times New Roman"/>
                <w:b/>
                <w:i/>
                <w:sz w:val="24"/>
                <w:szCs w:val="24"/>
              </w:rPr>
              <w:t xml:space="preserve">Задачи деятельности РРЦ Аутизм </w:t>
            </w:r>
          </w:p>
          <w:p w:rsidR="0084564C" w:rsidRPr="009250AD" w:rsidRDefault="0084564C" w:rsidP="00792602">
            <w:pPr>
              <w:pStyle w:val="a4"/>
              <w:ind w:left="0"/>
              <w:jc w:val="center"/>
              <w:rPr>
                <w:rFonts w:ascii="Times New Roman" w:hAnsi="Times New Roman" w:cs="Times New Roman"/>
                <w:b/>
                <w:i/>
                <w:sz w:val="24"/>
                <w:szCs w:val="24"/>
              </w:rPr>
            </w:pPr>
            <w:r w:rsidRPr="009250AD">
              <w:rPr>
                <w:rFonts w:ascii="Times New Roman" w:hAnsi="Times New Roman" w:cs="Times New Roman"/>
                <w:b/>
                <w:i/>
                <w:sz w:val="24"/>
                <w:szCs w:val="24"/>
              </w:rPr>
              <w:lastRenderedPageBreak/>
              <w:t>в 2019 году</w:t>
            </w:r>
          </w:p>
        </w:tc>
        <w:tc>
          <w:tcPr>
            <w:tcW w:w="4786" w:type="dxa"/>
          </w:tcPr>
          <w:p w:rsidR="0084564C" w:rsidRPr="009250AD" w:rsidRDefault="0084564C" w:rsidP="00792602">
            <w:pPr>
              <w:pStyle w:val="a4"/>
              <w:ind w:left="0"/>
              <w:jc w:val="center"/>
              <w:rPr>
                <w:rFonts w:ascii="Times New Roman" w:hAnsi="Times New Roman" w:cs="Times New Roman"/>
                <w:b/>
                <w:i/>
                <w:sz w:val="24"/>
                <w:szCs w:val="24"/>
              </w:rPr>
            </w:pPr>
            <w:r w:rsidRPr="009250AD">
              <w:rPr>
                <w:rFonts w:ascii="Times New Roman" w:hAnsi="Times New Roman" w:cs="Times New Roman"/>
                <w:b/>
                <w:i/>
                <w:sz w:val="24"/>
                <w:szCs w:val="24"/>
              </w:rPr>
              <w:lastRenderedPageBreak/>
              <w:t>Результаты решения задач</w:t>
            </w:r>
          </w:p>
        </w:tc>
      </w:tr>
      <w:tr w:rsidR="0084564C" w:rsidRPr="00792602" w:rsidTr="0078610B">
        <w:trPr>
          <w:trHeight w:val="2203"/>
          <w:jc w:val="center"/>
        </w:trPr>
        <w:tc>
          <w:tcPr>
            <w:tcW w:w="4785" w:type="dxa"/>
          </w:tcPr>
          <w:p w:rsidR="0084564C" w:rsidRPr="00792602" w:rsidRDefault="0084564C" w:rsidP="0078610B">
            <w:pPr>
              <w:jc w:val="both"/>
              <w:rPr>
                <w:rFonts w:ascii="Times New Roman" w:hAnsi="Times New Roman" w:cs="Times New Roman"/>
                <w:sz w:val="24"/>
                <w:szCs w:val="24"/>
              </w:rPr>
            </w:pPr>
            <w:r w:rsidRPr="00792602">
              <w:rPr>
                <w:rFonts w:ascii="Times New Roman" w:hAnsi="Times New Roman" w:cs="Times New Roman"/>
                <w:sz w:val="24"/>
                <w:szCs w:val="24"/>
              </w:rPr>
              <w:lastRenderedPageBreak/>
              <w:t xml:space="preserve">Создать базу данных об образовательных организациях, организациях в системе социальной защиты, здравоохранения, культуры, оказывающих услуги (и их перечень) детям с РАС и их семьям; обобщить актуальную информацию о численности детей с выявленным РАС на </w:t>
            </w:r>
            <w:r w:rsidR="0078610B">
              <w:rPr>
                <w:rFonts w:ascii="Times New Roman" w:hAnsi="Times New Roman" w:cs="Times New Roman"/>
                <w:sz w:val="24"/>
                <w:szCs w:val="24"/>
              </w:rPr>
              <w:t>территории Ставропольского края</w:t>
            </w:r>
          </w:p>
        </w:tc>
        <w:tc>
          <w:tcPr>
            <w:tcW w:w="4786" w:type="dxa"/>
          </w:tcPr>
          <w:p w:rsidR="0084564C" w:rsidRPr="00792602" w:rsidRDefault="0084564C"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Создан навигатор организаций Ставропольского края, оказывающих помощь детям с РАС и членам их семей. Навигатор размещен на странице РРЦ Аутизм официального сайта Центра</w:t>
            </w:r>
          </w:p>
        </w:tc>
      </w:tr>
      <w:tr w:rsidR="0084564C" w:rsidRPr="00792602" w:rsidTr="00792602">
        <w:trPr>
          <w:trHeight w:val="2259"/>
          <w:jc w:val="center"/>
        </w:trPr>
        <w:tc>
          <w:tcPr>
            <w:tcW w:w="4785" w:type="dxa"/>
          </w:tcPr>
          <w:p w:rsidR="0084564C" w:rsidRPr="00792602" w:rsidRDefault="0084564C" w:rsidP="00792602">
            <w:pPr>
              <w:jc w:val="both"/>
              <w:rPr>
                <w:rFonts w:ascii="Times New Roman" w:hAnsi="Times New Roman" w:cs="Times New Roman"/>
                <w:sz w:val="24"/>
                <w:szCs w:val="24"/>
              </w:rPr>
            </w:pPr>
            <w:r w:rsidRPr="00792602">
              <w:rPr>
                <w:rFonts w:ascii="Times New Roman" w:hAnsi="Times New Roman" w:cs="Times New Roman"/>
                <w:sz w:val="24"/>
                <w:szCs w:val="24"/>
              </w:rPr>
              <w:t>Провести мониторинг и анализ актуальных образовательных потребностей специалистов и организаций, оказывающих помощь детям с РАС и их семьям</w:t>
            </w:r>
          </w:p>
        </w:tc>
        <w:tc>
          <w:tcPr>
            <w:tcW w:w="4786" w:type="dxa"/>
          </w:tcPr>
          <w:p w:rsidR="0084564C" w:rsidRPr="00792602" w:rsidRDefault="0084564C"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Проведен мониторинг анализ актуальных образовательных потребностей специалистов и организаций, оказывающих помощь детям с РАС и их семьям. Результаты представлены на презентационном мероприятии, посвященном открытию РРЦ Аутизм в Ставропольском крае (22 ноября 2019 г.)</w:t>
            </w:r>
          </w:p>
        </w:tc>
      </w:tr>
      <w:tr w:rsidR="0084564C" w:rsidRPr="00792602" w:rsidTr="00792602">
        <w:trPr>
          <w:trHeight w:val="2218"/>
          <w:jc w:val="center"/>
        </w:trPr>
        <w:tc>
          <w:tcPr>
            <w:tcW w:w="4785" w:type="dxa"/>
          </w:tcPr>
          <w:p w:rsidR="0084564C" w:rsidRPr="00792602" w:rsidRDefault="0084564C" w:rsidP="00792602">
            <w:pPr>
              <w:jc w:val="both"/>
              <w:rPr>
                <w:rFonts w:ascii="Times New Roman" w:hAnsi="Times New Roman" w:cs="Times New Roman"/>
                <w:sz w:val="24"/>
                <w:szCs w:val="24"/>
              </w:rPr>
            </w:pPr>
            <w:r w:rsidRPr="00792602">
              <w:rPr>
                <w:rFonts w:ascii="Times New Roman" w:hAnsi="Times New Roman" w:cs="Times New Roman"/>
                <w:sz w:val="24"/>
                <w:szCs w:val="24"/>
              </w:rPr>
              <w:t>Обучить специалистов РРЦ и образовательных организаций края, предоставляющим услуги детям с РАС и членам их семей технологиям выявления, диагностики и оказания помощи</w:t>
            </w:r>
            <w:r w:rsidR="00D8424D" w:rsidRPr="00792602">
              <w:rPr>
                <w:rFonts w:ascii="Times New Roman" w:hAnsi="Times New Roman" w:cs="Times New Roman"/>
                <w:sz w:val="24"/>
                <w:szCs w:val="24"/>
              </w:rPr>
              <w:t xml:space="preserve"> данной целевой группе</w:t>
            </w:r>
          </w:p>
          <w:p w:rsidR="0084564C" w:rsidRPr="00792602" w:rsidRDefault="0084564C" w:rsidP="00792602">
            <w:pPr>
              <w:widowControl w:val="0"/>
              <w:jc w:val="both"/>
              <w:rPr>
                <w:rFonts w:ascii="Times New Roman" w:hAnsi="Times New Roman" w:cs="Times New Roman"/>
                <w:sz w:val="24"/>
                <w:szCs w:val="24"/>
              </w:rPr>
            </w:pPr>
          </w:p>
        </w:tc>
        <w:tc>
          <w:tcPr>
            <w:tcW w:w="4786" w:type="dxa"/>
          </w:tcPr>
          <w:p w:rsidR="0084564C" w:rsidRPr="00792602" w:rsidRDefault="0084564C" w:rsidP="00792602">
            <w:pPr>
              <w:pStyle w:val="a4"/>
              <w:ind w:left="0"/>
              <w:jc w:val="both"/>
              <w:rPr>
                <w:rFonts w:ascii="Times New Roman" w:hAnsi="Times New Roman" w:cs="Times New Roman"/>
                <w:sz w:val="24"/>
                <w:szCs w:val="24"/>
              </w:rPr>
            </w:pPr>
            <w:r w:rsidRPr="00792602">
              <w:rPr>
                <w:rFonts w:ascii="Times New Roman" w:hAnsi="Times New Roman" w:cs="Times New Roman"/>
                <w:sz w:val="24"/>
                <w:szCs w:val="24"/>
              </w:rPr>
              <w:t xml:space="preserve">Специалисты Центра прошли обучение в рамках программы повышения квалификации </w:t>
            </w:r>
            <w:r w:rsidR="000B596F" w:rsidRPr="00792602">
              <w:rPr>
                <w:rFonts w:ascii="Times New Roman" w:hAnsi="Times New Roman" w:cs="Times New Roman"/>
                <w:sz w:val="24"/>
                <w:szCs w:val="24"/>
              </w:rPr>
              <w:t xml:space="preserve">«Тьюторское сопровождение учащихся с РАС» с 9 по 14 декабря 2019 года в г. Москва на базе Федерального ресурсного центра и Московского государственного педагогического университета </w:t>
            </w:r>
          </w:p>
        </w:tc>
      </w:tr>
    </w:tbl>
    <w:p w:rsidR="0084564C" w:rsidRPr="009920F3" w:rsidRDefault="0084564C" w:rsidP="00792602">
      <w:pPr>
        <w:pStyle w:val="a4"/>
        <w:spacing w:after="0"/>
        <w:ind w:left="0" w:firstLine="709"/>
        <w:jc w:val="both"/>
        <w:rPr>
          <w:rFonts w:ascii="Times New Roman" w:hAnsi="Times New Roman" w:cs="Times New Roman"/>
          <w:sz w:val="24"/>
          <w:szCs w:val="24"/>
        </w:rPr>
      </w:pPr>
    </w:p>
    <w:p w:rsidR="00136F06" w:rsidRPr="00792602" w:rsidRDefault="00136F06" w:rsidP="00792602">
      <w:pPr>
        <w:pStyle w:val="a4"/>
        <w:spacing w:after="0"/>
        <w:ind w:left="0" w:firstLine="709"/>
        <w:jc w:val="both"/>
        <w:rPr>
          <w:rFonts w:ascii="Times New Roman" w:hAnsi="Times New Roman" w:cs="Times New Roman"/>
          <w:sz w:val="24"/>
          <w:szCs w:val="24"/>
        </w:rPr>
      </w:pPr>
      <w:r w:rsidRPr="009250AD">
        <w:rPr>
          <w:rFonts w:ascii="Times New Roman" w:hAnsi="Times New Roman" w:cs="Times New Roman"/>
          <w:i/>
          <w:sz w:val="24"/>
          <w:szCs w:val="24"/>
        </w:rPr>
        <w:t>Центр ранней помощи для детей с нарушениями здоровья и ограничениями жизнедеятельности</w:t>
      </w:r>
      <w:r w:rsidRPr="00792602">
        <w:rPr>
          <w:rFonts w:ascii="Times New Roman" w:hAnsi="Times New Roman" w:cs="Times New Roman"/>
          <w:sz w:val="24"/>
          <w:szCs w:val="24"/>
        </w:rPr>
        <w:t xml:space="preserve"> на базе Центра осуществлял свою деятельность по следующим направлениям:</w:t>
      </w:r>
    </w:p>
    <w:p w:rsidR="00136F06" w:rsidRPr="009250AD" w:rsidRDefault="00136F06" w:rsidP="009250AD">
      <w:pPr>
        <w:pStyle w:val="a4"/>
        <w:numPr>
          <w:ilvl w:val="0"/>
          <w:numId w:val="21"/>
        </w:numPr>
        <w:spacing w:after="0"/>
        <w:ind w:left="0" w:firstLine="142"/>
        <w:jc w:val="both"/>
        <w:rPr>
          <w:rFonts w:ascii="Times New Roman" w:eastAsia="Times New Roman" w:hAnsi="Times New Roman" w:cs="Times New Roman"/>
          <w:sz w:val="24"/>
          <w:szCs w:val="24"/>
        </w:rPr>
      </w:pPr>
      <w:r w:rsidRPr="009250AD">
        <w:rPr>
          <w:rFonts w:ascii="Times New Roman" w:eastAsia="Times New Roman" w:hAnsi="Times New Roman" w:cs="Times New Roman"/>
          <w:sz w:val="24"/>
          <w:szCs w:val="24"/>
        </w:rPr>
        <w:t>информирование целевой группы и специалистов системы здравоохранения Шпаковского муниципального района об открытии ЦРП и услугах, оказываемых данным структурным подразделением.  Так, в рамках данного направления в сентябре состоялась встреча с заведующей педиатрическим отделением Шпаковской районной поликлиники и педиатрами, работающими на территории Шпаковского муниципального района. На встрече специалисты были проинформированы о целях, задачах деятельности ЦРП, о целевой группе детей и схеме работы ЦРП с целевой группой. Обсуждались вопросы ранней диагностики и, в частности, «красные флажки» - маркеры рас</w:t>
      </w:r>
      <w:r w:rsidR="009250AD">
        <w:rPr>
          <w:rFonts w:ascii="Times New Roman" w:eastAsia="Times New Roman" w:hAnsi="Times New Roman" w:cs="Times New Roman"/>
          <w:sz w:val="24"/>
          <w:szCs w:val="24"/>
        </w:rPr>
        <w:t>стройств аутистического спектра;</w:t>
      </w:r>
      <w:r w:rsidRPr="009250AD">
        <w:rPr>
          <w:rFonts w:ascii="Times New Roman" w:eastAsia="Times New Roman" w:hAnsi="Times New Roman" w:cs="Times New Roman"/>
          <w:sz w:val="24"/>
          <w:szCs w:val="24"/>
        </w:rPr>
        <w:t xml:space="preserve"> </w:t>
      </w:r>
    </w:p>
    <w:p w:rsidR="00136F06" w:rsidRPr="009250AD" w:rsidRDefault="00136F06" w:rsidP="009250AD">
      <w:pPr>
        <w:pStyle w:val="a4"/>
        <w:numPr>
          <w:ilvl w:val="0"/>
          <w:numId w:val="21"/>
        </w:numPr>
        <w:spacing w:after="0"/>
        <w:ind w:left="0" w:firstLine="142"/>
        <w:jc w:val="both"/>
        <w:rPr>
          <w:rFonts w:ascii="Times New Roman" w:hAnsi="Times New Roman" w:cs="Times New Roman"/>
          <w:color w:val="007700"/>
          <w:sz w:val="24"/>
          <w:szCs w:val="24"/>
        </w:rPr>
      </w:pPr>
      <w:r w:rsidRPr="009250AD">
        <w:rPr>
          <w:rFonts w:ascii="Times New Roman" w:hAnsi="Times New Roman" w:cs="Times New Roman"/>
          <w:sz w:val="24"/>
          <w:szCs w:val="24"/>
        </w:rPr>
        <w:t xml:space="preserve">19 апреля был проведен День открытых дверей в ЦРП. Специалисты рассказали родителям и заинтересованным специалистам о том, что такое ранняя помощь и почему так важно как можно раньше проводить диагностику и оказывать психолого-педагогическую помощь детям с высоким социальным и биологическим риском нарушений в развитии от 1 года до 3 лет. Особое внимание уделялось обсуждению целей ранней помощи, принципам и порядку её оказания, а так же преимуществам функционального подхода над коррекционным при формировании индивидуальных программ сопровождения. Специалисты и родители признали значимость функционального подхода, в фокусе которого -  формирование социально-бытовых навыков, навыков самообслуживания и независимого поведения как «базы» для успешной адаптации детей с нарушениями здоровья и ограничениями жизнедеятельности.  Мероприятие посетило 24 человека: родители детей с нарушениями здоровья и ограничениями жизнедеятельности, учителя-логопеды, педагоги-психологи, представители администрации образовательных организаций. Информация о проведенном </w:t>
      </w:r>
      <w:r w:rsidRPr="009250AD">
        <w:rPr>
          <w:rFonts w:ascii="Times New Roman" w:hAnsi="Times New Roman" w:cs="Times New Roman"/>
          <w:sz w:val="24"/>
          <w:szCs w:val="24"/>
        </w:rPr>
        <w:lastRenderedPageBreak/>
        <w:t>мероприятии была размещена на официальном сайте Центр</w:t>
      </w:r>
      <w:r w:rsidR="009250AD">
        <w:rPr>
          <w:rFonts w:ascii="Times New Roman" w:hAnsi="Times New Roman" w:cs="Times New Roman"/>
          <w:sz w:val="24"/>
          <w:szCs w:val="24"/>
        </w:rPr>
        <w:t>а</w:t>
      </w:r>
      <w:r w:rsidRPr="009250AD">
        <w:rPr>
          <w:rFonts w:ascii="Times New Roman" w:hAnsi="Times New Roman" w:cs="Times New Roman"/>
          <w:sz w:val="24"/>
          <w:szCs w:val="24"/>
        </w:rPr>
        <w:t xml:space="preserve"> </w:t>
      </w:r>
      <w:hyperlink r:id="rId7" w:history="1">
        <w:r w:rsidRPr="009250AD">
          <w:rPr>
            <w:rStyle w:val="a7"/>
            <w:rFonts w:ascii="Times New Roman" w:hAnsi="Times New Roman" w:cs="Times New Roman"/>
            <w:sz w:val="24"/>
            <w:szCs w:val="24"/>
          </w:rPr>
          <w:t>www.psycentr-mikhaylovsk.ru</w:t>
        </w:r>
      </w:hyperlink>
      <w:r w:rsidRPr="009250AD">
        <w:rPr>
          <w:rFonts w:ascii="Times New Roman" w:hAnsi="Times New Roman" w:cs="Times New Roman"/>
          <w:sz w:val="24"/>
          <w:szCs w:val="24"/>
        </w:rPr>
        <w:t xml:space="preserve">  и сайте министерства образования Ставропольского края </w:t>
      </w:r>
      <w:hyperlink r:id="rId8" w:history="1">
        <w:r w:rsidRPr="009250AD">
          <w:rPr>
            <w:rStyle w:val="a7"/>
            <w:rFonts w:ascii="Times New Roman" w:hAnsi="Times New Roman" w:cs="Times New Roman"/>
            <w:sz w:val="24"/>
            <w:szCs w:val="24"/>
          </w:rPr>
          <w:t>www.stavminobr.ru</w:t>
        </w:r>
      </w:hyperlink>
      <w:r w:rsidR="009250AD">
        <w:rPr>
          <w:rFonts w:ascii="Times New Roman" w:hAnsi="Times New Roman" w:cs="Times New Roman"/>
          <w:sz w:val="24"/>
          <w:szCs w:val="24"/>
        </w:rPr>
        <w:t>;</w:t>
      </w:r>
      <w:r w:rsidRPr="009250AD">
        <w:rPr>
          <w:rFonts w:ascii="Times New Roman" w:hAnsi="Times New Roman" w:cs="Times New Roman"/>
          <w:sz w:val="24"/>
          <w:szCs w:val="24"/>
        </w:rPr>
        <w:t xml:space="preserve"> </w:t>
      </w:r>
    </w:p>
    <w:p w:rsidR="00136F06" w:rsidRPr="009250AD" w:rsidRDefault="00136F06" w:rsidP="009250AD">
      <w:pPr>
        <w:pStyle w:val="a4"/>
        <w:numPr>
          <w:ilvl w:val="0"/>
          <w:numId w:val="21"/>
        </w:numPr>
        <w:spacing w:after="0"/>
        <w:ind w:left="0" w:firstLine="142"/>
        <w:jc w:val="both"/>
        <w:rPr>
          <w:rFonts w:ascii="Times New Roman" w:hAnsi="Times New Roman" w:cs="Times New Roman"/>
          <w:sz w:val="24"/>
          <w:szCs w:val="24"/>
        </w:rPr>
      </w:pPr>
      <w:r w:rsidRPr="009250AD">
        <w:rPr>
          <w:rFonts w:ascii="Times New Roman" w:hAnsi="Times New Roman" w:cs="Times New Roman"/>
          <w:sz w:val="24"/>
          <w:szCs w:val="24"/>
        </w:rPr>
        <w:t>повышение профессиональной компетентности специалистов ЦРП. В период с 18 по 22 марта педагог-психолог и учитель-логопед прошли повышение квалификации по дополнительной профессиональной программе «Выявление, диагностика и ранняя помощь детям с расстройствами аутистического спектра» в объеме 36 часов по очной форме обучения  в ФГБОУ ВО «Московский государственный психолого-педагогический университет» г. Москва. По итогам обучения специалистами проведен семинар для педагогического ко</w:t>
      </w:r>
      <w:r w:rsidR="009250AD">
        <w:rPr>
          <w:rFonts w:ascii="Times New Roman" w:hAnsi="Times New Roman" w:cs="Times New Roman"/>
          <w:sz w:val="24"/>
          <w:szCs w:val="24"/>
        </w:rPr>
        <w:t>ллектива и администрации Центра;</w:t>
      </w:r>
    </w:p>
    <w:p w:rsidR="00136F06" w:rsidRPr="009250AD" w:rsidRDefault="00136F06" w:rsidP="009250AD">
      <w:pPr>
        <w:pStyle w:val="a4"/>
        <w:numPr>
          <w:ilvl w:val="0"/>
          <w:numId w:val="21"/>
        </w:numPr>
        <w:spacing w:after="0"/>
        <w:ind w:left="0" w:firstLine="142"/>
        <w:jc w:val="both"/>
        <w:rPr>
          <w:rFonts w:ascii="Times New Roman" w:hAnsi="Times New Roman" w:cs="Times New Roman"/>
          <w:sz w:val="24"/>
          <w:szCs w:val="24"/>
        </w:rPr>
      </w:pPr>
      <w:r w:rsidRPr="009250AD">
        <w:rPr>
          <w:rFonts w:ascii="Times New Roman" w:hAnsi="Times New Roman" w:cs="Times New Roman"/>
          <w:sz w:val="24"/>
          <w:szCs w:val="24"/>
        </w:rPr>
        <w:t>в первом полугодии в ЦРП обратилось 5 семей по устному направлению участковых педиатров. Дети прошли комплексную диагностику в рамках психолого-медико-педагогической комиссии. Родители по итогам диагностики получили развернутые рекомендации по вопросам развития детей, однако от зачисления в ЦРП с целью разработки и реализации психолого-педагогической программы сопровождения развития по причинам различного характера в</w:t>
      </w:r>
      <w:r w:rsidR="009250AD">
        <w:rPr>
          <w:rFonts w:ascii="Times New Roman" w:hAnsi="Times New Roman" w:cs="Times New Roman"/>
          <w:sz w:val="24"/>
          <w:szCs w:val="24"/>
        </w:rPr>
        <w:t xml:space="preserve"> данном учебном году отказались;</w:t>
      </w:r>
      <w:r w:rsidRPr="009250AD">
        <w:rPr>
          <w:rFonts w:ascii="Times New Roman" w:hAnsi="Times New Roman" w:cs="Times New Roman"/>
          <w:sz w:val="24"/>
          <w:szCs w:val="24"/>
        </w:rPr>
        <w:t xml:space="preserve"> </w:t>
      </w:r>
    </w:p>
    <w:p w:rsidR="00136F06" w:rsidRPr="009250AD" w:rsidRDefault="00136F06" w:rsidP="009250AD">
      <w:pPr>
        <w:pStyle w:val="a4"/>
        <w:numPr>
          <w:ilvl w:val="0"/>
          <w:numId w:val="21"/>
        </w:numPr>
        <w:spacing w:after="0"/>
        <w:ind w:left="0" w:firstLine="142"/>
        <w:jc w:val="both"/>
        <w:rPr>
          <w:rFonts w:ascii="Times New Roman" w:eastAsia="Times New Roman" w:hAnsi="Times New Roman" w:cs="Times New Roman"/>
          <w:sz w:val="24"/>
          <w:szCs w:val="24"/>
        </w:rPr>
      </w:pPr>
      <w:r w:rsidRPr="009250AD">
        <w:rPr>
          <w:rFonts w:ascii="Times New Roman" w:eastAsia="Times New Roman" w:hAnsi="Times New Roman" w:cs="Times New Roman"/>
          <w:sz w:val="24"/>
          <w:szCs w:val="24"/>
        </w:rPr>
        <w:t>во втором полугодии комплексную диагностику в рамках территориальной психолого-медико-педагогической комиссии прошли 9 детей целевой группы. О ЦРП они узнавали от участковых педиатров или в дошкольной образовательной организации. Родители по итогам диагностики получили развернутые рекомендации по вопросам развития детей. Две семьи были зачисленные в ЦРП с целью разработки и реализации индивидуа</w:t>
      </w:r>
      <w:r w:rsidR="009250AD">
        <w:rPr>
          <w:rFonts w:ascii="Times New Roman" w:eastAsia="Times New Roman" w:hAnsi="Times New Roman" w:cs="Times New Roman"/>
          <w:sz w:val="24"/>
          <w:szCs w:val="24"/>
        </w:rPr>
        <w:t>льной программы ранней помощи;</w:t>
      </w:r>
    </w:p>
    <w:p w:rsidR="00136F06" w:rsidRPr="009250AD" w:rsidRDefault="00136F06" w:rsidP="009250AD">
      <w:pPr>
        <w:pStyle w:val="a4"/>
        <w:numPr>
          <w:ilvl w:val="0"/>
          <w:numId w:val="21"/>
        </w:numPr>
        <w:spacing w:after="0"/>
        <w:ind w:left="0" w:firstLine="142"/>
        <w:jc w:val="both"/>
        <w:rPr>
          <w:rFonts w:ascii="Times New Roman" w:eastAsia="Times New Roman" w:hAnsi="Times New Roman" w:cs="Times New Roman"/>
          <w:sz w:val="24"/>
          <w:szCs w:val="24"/>
        </w:rPr>
      </w:pPr>
      <w:r w:rsidRPr="009250AD">
        <w:rPr>
          <w:rFonts w:ascii="Times New Roman" w:eastAsia="Times New Roman" w:hAnsi="Times New Roman" w:cs="Times New Roman"/>
          <w:sz w:val="24"/>
          <w:szCs w:val="24"/>
        </w:rPr>
        <w:t>разработка и распространение информационно-просветительских материалов для широкого круга населения и потенциальной целевой группы. Так, были разработаны лифлеты и плакаты с ключевой информацией о деятельности ЦРП, перечислением  заболеваний, по которым дети относятся к категории «группа риска», а также диагностическими «красными флажками» аутизма. Данные плакаты были размещены на территории Шпаковской районной поликлиники, в кабинетах у педиатров, раздавались родителям, ожидающим приёма педиатров в «грудничковые» дни.  Всего было изготовлено и распространено 100 экземпляров плакатов и 250 экземпляров лифлетов о деятельн</w:t>
      </w:r>
      <w:r w:rsidR="009250AD">
        <w:rPr>
          <w:rFonts w:ascii="Times New Roman" w:eastAsia="Times New Roman" w:hAnsi="Times New Roman" w:cs="Times New Roman"/>
          <w:sz w:val="24"/>
          <w:szCs w:val="24"/>
        </w:rPr>
        <w:t>ости ЦРП;</w:t>
      </w:r>
      <w:r w:rsidRPr="009250AD">
        <w:rPr>
          <w:rFonts w:ascii="Times New Roman" w:eastAsia="Times New Roman" w:hAnsi="Times New Roman" w:cs="Times New Roman"/>
          <w:sz w:val="24"/>
          <w:szCs w:val="24"/>
        </w:rPr>
        <w:t xml:space="preserve"> </w:t>
      </w:r>
    </w:p>
    <w:p w:rsidR="00136F06" w:rsidRPr="00AE136C" w:rsidRDefault="00136F06" w:rsidP="009250AD">
      <w:pPr>
        <w:pStyle w:val="a4"/>
        <w:numPr>
          <w:ilvl w:val="0"/>
          <w:numId w:val="21"/>
        </w:numPr>
        <w:spacing w:after="0"/>
        <w:ind w:left="0" w:firstLine="142"/>
        <w:jc w:val="both"/>
        <w:rPr>
          <w:rFonts w:ascii="Times New Roman" w:eastAsia="Times New Roman" w:hAnsi="Times New Roman" w:cs="Times New Roman"/>
          <w:color w:val="007700"/>
          <w:sz w:val="24"/>
          <w:szCs w:val="24"/>
        </w:rPr>
      </w:pPr>
      <w:r w:rsidRPr="009250AD">
        <w:rPr>
          <w:rFonts w:ascii="Times New Roman" w:eastAsia="Times New Roman" w:hAnsi="Times New Roman" w:cs="Times New Roman"/>
          <w:sz w:val="24"/>
          <w:szCs w:val="24"/>
        </w:rPr>
        <w:t xml:space="preserve">9 октября для педагогического коллектива и администрации Центра был проведен теоретико-методический семинар «Организация работы Центра ранней помощи детям с нарушениями здоровья и ограничениями жизнедеятельности. Модель взаимодействия специалистов». Обсуждались вопросы комплексных диагностических занятий, разработки индивидуальной программы ранней помощи, взаимодействия специалистов и родителей по реализации программы. </w:t>
      </w: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Default="00AE136C" w:rsidP="00AE136C">
      <w:pPr>
        <w:pStyle w:val="a4"/>
        <w:spacing w:after="0"/>
        <w:ind w:left="142"/>
        <w:jc w:val="both"/>
        <w:rPr>
          <w:rFonts w:ascii="Times New Roman" w:eastAsia="Times New Roman" w:hAnsi="Times New Roman" w:cs="Times New Roman"/>
          <w:color w:val="007700"/>
          <w:sz w:val="24"/>
          <w:szCs w:val="24"/>
        </w:rPr>
      </w:pPr>
    </w:p>
    <w:p w:rsidR="00AE136C" w:rsidRPr="009250AD" w:rsidRDefault="00AE136C" w:rsidP="00AE136C">
      <w:pPr>
        <w:pStyle w:val="a4"/>
        <w:spacing w:after="0"/>
        <w:ind w:left="142"/>
        <w:jc w:val="both"/>
        <w:rPr>
          <w:rFonts w:ascii="Times New Roman" w:eastAsia="Times New Roman" w:hAnsi="Times New Roman" w:cs="Times New Roman"/>
          <w:color w:val="007700"/>
          <w:sz w:val="24"/>
          <w:szCs w:val="24"/>
        </w:rPr>
      </w:pPr>
    </w:p>
    <w:p w:rsidR="00BB6AB5" w:rsidRPr="009250AD" w:rsidRDefault="00CD3B63" w:rsidP="009250AD">
      <w:pPr>
        <w:pStyle w:val="a4"/>
        <w:spacing w:after="0"/>
        <w:ind w:left="0"/>
        <w:jc w:val="center"/>
        <w:rPr>
          <w:rFonts w:ascii="Times New Roman" w:hAnsi="Times New Roman" w:cs="Times New Roman"/>
          <w:b/>
          <w:sz w:val="28"/>
          <w:szCs w:val="28"/>
        </w:rPr>
      </w:pPr>
      <w:r w:rsidRPr="00792602">
        <w:rPr>
          <w:rFonts w:ascii="Times New Roman" w:hAnsi="Times New Roman" w:cs="Times New Roman"/>
          <w:b/>
          <w:sz w:val="24"/>
          <w:szCs w:val="24"/>
        </w:rPr>
        <w:lastRenderedPageBreak/>
        <w:t xml:space="preserve">1.2 </w:t>
      </w:r>
      <w:r w:rsidRPr="009250AD">
        <w:rPr>
          <w:rFonts w:ascii="Times New Roman" w:hAnsi="Times New Roman" w:cs="Times New Roman"/>
          <w:b/>
          <w:sz w:val="28"/>
          <w:szCs w:val="28"/>
        </w:rPr>
        <w:t xml:space="preserve">Сведения о </w:t>
      </w:r>
      <w:r w:rsidR="00E41658" w:rsidRPr="009250AD">
        <w:rPr>
          <w:rFonts w:ascii="Times New Roman" w:hAnsi="Times New Roman" w:cs="Times New Roman"/>
          <w:b/>
          <w:sz w:val="28"/>
          <w:szCs w:val="28"/>
        </w:rPr>
        <w:t xml:space="preserve">структуре управления, </w:t>
      </w:r>
      <w:r w:rsidRPr="009250AD">
        <w:rPr>
          <w:rFonts w:ascii="Times New Roman" w:hAnsi="Times New Roman" w:cs="Times New Roman"/>
          <w:b/>
          <w:sz w:val="28"/>
          <w:szCs w:val="28"/>
        </w:rPr>
        <w:t>численности и составе работников организации</w:t>
      </w:r>
    </w:p>
    <w:p w:rsidR="007F02DA" w:rsidRDefault="0071728A" w:rsidP="00792602">
      <w:pPr>
        <w:spacing w:after="0"/>
        <w:ind w:firstLine="709"/>
        <w:jc w:val="center"/>
        <w:rPr>
          <w:rFonts w:ascii="Times New Roman" w:hAnsi="Times New Roman" w:cs="Times New Roman"/>
          <w:i/>
          <w:sz w:val="24"/>
          <w:szCs w:val="24"/>
        </w:rPr>
      </w:pPr>
      <w:r w:rsidRPr="00792602">
        <w:rPr>
          <w:rFonts w:ascii="Times New Roman" w:hAnsi="Times New Roman" w:cs="Times New Roman"/>
          <w:i/>
          <w:sz w:val="24"/>
          <w:szCs w:val="24"/>
        </w:rPr>
        <w:t>Сведения о структуре управления и органах самоуправления</w:t>
      </w:r>
    </w:p>
    <w:p w:rsidR="009250AD" w:rsidRPr="00792602" w:rsidRDefault="009250AD" w:rsidP="00792602">
      <w:pPr>
        <w:spacing w:after="0"/>
        <w:ind w:firstLine="709"/>
        <w:jc w:val="center"/>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92"/>
        <w:gridCol w:w="3953"/>
        <w:gridCol w:w="3226"/>
      </w:tblGrid>
      <w:tr w:rsidR="009165BB" w:rsidRPr="00792602" w:rsidTr="009250AD">
        <w:tc>
          <w:tcPr>
            <w:tcW w:w="9571" w:type="dxa"/>
            <w:gridSpan w:val="3"/>
          </w:tcPr>
          <w:p w:rsidR="009165BB" w:rsidRPr="00792602" w:rsidRDefault="009165BB" w:rsidP="009250AD">
            <w:pPr>
              <w:jc w:val="center"/>
              <w:rPr>
                <w:rFonts w:ascii="Times New Roman" w:hAnsi="Times New Roman" w:cs="Times New Roman"/>
                <w:b/>
                <w:sz w:val="24"/>
                <w:szCs w:val="24"/>
              </w:rPr>
            </w:pPr>
            <w:r w:rsidRPr="00792602">
              <w:rPr>
                <w:rFonts w:ascii="Times New Roman" w:hAnsi="Times New Roman" w:cs="Times New Roman"/>
                <w:b/>
                <w:sz w:val="24"/>
                <w:szCs w:val="24"/>
              </w:rPr>
              <w:t>Директор</w:t>
            </w:r>
          </w:p>
          <w:p w:rsidR="009165BB" w:rsidRPr="00792602" w:rsidRDefault="009165BB" w:rsidP="009250AD">
            <w:pPr>
              <w:jc w:val="center"/>
              <w:rPr>
                <w:rFonts w:ascii="Times New Roman" w:hAnsi="Times New Roman" w:cs="Times New Roman"/>
                <w:sz w:val="24"/>
                <w:szCs w:val="24"/>
              </w:rPr>
            </w:pPr>
            <w:r w:rsidRPr="00792602">
              <w:rPr>
                <w:rFonts w:ascii="Times New Roman" w:hAnsi="Times New Roman" w:cs="Times New Roman"/>
                <w:sz w:val="24"/>
                <w:szCs w:val="24"/>
              </w:rPr>
              <w:t>Корюкина Елена Николаевна</w:t>
            </w:r>
          </w:p>
        </w:tc>
      </w:tr>
      <w:tr w:rsidR="009165BB" w:rsidRPr="00792602" w:rsidTr="009250AD">
        <w:tc>
          <w:tcPr>
            <w:tcW w:w="2392" w:type="dxa"/>
          </w:tcPr>
          <w:p w:rsidR="009165BB" w:rsidRPr="00792602" w:rsidRDefault="009165BB" w:rsidP="009250AD">
            <w:pPr>
              <w:jc w:val="center"/>
              <w:rPr>
                <w:rFonts w:ascii="Times New Roman" w:hAnsi="Times New Roman" w:cs="Times New Roman"/>
                <w:sz w:val="24"/>
                <w:szCs w:val="24"/>
              </w:rPr>
            </w:pPr>
            <w:r w:rsidRPr="00792602">
              <w:rPr>
                <w:rFonts w:ascii="Times New Roman" w:eastAsia="Times New Roman" w:hAnsi="Times New Roman" w:cs="Times New Roman"/>
                <w:sz w:val="24"/>
                <w:szCs w:val="24"/>
              </w:rPr>
              <w:t>Заместитель директора по административно-хозяйственной работе</w:t>
            </w:r>
          </w:p>
        </w:tc>
        <w:tc>
          <w:tcPr>
            <w:tcW w:w="3953" w:type="dxa"/>
          </w:tcPr>
          <w:p w:rsidR="009165BB" w:rsidRPr="00792602" w:rsidRDefault="009165BB" w:rsidP="009250AD">
            <w:pPr>
              <w:jc w:val="center"/>
              <w:rPr>
                <w:rFonts w:ascii="Times New Roman" w:hAnsi="Times New Roman" w:cs="Times New Roman"/>
                <w:sz w:val="24"/>
                <w:szCs w:val="24"/>
              </w:rPr>
            </w:pPr>
            <w:r w:rsidRPr="00792602">
              <w:rPr>
                <w:rFonts w:ascii="Times New Roman" w:eastAsia="Times New Roman" w:hAnsi="Times New Roman" w:cs="Times New Roman"/>
                <w:bCs/>
                <w:sz w:val="24"/>
                <w:szCs w:val="24"/>
              </w:rPr>
              <w:t>Заместитель директора по коррекционной работе</w:t>
            </w:r>
          </w:p>
        </w:tc>
        <w:tc>
          <w:tcPr>
            <w:tcW w:w="3226" w:type="dxa"/>
          </w:tcPr>
          <w:p w:rsidR="009165BB" w:rsidRPr="00792602" w:rsidRDefault="009165BB" w:rsidP="009250AD">
            <w:pPr>
              <w:jc w:val="center"/>
              <w:rPr>
                <w:rFonts w:ascii="Times New Roman" w:hAnsi="Times New Roman" w:cs="Times New Roman"/>
                <w:sz w:val="24"/>
                <w:szCs w:val="24"/>
              </w:rPr>
            </w:pPr>
            <w:r w:rsidRPr="00792602">
              <w:rPr>
                <w:rFonts w:ascii="Times New Roman" w:eastAsia="Times New Roman" w:hAnsi="Times New Roman" w:cs="Times New Roman"/>
                <w:bCs/>
                <w:sz w:val="24"/>
                <w:szCs w:val="24"/>
              </w:rPr>
              <w:t>Заместитель директора по научно-методической работе</w:t>
            </w:r>
          </w:p>
        </w:tc>
      </w:tr>
      <w:tr w:rsidR="009165BB" w:rsidRPr="00792602" w:rsidTr="009250AD">
        <w:tc>
          <w:tcPr>
            <w:tcW w:w="9571" w:type="dxa"/>
            <w:gridSpan w:val="3"/>
          </w:tcPr>
          <w:p w:rsidR="009165BB" w:rsidRPr="00792602" w:rsidRDefault="009165BB" w:rsidP="009250AD">
            <w:pPr>
              <w:jc w:val="center"/>
              <w:rPr>
                <w:rFonts w:ascii="Times New Roman" w:hAnsi="Times New Roman" w:cs="Times New Roman"/>
                <w:b/>
                <w:sz w:val="24"/>
                <w:szCs w:val="24"/>
              </w:rPr>
            </w:pPr>
            <w:r w:rsidRPr="00792602">
              <w:rPr>
                <w:rFonts w:ascii="Times New Roman" w:hAnsi="Times New Roman" w:cs="Times New Roman"/>
                <w:b/>
                <w:sz w:val="24"/>
                <w:szCs w:val="24"/>
              </w:rPr>
              <w:t>Органы самоуправления</w:t>
            </w:r>
          </w:p>
        </w:tc>
      </w:tr>
      <w:tr w:rsidR="009165BB" w:rsidRPr="00792602" w:rsidTr="009250AD">
        <w:tc>
          <w:tcPr>
            <w:tcW w:w="2392" w:type="dxa"/>
          </w:tcPr>
          <w:p w:rsidR="009165BB" w:rsidRPr="00792602" w:rsidRDefault="009165BB" w:rsidP="009250AD">
            <w:pPr>
              <w:jc w:val="center"/>
              <w:rPr>
                <w:rFonts w:ascii="Times New Roman" w:hAnsi="Times New Roman" w:cs="Times New Roman"/>
                <w:sz w:val="24"/>
                <w:szCs w:val="24"/>
              </w:rPr>
            </w:pPr>
            <w:r w:rsidRPr="00792602">
              <w:rPr>
                <w:rFonts w:ascii="Times New Roman" w:hAnsi="Times New Roman" w:cs="Times New Roman"/>
                <w:sz w:val="24"/>
                <w:szCs w:val="24"/>
              </w:rPr>
              <w:t>Педагогический совет</w:t>
            </w:r>
          </w:p>
        </w:tc>
        <w:tc>
          <w:tcPr>
            <w:tcW w:w="3953" w:type="dxa"/>
          </w:tcPr>
          <w:p w:rsidR="009165BB" w:rsidRPr="00792602" w:rsidRDefault="009165BB" w:rsidP="009250AD">
            <w:pPr>
              <w:jc w:val="center"/>
              <w:rPr>
                <w:rFonts w:ascii="Times New Roman" w:hAnsi="Times New Roman" w:cs="Times New Roman"/>
                <w:sz w:val="24"/>
                <w:szCs w:val="24"/>
              </w:rPr>
            </w:pPr>
            <w:r w:rsidRPr="00792602">
              <w:rPr>
                <w:rFonts w:ascii="Times New Roman" w:hAnsi="Times New Roman" w:cs="Times New Roman"/>
                <w:sz w:val="24"/>
                <w:szCs w:val="24"/>
              </w:rPr>
              <w:t>Общее собрание работников</w:t>
            </w:r>
          </w:p>
        </w:tc>
        <w:tc>
          <w:tcPr>
            <w:tcW w:w="3226" w:type="dxa"/>
          </w:tcPr>
          <w:p w:rsidR="009165BB" w:rsidRPr="00792602" w:rsidRDefault="009165BB" w:rsidP="009250AD">
            <w:pPr>
              <w:jc w:val="center"/>
              <w:rPr>
                <w:rFonts w:ascii="Times New Roman" w:hAnsi="Times New Roman" w:cs="Times New Roman"/>
                <w:sz w:val="24"/>
                <w:szCs w:val="24"/>
              </w:rPr>
            </w:pPr>
            <w:r w:rsidRPr="00792602">
              <w:rPr>
                <w:rFonts w:ascii="Times New Roman" w:hAnsi="Times New Roman" w:cs="Times New Roman"/>
                <w:sz w:val="24"/>
                <w:szCs w:val="24"/>
              </w:rPr>
              <w:t>Совет родителей</w:t>
            </w:r>
          </w:p>
        </w:tc>
      </w:tr>
      <w:tr w:rsidR="006E43F3" w:rsidRPr="00792602" w:rsidTr="009250AD">
        <w:tc>
          <w:tcPr>
            <w:tcW w:w="9571" w:type="dxa"/>
            <w:gridSpan w:val="3"/>
          </w:tcPr>
          <w:p w:rsidR="006E43F3" w:rsidRPr="00792602" w:rsidRDefault="006E43F3" w:rsidP="009250AD">
            <w:pPr>
              <w:jc w:val="center"/>
              <w:rPr>
                <w:rFonts w:ascii="Times New Roman" w:hAnsi="Times New Roman" w:cs="Times New Roman"/>
                <w:b/>
                <w:sz w:val="24"/>
                <w:szCs w:val="24"/>
              </w:rPr>
            </w:pPr>
            <w:r w:rsidRPr="00792602">
              <w:rPr>
                <w:rFonts w:ascii="Times New Roman" w:hAnsi="Times New Roman" w:cs="Times New Roman"/>
                <w:b/>
                <w:sz w:val="24"/>
                <w:szCs w:val="24"/>
              </w:rPr>
              <w:t>Отделы и структурные подразделения</w:t>
            </w:r>
          </w:p>
        </w:tc>
      </w:tr>
      <w:tr w:rsidR="006E43F3" w:rsidRPr="00792602" w:rsidTr="009250AD">
        <w:tc>
          <w:tcPr>
            <w:tcW w:w="9571" w:type="dxa"/>
            <w:gridSpan w:val="3"/>
          </w:tcPr>
          <w:p w:rsidR="006E43F3" w:rsidRPr="00792602" w:rsidRDefault="006E43F3" w:rsidP="009250AD">
            <w:pPr>
              <w:jc w:val="center"/>
              <w:rPr>
                <w:rFonts w:ascii="Times New Roman" w:hAnsi="Times New Roman" w:cs="Times New Roman"/>
                <w:sz w:val="24"/>
                <w:szCs w:val="24"/>
              </w:rPr>
            </w:pPr>
            <w:r w:rsidRPr="00792602">
              <w:rPr>
                <w:rFonts w:ascii="Times New Roman" w:hAnsi="Times New Roman" w:cs="Times New Roman"/>
                <w:sz w:val="24"/>
                <w:szCs w:val="24"/>
              </w:rPr>
              <w:t>Отдел психолого-педагогического сопровождения</w:t>
            </w:r>
          </w:p>
        </w:tc>
      </w:tr>
      <w:tr w:rsidR="003D3BD2" w:rsidRPr="00792602" w:rsidTr="009250AD">
        <w:tc>
          <w:tcPr>
            <w:tcW w:w="9571" w:type="dxa"/>
            <w:gridSpan w:val="3"/>
          </w:tcPr>
          <w:p w:rsidR="003D3BD2" w:rsidRPr="00792602" w:rsidRDefault="003D3BD2" w:rsidP="009250AD">
            <w:pPr>
              <w:jc w:val="center"/>
              <w:rPr>
                <w:rFonts w:ascii="Times New Roman" w:hAnsi="Times New Roman" w:cs="Times New Roman"/>
                <w:sz w:val="24"/>
                <w:szCs w:val="24"/>
              </w:rPr>
            </w:pPr>
            <w:r w:rsidRPr="00792602">
              <w:rPr>
                <w:rFonts w:ascii="Times New Roman" w:hAnsi="Times New Roman" w:cs="Times New Roman"/>
                <w:sz w:val="24"/>
                <w:szCs w:val="24"/>
              </w:rPr>
              <w:t>Отдел организационно-методического обеспечения</w:t>
            </w:r>
          </w:p>
        </w:tc>
      </w:tr>
      <w:tr w:rsidR="003D3BD2" w:rsidRPr="00792602" w:rsidTr="009250AD">
        <w:tc>
          <w:tcPr>
            <w:tcW w:w="9571" w:type="dxa"/>
            <w:gridSpan w:val="3"/>
          </w:tcPr>
          <w:p w:rsidR="003D3BD2" w:rsidRPr="00792602" w:rsidRDefault="003D3BD2" w:rsidP="009250AD">
            <w:pPr>
              <w:jc w:val="center"/>
              <w:rPr>
                <w:rFonts w:ascii="Times New Roman" w:hAnsi="Times New Roman" w:cs="Times New Roman"/>
                <w:sz w:val="24"/>
                <w:szCs w:val="24"/>
              </w:rPr>
            </w:pPr>
            <w:r w:rsidRPr="00792602">
              <w:rPr>
                <w:rFonts w:ascii="Times New Roman" w:hAnsi="Times New Roman" w:cs="Times New Roman"/>
                <w:sz w:val="24"/>
                <w:szCs w:val="24"/>
              </w:rPr>
              <w:t>Территориальная психолого-медико-педагогическая комиссия</w:t>
            </w:r>
          </w:p>
        </w:tc>
      </w:tr>
      <w:tr w:rsidR="003D3BD2" w:rsidRPr="00792602" w:rsidTr="009250AD">
        <w:tc>
          <w:tcPr>
            <w:tcW w:w="9571" w:type="dxa"/>
            <w:gridSpan w:val="3"/>
          </w:tcPr>
          <w:p w:rsidR="003D3BD2" w:rsidRPr="00792602" w:rsidRDefault="003D3BD2" w:rsidP="009250AD">
            <w:pPr>
              <w:jc w:val="center"/>
              <w:rPr>
                <w:rFonts w:ascii="Times New Roman" w:hAnsi="Times New Roman" w:cs="Times New Roman"/>
                <w:sz w:val="24"/>
                <w:szCs w:val="24"/>
              </w:rPr>
            </w:pPr>
            <w:r w:rsidRPr="00792602">
              <w:rPr>
                <w:rFonts w:ascii="Times New Roman" w:hAnsi="Times New Roman" w:cs="Times New Roman"/>
                <w:sz w:val="24"/>
                <w:szCs w:val="24"/>
              </w:rPr>
              <w:t>Структурное подразделение «Школа-Центр»</w:t>
            </w:r>
          </w:p>
        </w:tc>
      </w:tr>
      <w:tr w:rsidR="003D3BD2" w:rsidRPr="00792602" w:rsidTr="009250AD">
        <w:tc>
          <w:tcPr>
            <w:tcW w:w="9571" w:type="dxa"/>
            <w:gridSpan w:val="3"/>
          </w:tcPr>
          <w:p w:rsidR="003D3BD2" w:rsidRPr="00792602" w:rsidRDefault="000C72B4" w:rsidP="009250AD">
            <w:pPr>
              <w:jc w:val="center"/>
              <w:rPr>
                <w:rFonts w:ascii="Times New Roman" w:hAnsi="Times New Roman" w:cs="Times New Roman"/>
                <w:sz w:val="24"/>
                <w:szCs w:val="24"/>
              </w:rPr>
            </w:pPr>
            <w:r w:rsidRPr="00792602">
              <w:rPr>
                <w:rFonts w:ascii="Times New Roman" w:hAnsi="Times New Roman" w:cs="Times New Roman"/>
                <w:sz w:val="24"/>
                <w:szCs w:val="24"/>
              </w:rPr>
              <w:t>Центр</w:t>
            </w:r>
            <w:r w:rsidR="003D3BD2" w:rsidRPr="00792602">
              <w:rPr>
                <w:rFonts w:ascii="Times New Roman" w:hAnsi="Times New Roman" w:cs="Times New Roman"/>
                <w:sz w:val="24"/>
                <w:szCs w:val="24"/>
              </w:rPr>
              <w:t xml:space="preserve"> социально-трудовых компетенций для детей с синдромом Дауна и расстройствами аутистического спектра от 6 до 16 лет</w:t>
            </w:r>
          </w:p>
        </w:tc>
      </w:tr>
      <w:tr w:rsidR="003D3BD2" w:rsidRPr="00792602" w:rsidTr="009250AD">
        <w:tc>
          <w:tcPr>
            <w:tcW w:w="9571" w:type="dxa"/>
            <w:gridSpan w:val="3"/>
          </w:tcPr>
          <w:p w:rsidR="003D3BD2" w:rsidRPr="00792602" w:rsidRDefault="003D3BD2" w:rsidP="009250AD">
            <w:pPr>
              <w:jc w:val="center"/>
              <w:rPr>
                <w:rFonts w:ascii="Times New Roman" w:hAnsi="Times New Roman" w:cs="Times New Roman"/>
                <w:sz w:val="24"/>
                <w:szCs w:val="24"/>
              </w:rPr>
            </w:pPr>
            <w:r w:rsidRPr="00792602">
              <w:rPr>
                <w:rFonts w:ascii="Times New Roman" w:hAnsi="Times New Roman" w:cs="Times New Roman"/>
                <w:sz w:val="24"/>
                <w:szCs w:val="24"/>
              </w:rPr>
              <w:t xml:space="preserve">Центр ранней помощи для детей с нарушениями здоровья и ограничениями жизнедеятельности </w:t>
            </w:r>
          </w:p>
        </w:tc>
      </w:tr>
      <w:tr w:rsidR="00077CE5" w:rsidRPr="00792602" w:rsidTr="009250AD">
        <w:tc>
          <w:tcPr>
            <w:tcW w:w="9571" w:type="dxa"/>
            <w:gridSpan w:val="3"/>
          </w:tcPr>
          <w:p w:rsidR="0030576D" w:rsidRPr="00792602" w:rsidRDefault="0030576D" w:rsidP="009250AD">
            <w:pPr>
              <w:jc w:val="center"/>
              <w:rPr>
                <w:rFonts w:ascii="Times New Roman" w:hAnsi="Times New Roman" w:cs="Times New Roman"/>
                <w:sz w:val="24"/>
                <w:szCs w:val="24"/>
              </w:rPr>
            </w:pPr>
            <w:r w:rsidRPr="00792602">
              <w:rPr>
                <w:rFonts w:ascii="Times New Roman" w:hAnsi="Times New Roman" w:cs="Times New Roman"/>
                <w:sz w:val="24"/>
                <w:szCs w:val="24"/>
              </w:rPr>
              <w:t xml:space="preserve">Структурное подразделение </w:t>
            </w:r>
          </w:p>
          <w:p w:rsidR="00077CE5" w:rsidRPr="00792602" w:rsidRDefault="0030576D" w:rsidP="009250AD">
            <w:pPr>
              <w:jc w:val="center"/>
              <w:rPr>
                <w:rFonts w:ascii="Times New Roman" w:hAnsi="Times New Roman" w:cs="Times New Roman"/>
                <w:sz w:val="24"/>
                <w:szCs w:val="24"/>
              </w:rPr>
            </w:pPr>
            <w:r w:rsidRPr="00792602">
              <w:rPr>
                <w:rFonts w:ascii="Times New Roman" w:hAnsi="Times New Roman" w:cs="Times New Roman"/>
                <w:sz w:val="24"/>
                <w:szCs w:val="24"/>
              </w:rPr>
              <w:t>«Кабинет онлайн консультирования ПроПсиТин»</w:t>
            </w:r>
          </w:p>
        </w:tc>
      </w:tr>
      <w:tr w:rsidR="003D3BD2" w:rsidRPr="00792602" w:rsidTr="009250AD">
        <w:tc>
          <w:tcPr>
            <w:tcW w:w="9571" w:type="dxa"/>
            <w:gridSpan w:val="3"/>
          </w:tcPr>
          <w:p w:rsidR="003D3BD2" w:rsidRPr="00792602" w:rsidRDefault="0030576D" w:rsidP="009250AD">
            <w:pPr>
              <w:jc w:val="center"/>
              <w:rPr>
                <w:rFonts w:ascii="Times New Roman" w:hAnsi="Times New Roman" w:cs="Times New Roman"/>
                <w:sz w:val="24"/>
                <w:szCs w:val="24"/>
              </w:rPr>
            </w:pPr>
            <w:r w:rsidRPr="00792602">
              <w:rPr>
                <w:rFonts w:ascii="Times New Roman" w:hAnsi="Times New Roman" w:cs="Times New Roman"/>
                <w:sz w:val="24"/>
                <w:szCs w:val="24"/>
              </w:rPr>
              <w:t xml:space="preserve">Региональный ресурсный центр по организации комплексного сопровождения детей с </w:t>
            </w:r>
            <w:r w:rsidR="000C72B4" w:rsidRPr="00792602">
              <w:rPr>
                <w:rFonts w:ascii="Times New Roman" w:hAnsi="Times New Roman" w:cs="Times New Roman"/>
                <w:sz w:val="24"/>
                <w:szCs w:val="24"/>
              </w:rPr>
              <w:t>расстройствами аутистического спектра</w:t>
            </w:r>
          </w:p>
        </w:tc>
      </w:tr>
    </w:tbl>
    <w:p w:rsidR="009165BB" w:rsidRPr="00792602" w:rsidRDefault="009165BB" w:rsidP="00792602">
      <w:pPr>
        <w:spacing w:after="0"/>
        <w:ind w:firstLine="709"/>
        <w:jc w:val="center"/>
        <w:rPr>
          <w:rFonts w:ascii="Times New Roman" w:hAnsi="Times New Roman" w:cs="Times New Roman"/>
          <w:sz w:val="24"/>
          <w:szCs w:val="24"/>
        </w:rPr>
      </w:pPr>
    </w:p>
    <w:p w:rsidR="00924277" w:rsidRDefault="0071728A" w:rsidP="00792602">
      <w:pPr>
        <w:spacing w:after="0"/>
        <w:ind w:firstLine="709"/>
        <w:jc w:val="center"/>
        <w:rPr>
          <w:rFonts w:ascii="Times New Roman" w:hAnsi="Times New Roman" w:cs="Times New Roman"/>
          <w:i/>
          <w:sz w:val="24"/>
          <w:szCs w:val="24"/>
        </w:rPr>
      </w:pPr>
      <w:r w:rsidRPr="00792602">
        <w:rPr>
          <w:rFonts w:ascii="Times New Roman" w:hAnsi="Times New Roman" w:cs="Times New Roman"/>
          <w:i/>
          <w:sz w:val="24"/>
          <w:szCs w:val="24"/>
        </w:rPr>
        <w:t>Сведения о штатной численности и</w:t>
      </w:r>
      <w:r w:rsidR="00924277" w:rsidRPr="00792602">
        <w:rPr>
          <w:rFonts w:ascii="Times New Roman" w:hAnsi="Times New Roman" w:cs="Times New Roman"/>
          <w:i/>
          <w:sz w:val="24"/>
          <w:szCs w:val="24"/>
        </w:rPr>
        <w:t xml:space="preserve"> составе работников Центра</w:t>
      </w:r>
    </w:p>
    <w:p w:rsidR="009250AD" w:rsidRPr="00792602" w:rsidRDefault="009250AD" w:rsidP="00792602">
      <w:pPr>
        <w:spacing w:after="0"/>
        <w:ind w:firstLine="709"/>
        <w:jc w:val="center"/>
        <w:rPr>
          <w:rFonts w:ascii="Times New Roman" w:hAnsi="Times New Roman" w:cs="Times New Roman"/>
          <w:i/>
          <w:sz w:val="24"/>
          <w:szCs w:val="24"/>
        </w:rPr>
      </w:pPr>
    </w:p>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25"/>
        <w:gridCol w:w="1418"/>
        <w:gridCol w:w="2137"/>
      </w:tblGrid>
      <w:tr w:rsidR="00356299" w:rsidRPr="00792602" w:rsidTr="009250AD">
        <w:trPr>
          <w:trHeight w:val="262"/>
          <w:jc w:val="center"/>
        </w:trPr>
        <w:tc>
          <w:tcPr>
            <w:tcW w:w="5825" w:type="dxa"/>
            <w:vMerge w:val="restart"/>
          </w:tcPr>
          <w:p w:rsidR="00356299" w:rsidRPr="00792602" w:rsidRDefault="00356299" w:rsidP="009250AD">
            <w:pPr>
              <w:ind w:right="-710"/>
              <w:jc w:val="center"/>
              <w:rPr>
                <w:rFonts w:ascii="Times New Roman" w:hAnsi="Times New Roman" w:cs="Times New Roman"/>
                <w:b/>
                <w:sz w:val="24"/>
                <w:szCs w:val="24"/>
              </w:rPr>
            </w:pPr>
            <w:r w:rsidRPr="00792602">
              <w:rPr>
                <w:rFonts w:ascii="Times New Roman" w:hAnsi="Times New Roman" w:cs="Times New Roman"/>
                <w:b/>
                <w:sz w:val="24"/>
                <w:szCs w:val="24"/>
              </w:rPr>
              <w:t>Наименование должности</w:t>
            </w:r>
          </w:p>
        </w:tc>
        <w:tc>
          <w:tcPr>
            <w:tcW w:w="3555" w:type="dxa"/>
            <w:gridSpan w:val="2"/>
          </w:tcPr>
          <w:p w:rsidR="00356299" w:rsidRPr="00792602" w:rsidRDefault="00356299" w:rsidP="009250AD">
            <w:pPr>
              <w:ind w:right="-97"/>
              <w:jc w:val="center"/>
              <w:rPr>
                <w:rFonts w:ascii="Times New Roman" w:hAnsi="Times New Roman" w:cs="Times New Roman"/>
                <w:b/>
                <w:sz w:val="24"/>
                <w:szCs w:val="24"/>
              </w:rPr>
            </w:pPr>
            <w:r w:rsidRPr="00792602">
              <w:rPr>
                <w:rFonts w:ascii="Times New Roman" w:hAnsi="Times New Roman" w:cs="Times New Roman"/>
                <w:b/>
                <w:sz w:val="24"/>
                <w:szCs w:val="24"/>
              </w:rPr>
              <w:t>Кол-во ставок</w:t>
            </w:r>
          </w:p>
        </w:tc>
      </w:tr>
      <w:tr w:rsidR="00356299" w:rsidRPr="00792602" w:rsidTr="009250AD">
        <w:trPr>
          <w:trHeight w:val="276"/>
          <w:jc w:val="center"/>
        </w:trPr>
        <w:tc>
          <w:tcPr>
            <w:tcW w:w="5825" w:type="dxa"/>
            <w:vMerge/>
          </w:tcPr>
          <w:p w:rsidR="00356299" w:rsidRPr="00792602" w:rsidRDefault="00356299" w:rsidP="009250AD">
            <w:pPr>
              <w:ind w:right="-710"/>
              <w:jc w:val="center"/>
              <w:rPr>
                <w:rFonts w:ascii="Times New Roman" w:hAnsi="Times New Roman" w:cs="Times New Roman"/>
                <w:b/>
                <w:sz w:val="24"/>
                <w:szCs w:val="24"/>
              </w:rPr>
            </w:pPr>
          </w:p>
        </w:tc>
        <w:tc>
          <w:tcPr>
            <w:tcW w:w="1418"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по норме</w:t>
            </w:r>
          </w:p>
        </w:tc>
        <w:tc>
          <w:tcPr>
            <w:tcW w:w="2137"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по факту</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ПКГ должностей руководящего состава</w:t>
            </w:r>
          </w:p>
        </w:tc>
        <w:tc>
          <w:tcPr>
            <w:tcW w:w="1418"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5</w:t>
            </w:r>
          </w:p>
        </w:tc>
        <w:tc>
          <w:tcPr>
            <w:tcW w:w="2137"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5</w:t>
            </w:r>
          </w:p>
        </w:tc>
      </w:tr>
      <w:tr w:rsidR="00356299" w:rsidRPr="00792602" w:rsidTr="009250AD">
        <w:trPr>
          <w:trHeight w:val="262"/>
          <w:jc w:val="center"/>
        </w:trPr>
        <w:tc>
          <w:tcPr>
            <w:tcW w:w="5825"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Директор</w:t>
            </w:r>
          </w:p>
        </w:tc>
        <w:tc>
          <w:tcPr>
            <w:tcW w:w="1418" w:type="dxa"/>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356299" w:rsidRPr="00792602" w:rsidTr="009250AD">
        <w:trPr>
          <w:trHeight w:val="262"/>
          <w:jc w:val="center"/>
        </w:trPr>
        <w:tc>
          <w:tcPr>
            <w:tcW w:w="5825"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Заместитель директор по коррекционной работе</w:t>
            </w:r>
          </w:p>
        </w:tc>
        <w:tc>
          <w:tcPr>
            <w:tcW w:w="1418" w:type="dxa"/>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356299" w:rsidRPr="00792602" w:rsidTr="009250AD">
        <w:trPr>
          <w:trHeight w:val="262"/>
          <w:jc w:val="center"/>
        </w:trPr>
        <w:tc>
          <w:tcPr>
            <w:tcW w:w="5825"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Заместитель директор по научно-методической работе</w:t>
            </w:r>
          </w:p>
        </w:tc>
        <w:tc>
          <w:tcPr>
            <w:tcW w:w="1418" w:type="dxa"/>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356299" w:rsidRPr="00792602" w:rsidTr="009250AD">
        <w:trPr>
          <w:trHeight w:val="262"/>
          <w:jc w:val="center"/>
        </w:trPr>
        <w:tc>
          <w:tcPr>
            <w:tcW w:w="5825"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Главный бухгалтер</w:t>
            </w:r>
          </w:p>
        </w:tc>
        <w:tc>
          <w:tcPr>
            <w:tcW w:w="1418" w:type="dxa"/>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356299" w:rsidRPr="00792602" w:rsidTr="009250AD">
        <w:trPr>
          <w:trHeight w:val="262"/>
          <w:jc w:val="center"/>
        </w:trPr>
        <w:tc>
          <w:tcPr>
            <w:tcW w:w="5825" w:type="dxa"/>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Заместитель директор по административно-хозяйственной работе</w:t>
            </w:r>
          </w:p>
        </w:tc>
        <w:tc>
          <w:tcPr>
            <w:tcW w:w="1418" w:type="dxa"/>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ПКГ педагогических работников</w:t>
            </w:r>
          </w:p>
        </w:tc>
        <w:tc>
          <w:tcPr>
            <w:tcW w:w="1418" w:type="dxa"/>
            <w:shd w:val="clear" w:color="auto" w:fill="auto"/>
          </w:tcPr>
          <w:p w:rsidR="00356299"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22</w:t>
            </w:r>
          </w:p>
        </w:tc>
        <w:tc>
          <w:tcPr>
            <w:tcW w:w="2137"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12,5</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Социальный педагог</w:t>
            </w:r>
          </w:p>
        </w:tc>
        <w:tc>
          <w:tcPr>
            <w:tcW w:w="1418"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w:t>
            </w:r>
          </w:p>
        </w:tc>
        <w:tc>
          <w:tcPr>
            <w:tcW w:w="2137" w:type="dxa"/>
            <w:shd w:val="clear" w:color="auto" w:fill="auto"/>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Методист</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Учитель</w:t>
            </w:r>
            <w:r w:rsidR="001A1EEE" w:rsidRPr="009250AD">
              <w:rPr>
                <w:rFonts w:ascii="Times New Roman" w:hAnsi="Times New Roman" w:cs="Times New Roman"/>
                <w:sz w:val="24"/>
                <w:szCs w:val="24"/>
              </w:rPr>
              <w:t>-</w:t>
            </w:r>
            <w:r w:rsidRPr="009250AD">
              <w:rPr>
                <w:rFonts w:ascii="Times New Roman" w:hAnsi="Times New Roman" w:cs="Times New Roman"/>
                <w:sz w:val="24"/>
                <w:szCs w:val="24"/>
              </w:rPr>
              <w:t>логопед</w:t>
            </w:r>
          </w:p>
        </w:tc>
        <w:tc>
          <w:tcPr>
            <w:tcW w:w="1418" w:type="dxa"/>
            <w:shd w:val="clear" w:color="auto" w:fill="auto"/>
          </w:tcPr>
          <w:p w:rsidR="00356299"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3</w:t>
            </w:r>
            <w:r w:rsidR="001A1EEE" w:rsidRPr="009250AD">
              <w:rPr>
                <w:rFonts w:ascii="Times New Roman" w:hAnsi="Times New Roman" w:cs="Times New Roman"/>
                <w:sz w:val="24"/>
                <w:szCs w:val="24"/>
              </w:rPr>
              <w:t>,5</w:t>
            </w:r>
          </w:p>
        </w:tc>
        <w:tc>
          <w:tcPr>
            <w:tcW w:w="2137" w:type="dxa"/>
            <w:shd w:val="clear" w:color="auto" w:fill="auto"/>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w:t>
            </w:r>
          </w:p>
        </w:tc>
      </w:tr>
      <w:tr w:rsidR="00356299" w:rsidRPr="00792602" w:rsidTr="009250AD">
        <w:trPr>
          <w:trHeight w:val="262"/>
          <w:jc w:val="center"/>
        </w:trPr>
        <w:tc>
          <w:tcPr>
            <w:tcW w:w="5825" w:type="dxa"/>
            <w:shd w:val="clear" w:color="auto" w:fill="auto"/>
          </w:tcPr>
          <w:p w:rsidR="00356299" w:rsidRPr="009250AD" w:rsidRDefault="00356299" w:rsidP="009250AD">
            <w:pPr>
              <w:tabs>
                <w:tab w:val="left" w:pos="1632"/>
              </w:tabs>
              <w:ind w:right="-710"/>
              <w:rPr>
                <w:rFonts w:ascii="Times New Roman" w:hAnsi="Times New Roman" w:cs="Times New Roman"/>
                <w:sz w:val="24"/>
                <w:szCs w:val="24"/>
              </w:rPr>
            </w:pPr>
            <w:r w:rsidRPr="009250AD">
              <w:rPr>
                <w:rFonts w:ascii="Times New Roman" w:hAnsi="Times New Roman" w:cs="Times New Roman"/>
                <w:sz w:val="24"/>
                <w:szCs w:val="24"/>
              </w:rPr>
              <w:t>Учитель</w:t>
            </w:r>
            <w:r w:rsidR="001A1EEE" w:rsidRPr="009250AD">
              <w:rPr>
                <w:rFonts w:ascii="Times New Roman" w:hAnsi="Times New Roman" w:cs="Times New Roman"/>
                <w:sz w:val="24"/>
                <w:szCs w:val="24"/>
              </w:rPr>
              <w:t>-</w:t>
            </w:r>
            <w:r w:rsidRPr="009250AD">
              <w:rPr>
                <w:rFonts w:ascii="Times New Roman" w:hAnsi="Times New Roman" w:cs="Times New Roman"/>
                <w:sz w:val="24"/>
                <w:szCs w:val="24"/>
              </w:rPr>
              <w:t>дефектолог</w:t>
            </w:r>
          </w:p>
        </w:tc>
        <w:tc>
          <w:tcPr>
            <w:tcW w:w="1418" w:type="dxa"/>
            <w:shd w:val="clear" w:color="auto" w:fill="auto"/>
          </w:tcPr>
          <w:p w:rsidR="00356299"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3</w:t>
            </w:r>
          </w:p>
        </w:tc>
        <w:tc>
          <w:tcPr>
            <w:tcW w:w="2137" w:type="dxa"/>
            <w:shd w:val="clear" w:color="auto" w:fill="auto"/>
          </w:tcPr>
          <w:p w:rsidR="00356299" w:rsidRPr="009250AD" w:rsidRDefault="00356299"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Педагог-психолог</w:t>
            </w:r>
          </w:p>
        </w:tc>
        <w:tc>
          <w:tcPr>
            <w:tcW w:w="1418"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r w:rsidR="00136F06" w:rsidRPr="009250AD">
              <w:rPr>
                <w:rFonts w:ascii="Times New Roman" w:hAnsi="Times New Roman" w:cs="Times New Roman"/>
                <w:sz w:val="24"/>
                <w:szCs w:val="24"/>
              </w:rPr>
              <w:t>3</w:t>
            </w:r>
          </w:p>
        </w:tc>
        <w:tc>
          <w:tcPr>
            <w:tcW w:w="2137"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8,5</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 xml:space="preserve">ПКГ </w:t>
            </w:r>
            <w:r w:rsidR="00136F06" w:rsidRPr="009250AD">
              <w:rPr>
                <w:rFonts w:ascii="Times New Roman" w:hAnsi="Times New Roman" w:cs="Times New Roman"/>
                <w:sz w:val="24"/>
                <w:szCs w:val="24"/>
              </w:rPr>
              <w:t>«</w:t>
            </w:r>
            <w:r w:rsidRPr="009250AD">
              <w:rPr>
                <w:rFonts w:ascii="Times New Roman" w:hAnsi="Times New Roman" w:cs="Times New Roman"/>
                <w:sz w:val="24"/>
                <w:szCs w:val="24"/>
              </w:rPr>
              <w:t>Общеотраслевые должности служащих</w:t>
            </w:r>
            <w:r w:rsidR="00136F06" w:rsidRPr="009250AD">
              <w:rPr>
                <w:rFonts w:ascii="Times New Roman" w:hAnsi="Times New Roman" w:cs="Times New Roman"/>
                <w:sz w:val="24"/>
                <w:szCs w:val="24"/>
              </w:rPr>
              <w:t>»</w:t>
            </w:r>
          </w:p>
        </w:tc>
        <w:tc>
          <w:tcPr>
            <w:tcW w:w="1418"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w:t>
            </w:r>
          </w:p>
        </w:tc>
        <w:tc>
          <w:tcPr>
            <w:tcW w:w="2137"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1,5</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Экономист</w:t>
            </w:r>
          </w:p>
        </w:tc>
        <w:tc>
          <w:tcPr>
            <w:tcW w:w="1418"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0,5</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Специалист по кадрам</w:t>
            </w:r>
          </w:p>
        </w:tc>
        <w:tc>
          <w:tcPr>
            <w:tcW w:w="1418"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shd w:val="clear" w:color="auto" w:fill="auto"/>
          </w:tcPr>
          <w:p w:rsidR="00356299" w:rsidRPr="009250AD" w:rsidRDefault="00A469EF"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Бухгалтер</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0,5</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Юристконсульт</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0,5</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 xml:space="preserve">ПКГ </w:t>
            </w:r>
            <w:r w:rsidR="00136F06" w:rsidRPr="009250AD">
              <w:rPr>
                <w:rFonts w:ascii="Times New Roman" w:hAnsi="Times New Roman" w:cs="Times New Roman"/>
                <w:sz w:val="24"/>
                <w:szCs w:val="24"/>
              </w:rPr>
              <w:t>«</w:t>
            </w:r>
            <w:r w:rsidRPr="009250AD">
              <w:rPr>
                <w:rFonts w:ascii="Times New Roman" w:hAnsi="Times New Roman" w:cs="Times New Roman"/>
                <w:sz w:val="24"/>
                <w:szCs w:val="24"/>
              </w:rPr>
              <w:t>Общеотраслевые должности рабочих</w:t>
            </w:r>
            <w:r w:rsidR="00136F06" w:rsidRPr="009250AD">
              <w:rPr>
                <w:rFonts w:ascii="Times New Roman" w:hAnsi="Times New Roman" w:cs="Times New Roman"/>
                <w:sz w:val="24"/>
                <w:szCs w:val="24"/>
              </w:rPr>
              <w:t>»</w:t>
            </w:r>
          </w:p>
        </w:tc>
        <w:tc>
          <w:tcPr>
            <w:tcW w:w="1418"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6</w:t>
            </w:r>
          </w:p>
        </w:tc>
        <w:tc>
          <w:tcPr>
            <w:tcW w:w="2137" w:type="dxa"/>
            <w:shd w:val="clear" w:color="auto" w:fill="auto"/>
          </w:tcPr>
          <w:p w:rsidR="00356299" w:rsidRPr="009250AD" w:rsidRDefault="00800A92"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6</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lastRenderedPageBreak/>
              <w:t>Сторож (вахтер)</w:t>
            </w:r>
          </w:p>
        </w:tc>
        <w:tc>
          <w:tcPr>
            <w:tcW w:w="1418"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4</w:t>
            </w:r>
          </w:p>
        </w:tc>
        <w:tc>
          <w:tcPr>
            <w:tcW w:w="2137" w:type="dxa"/>
            <w:shd w:val="clear" w:color="auto" w:fill="auto"/>
          </w:tcPr>
          <w:p w:rsidR="00356299" w:rsidRPr="009250AD" w:rsidRDefault="00A469EF"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4</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Уборщик служебных помещений</w:t>
            </w:r>
          </w:p>
        </w:tc>
        <w:tc>
          <w:tcPr>
            <w:tcW w:w="1418" w:type="dxa"/>
            <w:shd w:val="clear" w:color="auto" w:fill="auto"/>
          </w:tcPr>
          <w:p w:rsidR="00356299" w:rsidRPr="009250AD" w:rsidRDefault="001A1EEE"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w:t>
            </w:r>
          </w:p>
        </w:tc>
        <w:tc>
          <w:tcPr>
            <w:tcW w:w="2137" w:type="dxa"/>
            <w:shd w:val="clear" w:color="auto" w:fill="auto"/>
          </w:tcPr>
          <w:p w:rsidR="00356299" w:rsidRPr="009250AD" w:rsidRDefault="00A469EF"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Рабочий по ремонту и обслуживанию зданий</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1,5</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0,5</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Инженер ЭВТ</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0,5</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Администратор</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1,5</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w:t>
            </w:r>
          </w:p>
        </w:tc>
      </w:tr>
      <w:tr w:rsidR="00136F06" w:rsidRPr="00792602" w:rsidTr="009250AD">
        <w:trPr>
          <w:trHeight w:val="262"/>
          <w:jc w:val="center"/>
        </w:trPr>
        <w:tc>
          <w:tcPr>
            <w:tcW w:w="5825" w:type="dxa"/>
            <w:shd w:val="clear" w:color="auto" w:fill="auto"/>
          </w:tcPr>
          <w:p w:rsidR="00136F06" w:rsidRPr="009250AD" w:rsidRDefault="00136F06" w:rsidP="009250AD">
            <w:pPr>
              <w:ind w:right="-710"/>
              <w:rPr>
                <w:rFonts w:ascii="Times New Roman" w:hAnsi="Times New Roman" w:cs="Times New Roman"/>
                <w:sz w:val="24"/>
                <w:szCs w:val="24"/>
              </w:rPr>
            </w:pPr>
            <w:r w:rsidRPr="009250AD">
              <w:rPr>
                <w:rFonts w:ascii="Times New Roman" w:hAnsi="Times New Roman" w:cs="Times New Roman"/>
                <w:sz w:val="24"/>
                <w:szCs w:val="24"/>
              </w:rPr>
              <w:t>Водитель</w:t>
            </w:r>
          </w:p>
        </w:tc>
        <w:tc>
          <w:tcPr>
            <w:tcW w:w="1418"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1</w:t>
            </w:r>
          </w:p>
        </w:tc>
        <w:tc>
          <w:tcPr>
            <w:tcW w:w="2137" w:type="dxa"/>
            <w:shd w:val="clear" w:color="auto" w:fill="auto"/>
          </w:tcPr>
          <w:p w:rsidR="00136F06"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0</w:t>
            </w:r>
          </w:p>
        </w:tc>
      </w:tr>
      <w:tr w:rsidR="00356299" w:rsidRPr="00792602" w:rsidTr="009250AD">
        <w:trPr>
          <w:trHeight w:val="262"/>
          <w:jc w:val="center"/>
        </w:trPr>
        <w:tc>
          <w:tcPr>
            <w:tcW w:w="5825" w:type="dxa"/>
            <w:shd w:val="clear" w:color="auto" w:fill="auto"/>
          </w:tcPr>
          <w:p w:rsidR="00356299" w:rsidRPr="009250AD" w:rsidRDefault="00356299" w:rsidP="009250AD">
            <w:pPr>
              <w:ind w:right="-710"/>
              <w:rPr>
                <w:rFonts w:ascii="Times New Roman" w:hAnsi="Times New Roman" w:cs="Times New Roman"/>
                <w:sz w:val="24"/>
                <w:szCs w:val="24"/>
              </w:rPr>
            </w:pPr>
            <w:r w:rsidRPr="009250AD">
              <w:rPr>
                <w:rFonts w:ascii="Times New Roman" w:hAnsi="Times New Roman" w:cs="Times New Roman"/>
                <w:sz w:val="24"/>
                <w:szCs w:val="24"/>
              </w:rPr>
              <w:t>ИТОГО</w:t>
            </w:r>
          </w:p>
        </w:tc>
        <w:tc>
          <w:tcPr>
            <w:tcW w:w="1418" w:type="dxa"/>
            <w:shd w:val="clear" w:color="auto" w:fill="auto"/>
          </w:tcPr>
          <w:p w:rsidR="00356299" w:rsidRPr="009250AD" w:rsidRDefault="00136F06"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42</w:t>
            </w:r>
          </w:p>
        </w:tc>
        <w:tc>
          <w:tcPr>
            <w:tcW w:w="2137" w:type="dxa"/>
            <w:shd w:val="clear" w:color="auto" w:fill="auto"/>
          </w:tcPr>
          <w:p w:rsidR="00356299" w:rsidRPr="009250AD" w:rsidRDefault="00A469EF" w:rsidP="009250AD">
            <w:pPr>
              <w:ind w:right="-710"/>
              <w:jc w:val="center"/>
              <w:rPr>
                <w:rFonts w:ascii="Times New Roman" w:hAnsi="Times New Roman" w:cs="Times New Roman"/>
                <w:sz w:val="24"/>
                <w:szCs w:val="24"/>
              </w:rPr>
            </w:pPr>
            <w:r w:rsidRPr="009250AD">
              <w:rPr>
                <w:rFonts w:ascii="Times New Roman" w:hAnsi="Times New Roman" w:cs="Times New Roman"/>
                <w:sz w:val="24"/>
                <w:szCs w:val="24"/>
              </w:rPr>
              <w:t>2</w:t>
            </w:r>
            <w:r w:rsidR="00136F06" w:rsidRPr="009250AD">
              <w:rPr>
                <w:rFonts w:ascii="Times New Roman" w:hAnsi="Times New Roman" w:cs="Times New Roman"/>
                <w:sz w:val="24"/>
                <w:szCs w:val="24"/>
              </w:rPr>
              <w:t>7,5</w:t>
            </w:r>
          </w:p>
        </w:tc>
      </w:tr>
    </w:tbl>
    <w:p w:rsidR="009250AD" w:rsidRDefault="009250AD" w:rsidP="00792602">
      <w:pPr>
        <w:spacing w:after="0"/>
        <w:ind w:firstLine="709"/>
        <w:jc w:val="center"/>
        <w:rPr>
          <w:rFonts w:ascii="Times New Roman" w:hAnsi="Times New Roman" w:cs="Times New Roman"/>
          <w:i/>
          <w:sz w:val="24"/>
          <w:szCs w:val="24"/>
        </w:rPr>
      </w:pPr>
    </w:p>
    <w:p w:rsidR="009250AD" w:rsidRDefault="009250AD" w:rsidP="00792602">
      <w:pPr>
        <w:spacing w:after="0"/>
        <w:ind w:firstLine="709"/>
        <w:jc w:val="center"/>
        <w:rPr>
          <w:rFonts w:ascii="Times New Roman" w:hAnsi="Times New Roman" w:cs="Times New Roman"/>
          <w:i/>
          <w:sz w:val="24"/>
          <w:szCs w:val="24"/>
        </w:rPr>
      </w:pPr>
    </w:p>
    <w:p w:rsidR="00A469EF" w:rsidRDefault="00EF689D" w:rsidP="00792602">
      <w:pPr>
        <w:spacing w:after="0"/>
        <w:ind w:firstLine="709"/>
        <w:jc w:val="center"/>
        <w:rPr>
          <w:rFonts w:ascii="Times New Roman" w:hAnsi="Times New Roman" w:cs="Times New Roman"/>
          <w:i/>
          <w:sz w:val="24"/>
          <w:szCs w:val="24"/>
        </w:rPr>
      </w:pPr>
      <w:r w:rsidRPr="00792602">
        <w:rPr>
          <w:rFonts w:ascii="Times New Roman" w:hAnsi="Times New Roman" w:cs="Times New Roman"/>
          <w:i/>
          <w:sz w:val="24"/>
          <w:szCs w:val="24"/>
        </w:rPr>
        <w:t>Квалификационная структура педагогического персонала</w:t>
      </w:r>
      <w:r w:rsidR="00A469EF" w:rsidRPr="00792602">
        <w:rPr>
          <w:rFonts w:ascii="Times New Roman" w:hAnsi="Times New Roman" w:cs="Times New Roman"/>
          <w:i/>
          <w:sz w:val="24"/>
          <w:szCs w:val="24"/>
        </w:rPr>
        <w:t xml:space="preserve"> </w:t>
      </w:r>
    </w:p>
    <w:p w:rsidR="009250AD" w:rsidRPr="00792602" w:rsidRDefault="009250AD" w:rsidP="00792602">
      <w:pPr>
        <w:spacing w:after="0"/>
        <w:ind w:firstLine="709"/>
        <w:jc w:val="center"/>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0"/>
        <w:gridCol w:w="1389"/>
        <w:gridCol w:w="1355"/>
        <w:gridCol w:w="2052"/>
        <w:gridCol w:w="2625"/>
      </w:tblGrid>
      <w:tr w:rsidR="00EF689D" w:rsidRPr="00792602" w:rsidTr="009250AD">
        <w:tc>
          <w:tcPr>
            <w:tcW w:w="2150" w:type="dxa"/>
            <w:vMerge w:val="restart"/>
          </w:tcPr>
          <w:p w:rsidR="00EF689D" w:rsidRPr="00792602" w:rsidRDefault="00EF689D" w:rsidP="009250AD">
            <w:pPr>
              <w:jc w:val="center"/>
              <w:rPr>
                <w:rFonts w:ascii="Times New Roman" w:hAnsi="Times New Roman" w:cs="Times New Roman"/>
                <w:b/>
                <w:sz w:val="24"/>
                <w:szCs w:val="24"/>
              </w:rPr>
            </w:pPr>
            <w:r w:rsidRPr="00792602">
              <w:rPr>
                <w:rFonts w:ascii="Times New Roman" w:hAnsi="Times New Roman" w:cs="Times New Roman"/>
                <w:b/>
                <w:sz w:val="24"/>
                <w:szCs w:val="24"/>
              </w:rPr>
              <w:t>Наименование должности</w:t>
            </w:r>
          </w:p>
        </w:tc>
        <w:tc>
          <w:tcPr>
            <w:tcW w:w="4796" w:type="dxa"/>
            <w:gridSpan w:val="3"/>
          </w:tcPr>
          <w:p w:rsidR="00EF689D" w:rsidRPr="00792602" w:rsidRDefault="00EF689D" w:rsidP="009250AD">
            <w:pPr>
              <w:jc w:val="center"/>
              <w:rPr>
                <w:rFonts w:ascii="Times New Roman" w:hAnsi="Times New Roman" w:cs="Times New Roman"/>
                <w:b/>
                <w:sz w:val="24"/>
                <w:szCs w:val="24"/>
              </w:rPr>
            </w:pPr>
            <w:r w:rsidRPr="00792602">
              <w:rPr>
                <w:rFonts w:ascii="Times New Roman" w:hAnsi="Times New Roman" w:cs="Times New Roman"/>
                <w:b/>
                <w:sz w:val="24"/>
                <w:szCs w:val="24"/>
              </w:rPr>
              <w:t>Квалификационная категория</w:t>
            </w:r>
          </w:p>
        </w:tc>
        <w:tc>
          <w:tcPr>
            <w:tcW w:w="2625" w:type="dxa"/>
            <w:vMerge w:val="restart"/>
          </w:tcPr>
          <w:p w:rsidR="00EF689D" w:rsidRPr="00792602" w:rsidRDefault="00EF689D" w:rsidP="009250AD">
            <w:pPr>
              <w:jc w:val="center"/>
              <w:rPr>
                <w:rFonts w:ascii="Times New Roman" w:hAnsi="Times New Roman" w:cs="Times New Roman"/>
                <w:b/>
                <w:sz w:val="24"/>
                <w:szCs w:val="24"/>
              </w:rPr>
            </w:pPr>
            <w:r w:rsidRPr="00792602">
              <w:rPr>
                <w:rFonts w:ascii="Times New Roman" w:hAnsi="Times New Roman" w:cs="Times New Roman"/>
                <w:b/>
                <w:sz w:val="24"/>
                <w:szCs w:val="24"/>
              </w:rPr>
              <w:t>Процент</w:t>
            </w:r>
            <w:r w:rsidR="006B4F9A" w:rsidRPr="00792602">
              <w:rPr>
                <w:rFonts w:ascii="Times New Roman" w:hAnsi="Times New Roman" w:cs="Times New Roman"/>
                <w:b/>
                <w:sz w:val="24"/>
                <w:szCs w:val="24"/>
              </w:rPr>
              <w:t xml:space="preserve"> педагогов с присвоенной квалификационной категорией</w:t>
            </w:r>
            <w:r w:rsidRPr="00792602">
              <w:rPr>
                <w:rFonts w:ascii="Times New Roman" w:hAnsi="Times New Roman" w:cs="Times New Roman"/>
                <w:b/>
                <w:sz w:val="24"/>
                <w:szCs w:val="24"/>
              </w:rPr>
              <w:t xml:space="preserve"> от общего количества педагогических работников в данной должности (в %)</w:t>
            </w:r>
          </w:p>
        </w:tc>
      </w:tr>
      <w:tr w:rsidR="00EF689D" w:rsidRPr="00792602" w:rsidTr="009250AD">
        <w:tc>
          <w:tcPr>
            <w:tcW w:w="2150" w:type="dxa"/>
            <w:vMerge/>
          </w:tcPr>
          <w:p w:rsidR="00EF689D" w:rsidRPr="00792602" w:rsidRDefault="00EF689D" w:rsidP="009250AD">
            <w:pPr>
              <w:jc w:val="center"/>
              <w:rPr>
                <w:rFonts w:ascii="Times New Roman" w:hAnsi="Times New Roman" w:cs="Times New Roman"/>
                <w:sz w:val="24"/>
                <w:szCs w:val="24"/>
              </w:rPr>
            </w:pPr>
          </w:p>
        </w:tc>
        <w:tc>
          <w:tcPr>
            <w:tcW w:w="1389" w:type="dxa"/>
          </w:tcPr>
          <w:p w:rsidR="00EF689D"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высшая</w:t>
            </w:r>
          </w:p>
        </w:tc>
        <w:tc>
          <w:tcPr>
            <w:tcW w:w="1355" w:type="dxa"/>
          </w:tcPr>
          <w:p w:rsidR="00EF689D"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первая</w:t>
            </w:r>
          </w:p>
        </w:tc>
        <w:tc>
          <w:tcPr>
            <w:tcW w:w="2052" w:type="dxa"/>
          </w:tcPr>
          <w:p w:rsidR="00EF689D"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без категории</w:t>
            </w:r>
          </w:p>
        </w:tc>
        <w:tc>
          <w:tcPr>
            <w:tcW w:w="2625" w:type="dxa"/>
            <w:vMerge/>
          </w:tcPr>
          <w:p w:rsidR="00EF689D" w:rsidRPr="00792602" w:rsidRDefault="00EF689D" w:rsidP="009250AD">
            <w:pPr>
              <w:jc w:val="center"/>
              <w:rPr>
                <w:rFonts w:ascii="Times New Roman" w:hAnsi="Times New Roman" w:cs="Times New Roman"/>
                <w:sz w:val="24"/>
                <w:szCs w:val="24"/>
              </w:rPr>
            </w:pPr>
          </w:p>
        </w:tc>
      </w:tr>
      <w:tr w:rsidR="00A469EF" w:rsidRPr="00792602" w:rsidTr="009250AD">
        <w:tc>
          <w:tcPr>
            <w:tcW w:w="2150" w:type="dxa"/>
          </w:tcPr>
          <w:p w:rsidR="00A469EF" w:rsidRPr="00792602" w:rsidRDefault="00A469EF" w:rsidP="009250AD">
            <w:pPr>
              <w:jc w:val="center"/>
              <w:rPr>
                <w:rFonts w:ascii="Times New Roman" w:hAnsi="Times New Roman" w:cs="Times New Roman"/>
                <w:sz w:val="24"/>
                <w:szCs w:val="24"/>
              </w:rPr>
            </w:pPr>
            <w:r w:rsidRPr="00792602">
              <w:rPr>
                <w:rFonts w:ascii="Times New Roman" w:hAnsi="Times New Roman" w:cs="Times New Roman"/>
                <w:sz w:val="24"/>
                <w:szCs w:val="24"/>
              </w:rPr>
              <w:t>Социальный педагог</w:t>
            </w:r>
          </w:p>
        </w:tc>
        <w:tc>
          <w:tcPr>
            <w:tcW w:w="1389" w:type="dxa"/>
          </w:tcPr>
          <w:p w:rsidR="00A469EF" w:rsidRPr="00792602" w:rsidRDefault="009250AD" w:rsidP="009250AD">
            <w:pPr>
              <w:jc w:val="center"/>
              <w:rPr>
                <w:rFonts w:ascii="Times New Roman" w:hAnsi="Times New Roman" w:cs="Times New Roman"/>
                <w:sz w:val="24"/>
                <w:szCs w:val="24"/>
              </w:rPr>
            </w:pPr>
            <w:r>
              <w:rPr>
                <w:rFonts w:ascii="Times New Roman" w:hAnsi="Times New Roman" w:cs="Times New Roman"/>
                <w:sz w:val="24"/>
                <w:szCs w:val="24"/>
              </w:rPr>
              <w:t>0</w:t>
            </w:r>
          </w:p>
        </w:tc>
        <w:tc>
          <w:tcPr>
            <w:tcW w:w="1355" w:type="dxa"/>
          </w:tcPr>
          <w:p w:rsidR="00A469EF"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1</w:t>
            </w:r>
          </w:p>
        </w:tc>
        <w:tc>
          <w:tcPr>
            <w:tcW w:w="2052" w:type="dxa"/>
          </w:tcPr>
          <w:p w:rsidR="00A469EF" w:rsidRPr="00792602" w:rsidRDefault="009250AD" w:rsidP="009250AD">
            <w:pPr>
              <w:jc w:val="center"/>
              <w:rPr>
                <w:rFonts w:ascii="Times New Roman" w:hAnsi="Times New Roman" w:cs="Times New Roman"/>
                <w:sz w:val="24"/>
                <w:szCs w:val="24"/>
              </w:rPr>
            </w:pPr>
            <w:r>
              <w:rPr>
                <w:rFonts w:ascii="Times New Roman" w:hAnsi="Times New Roman" w:cs="Times New Roman"/>
                <w:sz w:val="24"/>
                <w:szCs w:val="24"/>
              </w:rPr>
              <w:t>0</w:t>
            </w:r>
          </w:p>
        </w:tc>
        <w:tc>
          <w:tcPr>
            <w:tcW w:w="2625" w:type="dxa"/>
          </w:tcPr>
          <w:p w:rsidR="00A469EF"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100</w:t>
            </w:r>
          </w:p>
        </w:tc>
      </w:tr>
      <w:tr w:rsidR="00A469EF" w:rsidRPr="00792602" w:rsidTr="009250AD">
        <w:tc>
          <w:tcPr>
            <w:tcW w:w="2150" w:type="dxa"/>
          </w:tcPr>
          <w:p w:rsidR="00A469EF"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Учитель-логопед</w:t>
            </w:r>
          </w:p>
        </w:tc>
        <w:tc>
          <w:tcPr>
            <w:tcW w:w="1389" w:type="dxa"/>
          </w:tcPr>
          <w:p w:rsidR="00A469EF"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2</w:t>
            </w:r>
          </w:p>
        </w:tc>
        <w:tc>
          <w:tcPr>
            <w:tcW w:w="1355" w:type="dxa"/>
          </w:tcPr>
          <w:p w:rsidR="00A469EF" w:rsidRPr="00792602" w:rsidRDefault="009250AD" w:rsidP="009250AD">
            <w:pPr>
              <w:jc w:val="center"/>
              <w:rPr>
                <w:rFonts w:ascii="Times New Roman" w:hAnsi="Times New Roman" w:cs="Times New Roman"/>
                <w:sz w:val="24"/>
                <w:szCs w:val="24"/>
              </w:rPr>
            </w:pPr>
            <w:r>
              <w:rPr>
                <w:rFonts w:ascii="Times New Roman" w:hAnsi="Times New Roman" w:cs="Times New Roman"/>
                <w:sz w:val="24"/>
                <w:szCs w:val="24"/>
              </w:rPr>
              <w:t>0</w:t>
            </w:r>
          </w:p>
        </w:tc>
        <w:tc>
          <w:tcPr>
            <w:tcW w:w="2052" w:type="dxa"/>
          </w:tcPr>
          <w:p w:rsidR="00A469EF" w:rsidRPr="00792602" w:rsidRDefault="009250AD" w:rsidP="009250AD">
            <w:pPr>
              <w:jc w:val="center"/>
              <w:rPr>
                <w:rFonts w:ascii="Times New Roman" w:hAnsi="Times New Roman" w:cs="Times New Roman"/>
                <w:sz w:val="24"/>
                <w:szCs w:val="24"/>
              </w:rPr>
            </w:pPr>
            <w:r>
              <w:rPr>
                <w:rFonts w:ascii="Times New Roman" w:hAnsi="Times New Roman" w:cs="Times New Roman"/>
                <w:sz w:val="24"/>
                <w:szCs w:val="24"/>
              </w:rPr>
              <w:t>0</w:t>
            </w:r>
          </w:p>
        </w:tc>
        <w:tc>
          <w:tcPr>
            <w:tcW w:w="2625" w:type="dxa"/>
          </w:tcPr>
          <w:p w:rsidR="00A469EF"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100</w:t>
            </w:r>
          </w:p>
        </w:tc>
      </w:tr>
      <w:tr w:rsidR="00A469EF" w:rsidRPr="00792602" w:rsidTr="009250AD">
        <w:tc>
          <w:tcPr>
            <w:tcW w:w="2150" w:type="dxa"/>
          </w:tcPr>
          <w:p w:rsidR="00A469EF" w:rsidRPr="00792602" w:rsidRDefault="00EF689D" w:rsidP="009250AD">
            <w:pPr>
              <w:jc w:val="center"/>
              <w:rPr>
                <w:rFonts w:ascii="Times New Roman" w:hAnsi="Times New Roman" w:cs="Times New Roman"/>
                <w:sz w:val="24"/>
                <w:szCs w:val="24"/>
              </w:rPr>
            </w:pPr>
            <w:r w:rsidRPr="00792602">
              <w:rPr>
                <w:rFonts w:ascii="Times New Roman" w:hAnsi="Times New Roman" w:cs="Times New Roman"/>
                <w:sz w:val="24"/>
                <w:szCs w:val="24"/>
              </w:rPr>
              <w:t>Учитель-дефектолог</w:t>
            </w:r>
          </w:p>
        </w:tc>
        <w:tc>
          <w:tcPr>
            <w:tcW w:w="1389" w:type="dxa"/>
          </w:tcPr>
          <w:p w:rsidR="00A469EF" w:rsidRPr="00792602" w:rsidRDefault="009250AD" w:rsidP="009250AD">
            <w:pPr>
              <w:jc w:val="center"/>
              <w:rPr>
                <w:rFonts w:ascii="Times New Roman" w:hAnsi="Times New Roman" w:cs="Times New Roman"/>
                <w:sz w:val="24"/>
                <w:szCs w:val="24"/>
              </w:rPr>
            </w:pPr>
            <w:r>
              <w:rPr>
                <w:rFonts w:ascii="Times New Roman" w:hAnsi="Times New Roman" w:cs="Times New Roman"/>
                <w:sz w:val="24"/>
                <w:szCs w:val="24"/>
              </w:rPr>
              <w:t>0</w:t>
            </w:r>
          </w:p>
        </w:tc>
        <w:tc>
          <w:tcPr>
            <w:tcW w:w="1355" w:type="dxa"/>
          </w:tcPr>
          <w:p w:rsidR="00A469EF" w:rsidRPr="00792602" w:rsidRDefault="006B4F9A" w:rsidP="009250AD">
            <w:pPr>
              <w:jc w:val="center"/>
              <w:rPr>
                <w:rFonts w:ascii="Times New Roman" w:hAnsi="Times New Roman" w:cs="Times New Roman"/>
                <w:sz w:val="24"/>
                <w:szCs w:val="24"/>
              </w:rPr>
            </w:pPr>
            <w:r w:rsidRPr="00792602">
              <w:rPr>
                <w:rFonts w:ascii="Times New Roman" w:hAnsi="Times New Roman" w:cs="Times New Roman"/>
                <w:sz w:val="24"/>
                <w:szCs w:val="24"/>
              </w:rPr>
              <w:t>1</w:t>
            </w:r>
          </w:p>
        </w:tc>
        <w:tc>
          <w:tcPr>
            <w:tcW w:w="2052" w:type="dxa"/>
          </w:tcPr>
          <w:p w:rsidR="00A469EF" w:rsidRPr="00792602" w:rsidRDefault="009250AD" w:rsidP="009250AD">
            <w:pPr>
              <w:jc w:val="center"/>
              <w:rPr>
                <w:rFonts w:ascii="Times New Roman" w:hAnsi="Times New Roman" w:cs="Times New Roman"/>
                <w:sz w:val="24"/>
                <w:szCs w:val="24"/>
              </w:rPr>
            </w:pPr>
            <w:r>
              <w:rPr>
                <w:rFonts w:ascii="Times New Roman" w:hAnsi="Times New Roman" w:cs="Times New Roman"/>
                <w:sz w:val="24"/>
                <w:szCs w:val="24"/>
              </w:rPr>
              <w:t>0</w:t>
            </w:r>
          </w:p>
        </w:tc>
        <w:tc>
          <w:tcPr>
            <w:tcW w:w="2625" w:type="dxa"/>
          </w:tcPr>
          <w:p w:rsidR="00A469EF" w:rsidRPr="00792602" w:rsidRDefault="006B4F9A" w:rsidP="009250AD">
            <w:pPr>
              <w:jc w:val="center"/>
              <w:rPr>
                <w:rFonts w:ascii="Times New Roman" w:hAnsi="Times New Roman" w:cs="Times New Roman"/>
                <w:sz w:val="24"/>
                <w:szCs w:val="24"/>
              </w:rPr>
            </w:pPr>
            <w:r w:rsidRPr="00792602">
              <w:rPr>
                <w:rFonts w:ascii="Times New Roman" w:hAnsi="Times New Roman" w:cs="Times New Roman"/>
                <w:sz w:val="24"/>
                <w:szCs w:val="24"/>
              </w:rPr>
              <w:t>100</w:t>
            </w:r>
          </w:p>
        </w:tc>
      </w:tr>
      <w:tr w:rsidR="00A469EF" w:rsidRPr="00792602" w:rsidTr="009250AD">
        <w:tc>
          <w:tcPr>
            <w:tcW w:w="2150" w:type="dxa"/>
          </w:tcPr>
          <w:p w:rsidR="00A469EF" w:rsidRPr="00792602" w:rsidRDefault="006B4F9A" w:rsidP="009250AD">
            <w:pPr>
              <w:jc w:val="center"/>
              <w:rPr>
                <w:rFonts w:ascii="Times New Roman" w:hAnsi="Times New Roman" w:cs="Times New Roman"/>
                <w:sz w:val="24"/>
                <w:szCs w:val="24"/>
              </w:rPr>
            </w:pPr>
            <w:r w:rsidRPr="00792602">
              <w:rPr>
                <w:rFonts w:ascii="Times New Roman" w:hAnsi="Times New Roman" w:cs="Times New Roman"/>
                <w:sz w:val="24"/>
                <w:szCs w:val="24"/>
              </w:rPr>
              <w:t>Педагог-психолог</w:t>
            </w:r>
          </w:p>
        </w:tc>
        <w:tc>
          <w:tcPr>
            <w:tcW w:w="1389" w:type="dxa"/>
          </w:tcPr>
          <w:p w:rsidR="00A469EF" w:rsidRPr="00792602" w:rsidRDefault="006660A2" w:rsidP="009250AD">
            <w:pPr>
              <w:jc w:val="center"/>
              <w:rPr>
                <w:rFonts w:ascii="Times New Roman" w:hAnsi="Times New Roman" w:cs="Times New Roman"/>
                <w:sz w:val="24"/>
                <w:szCs w:val="24"/>
              </w:rPr>
            </w:pPr>
            <w:r w:rsidRPr="00792602">
              <w:rPr>
                <w:rFonts w:ascii="Times New Roman" w:hAnsi="Times New Roman" w:cs="Times New Roman"/>
                <w:sz w:val="24"/>
                <w:szCs w:val="24"/>
              </w:rPr>
              <w:t>4</w:t>
            </w:r>
          </w:p>
        </w:tc>
        <w:tc>
          <w:tcPr>
            <w:tcW w:w="1355" w:type="dxa"/>
          </w:tcPr>
          <w:p w:rsidR="00A469EF" w:rsidRPr="00792602" w:rsidRDefault="006660A2" w:rsidP="009250AD">
            <w:pPr>
              <w:jc w:val="center"/>
              <w:rPr>
                <w:rFonts w:ascii="Times New Roman" w:hAnsi="Times New Roman" w:cs="Times New Roman"/>
                <w:sz w:val="24"/>
                <w:szCs w:val="24"/>
              </w:rPr>
            </w:pPr>
            <w:r w:rsidRPr="00792602">
              <w:rPr>
                <w:rFonts w:ascii="Times New Roman" w:hAnsi="Times New Roman" w:cs="Times New Roman"/>
                <w:sz w:val="24"/>
                <w:szCs w:val="24"/>
              </w:rPr>
              <w:t>3</w:t>
            </w:r>
          </w:p>
        </w:tc>
        <w:tc>
          <w:tcPr>
            <w:tcW w:w="2052" w:type="dxa"/>
          </w:tcPr>
          <w:p w:rsidR="00A469EF" w:rsidRPr="00792602" w:rsidRDefault="006660A2" w:rsidP="009250AD">
            <w:pPr>
              <w:jc w:val="center"/>
              <w:rPr>
                <w:rFonts w:ascii="Times New Roman" w:hAnsi="Times New Roman" w:cs="Times New Roman"/>
                <w:sz w:val="24"/>
                <w:szCs w:val="24"/>
              </w:rPr>
            </w:pPr>
            <w:r w:rsidRPr="00792602">
              <w:rPr>
                <w:rFonts w:ascii="Times New Roman" w:hAnsi="Times New Roman" w:cs="Times New Roman"/>
                <w:sz w:val="24"/>
                <w:szCs w:val="24"/>
              </w:rPr>
              <w:t>2</w:t>
            </w:r>
          </w:p>
        </w:tc>
        <w:tc>
          <w:tcPr>
            <w:tcW w:w="2625" w:type="dxa"/>
          </w:tcPr>
          <w:p w:rsidR="00A469EF" w:rsidRPr="00792602" w:rsidRDefault="006660A2" w:rsidP="009250AD">
            <w:pPr>
              <w:jc w:val="center"/>
              <w:rPr>
                <w:rFonts w:ascii="Times New Roman" w:hAnsi="Times New Roman" w:cs="Times New Roman"/>
                <w:sz w:val="24"/>
                <w:szCs w:val="24"/>
              </w:rPr>
            </w:pPr>
            <w:r w:rsidRPr="00792602">
              <w:rPr>
                <w:rFonts w:ascii="Times New Roman" w:hAnsi="Times New Roman" w:cs="Times New Roman"/>
                <w:sz w:val="24"/>
                <w:szCs w:val="24"/>
              </w:rPr>
              <w:t>78</w:t>
            </w:r>
          </w:p>
        </w:tc>
      </w:tr>
    </w:tbl>
    <w:p w:rsidR="005E4AA4" w:rsidRPr="00792602" w:rsidRDefault="005E4AA4" w:rsidP="00792602">
      <w:pPr>
        <w:spacing w:after="0"/>
        <w:ind w:firstLine="709"/>
        <w:jc w:val="center"/>
        <w:rPr>
          <w:rFonts w:ascii="Times New Roman" w:hAnsi="Times New Roman" w:cs="Times New Roman"/>
          <w:sz w:val="24"/>
          <w:szCs w:val="24"/>
        </w:rPr>
        <w:sectPr w:rsidR="005E4AA4" w:rsidRPr="00792602" w:rsidSect="00802161">
          <w:footerReference w:type="default" r:id="rId9"/>
          <w:pgSz w:w="11906" w:h="16838"/>
          <w:pgMar w:top="567" w:right="567" w:bottom="567" w:left="1701" w:header="708" w:footer="708" w:gutter="0"/>
          <w:cols w:space="708"/>
          <w:docGrid w:linePitch="360"/>
        </w:sectPr>
      </w:pPr>
    </w:p>
    <w:p w:rsidR="00437FD2" w:rsidRDefault="00437FD2" w:rsidP="00792602">
      <w:pPr>
        <w:pStyle w:val="a4"/>
        <w:numPr>
          <w:ilvl w:val="0"/>
          <w:numId w:val="1"/>
        </w:numPr>
        <w:spacing w:after="0"/>
        <w:jc w:val="center"/>
        <w:rPr>
          <w:rFonts w:ascii="Times New Roman" w:hAnsi="Times New Roman" w:cs="Times New Roman"/>
          <w:b/>
          <w:sz w:val="28"/>
          <w:szCs w:val="28"/>
        </w:rPr>
      </w:pPr>
      <w:r w:rsidRPr="009250AD">
        <w:rPr>
          <w:rFonts w:ascii="Times New Roman" w:hAnsi="Times New Roman" w:cs="Times New Roman"/>
          <w:b/>
          <w:sz w:val="28"/>
          <w:szCs w:val="28"/>
        </w:rPr>
        <w:lastRenderedPageBreak/>
        <w:t xml:space="preserve">Результаты деятельности организации по выполнению </w:t>
      </w:r>
      <w:r w:rsidR="00CA70F9" w:rsidRPr="009250AD">
        <w:rPr>
          <w:rFonts w:ascii="Times New Roman" w:hAnsi="Times New Roman" w:cs="Times New Roman"/>
          <w:b/>
          <w:sz w:val="28"/>
          <w:szCs w:val="28"/>
        </w:rPr>
        <w:t>Государственного задания на 2019</w:t>
      </w:r>
      <w:r w:rsidRPr="009250AD">
        <w:rPr>
          <w:rFonts w:ascii="Times New Roman" w:hAnsi="Times New Roman" w:cs="Times New Roman"/>
          <w:b/>
          <w:sz w:val="28"/>
          <w:szCs w:val="28"/>
        </w:rPr>
        <w:t xml:space="preserve"> год</w:t>
      </w:r>
    </w:p>
    <w:p w:rsidR="00E36D63" w:rsidRDefault="00E36D63" w:rsidP="009250AD">
      <w:pPr>
        <w:pStyle w:val="a4"/>
        <w:numPr>
          <w:ilvl w:val="1"/>
          <w:numId w:val="1"/>
        </w:numPr>
        <w:spacing w:after="0"/>
        <w:jc w:val="center"/>
        <w:rPr>
          <w:rFonts w:ascii="Times New Roman" w:hAnsi="Times New Roman" w:cs="Times New Roman"/>
          <w:b/>
          <w:sz w:val="24"/>
          <w:szCs w:val="24"/>
        </w:rPr>
      </w:pPr>
      <w:r w:rsidRPr="00792602">
        <w:rPr>
          <w:rFonts w:ascii="Times New Roman" w:hAnsi="Times New Roman" w:cs="Times New Roman"/>
          <w:b/>
          <w:sz w:val="24"/>
          <w:szCs w:val="24"/>
        </w:rPr>
        <w:t>Сведения об объеме и качестве оказанных государственных услуг</w:t>
      </w:r>
    </w:p>
    <w:tbl>
      <w:tblPr>
        <w:tblW w:w="14487" w:type="dxa"/>
        <w:tblLayout w:type="fixed"/>
        <w:tblCellMar>
          <w:left w:w="28" w:type="dxa"/>
          <w:right w:w="28" w:type="dxa"/>
        </w:tblCellMar>
        <w:tblLook w:val="04A0" w:firstRow="1" w:lastRow="0" w:firstColumn="1" w:lastColumn="0" w:noHBand="0" w:noVBand="1"/>
      </w:tblPr>
      <w:tblGrid>
        <w:gridCol w:w="4428"/>
        <w:gridCol w:w="1000"/>
        <w:gridCol w:w="5400"/>
        <w:gridCol w:w="2600"/>
        <w:gridCol w:w="1059"/>
      </w:tblGrid>
      <w:tr w:rsidR="008D0193" w:rsidRPr="00792602" w:rsidTr="00CD5B44">
        <w:tc>
          <w:tcPr>
            <w:tcW w:w="4428" w:type="dxa"/>
            <w:vAlign w:val="bottom"/>
          </w:tcPr>
          <w:p w:rsidR="008D0193" w:rsidRPr="00792602" w:rsidRDefault="008D0193" w:rsidP="00792602">
            <w:pPr>
              <w:pStyle w:val="a5"/>
              <w:spacing w:line="276" w:lineRule="auto"/>
              <w:rPr>
                <w:szCs w:val="24"/>
              </w:rPr>
            </w:pPr>
            <w:r w:rsidRPr="00792602">
              <w:rPr>
                <w:szCs w:val="24"/>
              </w:rPr>
              <w:t>1. Наименование государственной услуги</w:t>
            </w:r>
          </w:p>
        </w:tc>
        <w:tc>
          <w:tcPr>
            <w:tcW w:w="6400" w:type="dxa"/>
            <w:gridSpan w:val="2"/>
            <w:vAlign w:val="bottom"/>
          </w:tcPr>
          <w:p w:rsidR="008D0193" w:rsidRPr="00792602" w:rsidRDefault="008D0193" w:rsidP="00792602">
            <w:pPr>
              <w:pStyle w:val="a5"/>
              <w:spacing w:line="276" w:lineRule="auto"/>
              <w:rPr>
                <w:szCs w:val="24"/>
              </w:rPr>
            </w:pPr>
          </w:p>
        </w:tc>
        <w:tc>
          <w:tcPr>
            <w:tcW w:w="2600" w:type="dxa"/>
            <w:vAlign w:val="bottom"/>
          </w:tcPr>
          <w:p w:rsidR="008D0193" w:rsidRPr="00792602" w:rsidRDefault="008D0193" w:rsidP="00792602">
            <w:pPr>
              <w:pStyle w:val="a5"/>
              <w:spacing w:line="276" w:lineRule="auto"/>
              <w:ind w:right="102"/>
              <w:jc w:val="right"/>
              <w:rPr>
                <w:szCs w:val="24"/>
              </w:rPr>
            </w:pPr>
            <w:r w:rsidRPr="00792602">
              <w:rPr>
                <w:szCs w:val="24"/>
              </w:rPr>
              <w:t>Уникальный номер</w:t>
            </w:r>
          </w:p>
        </w:tc>
        <w:tc>
          <w:tcPr>
            <w:tcW w:w="1059" w:type="dxa"/>
            <w:vMerge w:val="restart"/>
            <w:vAlign w:val="center"/>
          </w:tcPr>
          <w:p w:rsidR="008D0193" w:rsidRPr="00792602" w:rsidRDefault="008D0193" w:rsidP="00792602">
            <w:pPr>
              <w:pStyle w:val="a5"/>
              <w:spacing w:line="276" w:lineRule="auto"/>
              <w:jc w:val="center"/>
              <w:rPr>
                <w:szCs w:val="24"/>
              </w:rPr>
            </w:pPr>
            <w:r w:rsidRPr="00792602">
              <w:rPr>
                <w:szCs w:val="24"/>
              </w:rPr>
              <w:t>11.Г52.0</w:t>
            </w:r>
          </w:p>
        </w:tc>
      </w:tr>
      <w:tr w:rsidR="008D0193" w:rsidRPr="00792602" w:rsidTr="00CD5B44">
        <w:tc>
          <w:tcPr>
            <w:tcW w:w="10828" w:type="dxa"/>
            <w:gridSpan w:val="3"/>
            <w:vAlign w:val="bottom"/>
          </w:tcPr>
          <w:p w:rsidR="008D0193" w:rsidRPr="00792602" w:rsidRDefault="008D0193" w:rsidP="00792602">
            <w:pPr>
              <w:pStyle w:val="a5"/>
              <w:spacing w:line="276" w:lineRule="auto"/>
              <w:rPr>
                <w:b/>
                <w:szCs w:val="24"/>
              </w:rPr>
            </w:pPr>
            <w:r w:rsidRPr="00792602">
              <w:rPr>
                <w:b/>
                <w:szCs w:val="24"/>
              </w:rPr>
              <w:t>Психолого-медико-педагогическое обследование детей</w:t>
            </w:r>
          </w:p>
        </w:tc>
        <w:tc>
          <w:tcPr>
            <w:tcW w:w="2600" w:type="dxa"/>
            <w:vAlign w:val="bottom"/>
          </w:tcPr>
          <w:p w:rsidR="008D0193" w:rsidRPr="00792602" w:rsidRDefault="008D0193" w:rsidP="00792602">
            <w:pPr>
              <w:pStyle w:val="a5"/>
              <w:spacing w:line="276" w:lineRule="auto"/>
              <w:ind w:right="102"/>
              <w:jc w:val="right"/>
              <w:rPr>
                <w:szCs w:val="24"/>
              </w:rPr>
            </w:pPr>
            <w:r w:rsidRPr="00792602">
              <w:rPr>
                <w:szCs w:val="24"/>
              </w:rPr>
              <w:t>по базовому</w:t>
            </w:r>
          </w:p>
        </w:tc>
        <w:tc>
          <w:tcPr>
            <w:tcW w:w="1059" w:type="dxa"/>
            <w:vMerge/>
            <w:vAlign w:val="bottom"/>
          </w:tcPr>
          <w:p w:rsidR="008D0193" w:rsidRPr="00792602" w:rsidRDefault="008D0193" w:rsidP="00792602">
            <w:pPr>
              <w:pStyle w:val="a5"/>
              <w:spacing w:line="276" w:lineRule="auto"/>
              <w:jc w:val="center"/>
              <w:rPr>
                <w:szCs w:val="24"/>
              </w:rPr>
            </w:pPr>
          </w:p>
        </w:tc>
      </w:tr>
      <w:tr w:rsidR="008D0193" w:rsidRPr="00792602" w:rsidTr="00CD5B44">
        <w:tc>
          <w:tcPr>
            <w:tcW w:w="5428" w:type="dxa"/>
            <w:gridSpan w:val="2"/>
            <w:vAlign w:val="bottom"/>
          </w:tcPr>
          <w:p w:rsidR="008D0193" w:rsidRPr="00792602" w:rsidRDefault="008D0193" w:rsidP="00792602">
            <w:pPr>
              <w:pStyle w:val="a5"/>
              <w:spacing w:line="276" w:lineRule="auto"/>
              <w:rPr>
                <w:szCs w:val="24"/>
              </w:rPr>
            </w:pPr>
            <w:r w:rsidRPr="00792602">
              <w:rPr>
                <w:szCs w:val="24"/>
              </w:rPr>
              <w:t>2. Категории потребителей государственной услуги</w:t>
            </w:r>
          </w:p>
        </w:tc>
        <w:tc>
          <w:tcPr>
            <w:tcW w:w="5400" w:type="dxa"/>
            <w:vAlign w:val="bottom"/>
          </w:tcPr>
          <w:p w:rsidR="008D0193" w:rsidRPr="00792602" w:rsidRDefault="008D0193" w:rsidP="00792602">
            <w:pPr>
              <w:pStyle w:val="a5"/>
              <w:spacing w:line="276" w:lineRule="auto"/>
              <w:rPr>
                <w:szCs w:val="24"/>
              </w:rPr>
            </w:pPr>
          </w:p>
        </w:tc>
        <w:tc>
          <w:tcPr>
            <w:tcW w:w="2600" w:type="dxa"/>
            <w:vAlign w:val="bottom"/>
          </w:tcPr>
          <w:p w:rsidR="008D0193" w:rsidRPr="00792602" w:rsidRDefault="008D0193" w:rsidP="00792602">
            <w:pPr>
              <w:pStyle w:val="a5"/>
              <w:spacing w:line="276" w:lineRule="auto"/>
              <w:ind w:right="102"/>
              <w:jc w:val="right"/>
              <w:rPr>
                <w:szCs w:val="24"/>
              </w:rPr>
            </w:pPr>
            <w:r w:rsidRPr="00792602">
              <w:rPr>
                <w:szCs w:val="24"/>
              </w:rPr>
              <w:t>(отраслевому) перечню</w:t>
            </w:r>
          </w:p>
        </w:tc>
        <w:tc>
          <w:tcPr>
            <w:tcW w:w="1059" w:type="dxa"/>
            <w:vMerge/>
            <w:vAlign w:val="bottom"/>
          </w:tcPr>
          <w:p w:rsidR="008D0193" w:rsidRPr="00792602" w:rsidRDefault="008D0193" w:rsidP="00792602">
            <w:pPr>
              <w:pStyle w:val="a5"/>
              <w:spacing w:line="276" w:lineRule="auto"/>
              <w:jc w:val="center"/>
              <w:rPr>
                <w:szCs w:val="24"/>
              </w:rPr>
            </w:pPr>
          </w:p>
        </w:tc>
      </w:tr>
      <w:tr w:rsidR="008D0193" w:rsidRPr="00792602" w:rsidTr="00CD5B44">
        <w:tc>
          <w:tcPr>
            <w:tcW w:w="10828" w:type="dxa"/>
            <w:gridSpan w:val="3"/>
            <w:vMerge w:val="restart"/>
            <w:vAlign w:val="bottom"/>
          </w:tcPr>
          <w:p w:rsidR="008D0193" w:rsidRPr="00792602" w:rsidRDefault="008D0193" w:rsidP="00792602">
            <w:pPr>
              <w:pStyle w:val="a5"/>
              <w:spacing w:line="276" w:lineRule="auto"/>
              <w:rPr>
                <w:b/>
                <w:szCs w:val="24"/>
              </w:rPr>
            </w:pPr>
            <w:r w:rsidRPr="00792602">
              <w:rPr>
                <w:b/>
                <w:szCs w:val="24"/>
              </w:rPr>
              <w:t>Физические лица: дети в возрасте от 1,5 до 18 лет, испытывающие трудности в освоении основных общеобразовательных программ, развитии и социальной адаптации, проживающие на территории Шпаковского района СК</w:t>
            </w:r>
          </w:p>
        </w:tc>
        <w:tc>
          <w:tcPr>
            <w:tcW w:w="2600" w:type="dxa"/>
            <w:vAlign w:val="bottom"/>
          </w:tcPr>
          <w:p w:rsidR="008D0193" w:rsidRPr="00792602" w:rsidRDefault="008D0193" w:rsidP="00792602">
            <w:pPr>
              <w:pStyle w:val="a5"/>
              <w:spacing w:line="276" w:lineRule="auto"/>
              <w:ind w:right="102"/>
              <w:jc w:val="right"/>
              <w:rPr>
                <w:szCs w:val="24"/>
              </w:rPr>
            </w:pPr>
          </w:p>
        </w:tc>
        <w:tc>
          <w:tcPr>
            <w:tcW w:w="1059" w:type="dxa"/>
            <w:vAlign w:val="bottom"/>
          </w:tcPr>
          <w:p w:rsidR="008D0193" w:rsidRPr="00792602" w:rsidRDefault="008D0193" w:rsidP="00792602">
            <w:pPr>
              <w:pStyle w:val="a5"/>
              <w:spacing w:line="276" w:lineRule="auto"/>
              <w:jc w:val="center"/>
              <w:rPr>
                <w:szCs w:val="24"/>
              </w:rPr>
            </w:pPr>
          </w:p>
        </w:tc>
      </w:tr>
      <w:tr w:rsidR="008D0193" w:rsidRPr="00792602" w:rsidTr="00CD5B44">
        <w:tc>
          <w:tcPr>
            <w:tcW w:w="10828" w:type="dxa"/>
            <w:gridSpan w:val="3"/>
            <w:vMerge/>
            <w:vAlign w:val="bottom"/>
          </w:tcPr>
          <w:p w:rsidR="008D0193" w:rsidRPr="00792602" w:rsidRDefault="008D0193" w:rsidP="00792602">
            <w:pPr>
              <w:pStyle w:val="a5"/>
              <w:spacing w:line="276" w:lineRule="auto"/>
              <w:rPr>
                <w:szCs w:val="24"/>
              </w:rPr>
            </w:pPr>
          </w:p>
        </w:tc>
        <w:tc>
          <w:tcPr>
            <w:tcW w:w="2600" w:type="dxa"/>
            <w:vAlign w:val="bottom"/>
          </w:tcPr>
          <w:p w:rsidR="008D0193" w:rsidRPr="00792602" w:rsidRDefault="008D0193" w:rsidP="00792602">
            <w:pPr>
              <w:pStyle w:val="a5"/>
              <w:spacing w:line="276" w:lineRule="auto"/>
              <w:ind w:right="102"/>
              <w:jc w:val="right"/>
              <w:rPr>
                <w:szCs w:val="24"/>
              </w:rPr>
            </w:pPr>
          </w:p>
        </w:tc>
        <w:tc>
          <w:tcPr>
            <w:tcW w:w="1059" w:type="dxa"/>
            <w:vAlign w:val="bottom"/>
          </w:tcPr>
          <w:p w:rsidR="008D0193" w:rsidRPr="00792602" w:rsidRDefault="008D0193" w:rsidP="00792602">
            <w:pPr>
              <w:pStyle w:val="a5"/>
              <w:spacing w:line="276" w:lineRule="auto"/>
              <w:jc w:val="center"/>
              <w:rPr>
                <w:szCs w:val="24"/>
              </w:rPr>
            </w:pPr>
          </w:p>
        </w:tc>
      </w:tr>
    </w:tbl>
    <w:p w:rsidR="00EF525B" w:rsidRPr="00792602" w:rsidRDefault="00EF525B" w:rsidP="00792602">
      <w:pPr>
        <w:pStyle w:val="a5"/>
        <w:spacing w:line="276" w:lineRule="auto"/>
        <w:rPr>
          <w:szCs w:val="24"/>
        </w:rPr>
      </w:pPr>
      <w:r w:rsidRPr="00792602">
        <w:rPr>
          <w:szCs w:val="24"/>
        </w:rPr>
        <w:t>3. Сведения о фактическом достижении показателей, характеризующих объем и (или) качество государственной услуги:</w:t>
      </w:r>
    </w:p>
    <w:tbl>
      <w:tblPr>
        <w:tblW w:w="14693" w:type="dxa"/>
        <w:tblLayout w:type="fixed"/>
        <w:tblCellMar>
          <w:left w:w="28" w:type="dxa"/>
          <w:right w:w="28" w:type="dxa"/>
        </w:tblCellMar>
        <w:tblLook w:val="04A0" w:firstRow="1" w:lastRow="0" w:firstColumn="1" w:lastColumn="0" w:noHBand="0" w:noVBand="1"/>
      </w:tblPr>
      <w:tblGrid>
        <w:gridCol w:w="1228"/>
        <w:gridCol w:w="100"/>
        <w:gridCol w:w="1000"/>
        <w:gridCol w:w="100"/>
        <w:gridCol w:w="100"/>
        <w:gridCol w:w="1000"/>
        <w:gridCol w:w="100"/>
        <w:gridCol w:w="100"/>
        <w:gridCol w:w="700"/>
        <w:gridCol w:w="300"/>
        <w:gridCol w:w="100"/>
        <w:gridCol w:w="100"/>
        <w:gridCol w:w="500"/>
        <w:gridCol w:w="500"/>
        <w:gridCol w:w="100"/>
        <w:gridCol w:w="100"/>
        <w:gridCol w:w="1000"/>
        <w:gridCol w:w="100"/>
        <w:gridCol w:w="1100"/>
        <w:gridCol w:w="64"/>
        <w:gridCol w:w="1036"/>
        <w:gridCol w:w="64"/>
        <w:gridCol w:w="636"/>
        <w:gridCol w:w="64"/>
        <w:gridCol w:w="636"/>
        <w:gridCol w:w="151"/>
        <w:gridCol w:w="64"/>
        <w:gridCol w:w="787"/>
        <w:gridCol w:w="64"/>
        <w:gridCol w:w="787"/>
        <w:gridCol w:w="64"/>
        <w:gridCol w:w="608"/>
        <w:gridCol w:w="75"/>
        <w:gridCol w:w="168"/>
        <w:gridCol w:w="466"/>
        <w:gridCol w:w="64"/>
        <w:gridCol w:w="503"/>
        <w:gridCol w:w="64"/>
      </w:tblGrid>
      <w:tr w:rsidR="005E4AA4" w:rsidRPr="00792602" w:rsidTr="009250AD">
        <w:trPr>
          <w:trHeight w:val="240"/>
        </w:trPr>
        <w:tc>
          <w:tcPr>
            <w:tcW w:w="1228" w:type="dxa"/>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Уникальный номер реестровой записи</w:t>
            </w:r>
          </w:p>
        </w:tc>
        <w:tc>
          <w:tcPr>
            <w:tcW w:w="3600" w:type="dxa"/>
            <w:gridSpan w:val="10"/>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Показатель, характеризующий содержание государственной услуги</w:t>
            </w:r>
          </w:p>
        </w:tc>
        <w:tc>
          <w:tcPr>
            <w:tcW w:w="2400" w:type="dxa"/>
            <w:gridSpan w:val="7"/>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Показатель, характеризующий условия (формы) оказания государственной услуги</w:t>
            </w:r>
          </w:p>
        </w:tc>
        <w:tc>
          <w:tcPr>
            <w:tcW w:w="2964" w:type="dxa"/>
            <w:gridSpan w:val="6"/>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Показатель объема государственной услуги</w:t>
            </w:r>
          </w:p>
        </w:tc>
        <w:tc>
          <w:tcPr>
            <w:tcW w:w="2553" w:type="dxa"/>
            <w:gridSpan w:val="7"/>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Значение показателя объема государственной услуги</w:t>
            </w:r>
          </w:p>
        </w:tc>
        <w:tc>
          <w:tcPr>
            <w:tcW w:w="1948" w:type="dxa"/>
            <w:gridSpan w:val="7"/>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Среднегодовой размер платы (цена, тариф)</w:t>
            </w:r>
          </w:p>
        </w:tc>
      </w:tr>
      <w:tr w:rsidR="005E4AA4" w:rsidRPr="00792602" w:rsidTr="009250AD">
        <w:trPr>
          <w:trHeight w:val="240"/>
        </w:trPr>
        <w:tc>
          <w:tcPr>
            <w:tcW w:w="1228" w:type="dxa"/>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3600" w:type="dxa"/>
            <w:gridSpan w:val="10"/>
            <w:vMerge/>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2400" w:type="dxa"/>
            <w:gridSpan w:val="7"/>
            <w:vMerge/>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164" w:type="dxa"/>
            <w:gridSpan w:val="2"/>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наимено-</w:t>
            </w:r>
          </w:p>
          <w:p w:rsidR="005E4AA4" w:rsidRPr="00792602" w:rsidRDefault="005E4AA4" w:rsidP="00792602">
            <w:pPr>
              <w:pStyle w:val="a5"/>
              <w:spacing w:line="276" w:lineRule="auto"/>
              <w:jc w:val="center"/>
              <w:rPr>
                <w:sz w:val="20"/>
              </w:rPr>
            </w:pPr>
            <w:r w:rsidRPr="00792602">
              <w:rPr>
                <w:sz w:val="20"/>
              </w:rPr>
              <w:t>вание показателя</w:t>
            </w:r>
          </w:p>
        </w:tc>
        <w:tc>
          <w:tcPr>
            <w:tcW w:w="1800" w:type="dxa"/>
            <w:gridSpan w:val="4"/>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единица измерения по ОКЕИ</w:t>
            </w:r>
          </w:p>
        </w:tc>
        <w:tc>
          <w:tcPr>
            <w:tcW w:w="851" w:type="dxa"/>
            <w:gridSpan w:val="3"/>
            <w:vMerge w:val="restart"/>
            <w:tcBorders>
              <w:top w:val="single" w:sz="2" w:space="0" w:color="auto"/>
              <w:left w:val="single" w:sz="2" w:space="0" w:color="auto"/>
              <w:right w:val="single" w:sz="2" w:space="0" w:color="auto"/>
            </w:tcBorders>
            <w:vAlign w:val="center"/>
          </w:tcPr>
          <w:p w:rsidR="005E4AA4" w:rsidRPr="009920F3" w:rsidRDefault="005E4AA4" w:rsidP="00792602">
            <w:pPr>
              <w:pStyle w:val="a5"/>
              <w:spacing w:line="276" w:lineRule="auto"/>
              <w:jc w:val="center"/>
              <w:rPr>
                <w:sz w:val="20"/>
                <w:highlight w:val="yellow"/>
              </w:rPr>
            </w:pPr>
            <w:r w:rsidRPr="009920F3">
              <w:rPr>
                <w:sz w:val="20"/>
                <w:highlight w:val="yellow"/>
              </w:rPr>
              <w:t>20</w:t>
            </w:r>
            <w:r w:rsidRPr="009920F3">
              <w:rPr>
                <w:sz w:val="20"/>
                <w:highlight w:val="yellow"/>
                <w:u w:val="single"/>
              </w:rPr>
              <w:t>18</w:t>
            </w:r>
            <w:r w:rsidRPr="009920F3">
              <w:rPr>
                <w:sz w:val="20"/>
                <w:highlight w:val="yellow"/>
              </w:rPr>
              <w:t xml:space="preserve"> год (очеред-</w:t>
            </w:r>
          </w:p>
          <w:p w:rsidR="005E4AA4" w:rsidRPr="009920F3" w:rsidRDefault="005E4AA4" w:rsidP="00792602">
            <w:pPr>
              <w:pStyle w:val="a5"/>
              <w:spacing w:line="276" w:lineRule="auto"/>
              <w:jc w:val="center"/>
              <w:rPr>
                <w:sz w:val="20"/>
                <w:highlight w:val="yellow"/>
              </w:rPr>
            </w:pPr>
            <w:r w:rsidRPr="009920F3">
              <w:rPr>
                <w:sz w:val="20"/>
                <w:highlight w:val="yellow"/>
              </w:rPr>
              <w:t>ной финансо-</w:t>
            </w:r>
          </w:p>
          <w:p w:rsidR="005E4AA4" w:rsidRPr="009920F3" w:rsidRDefault="005E4AA4" w:rsidP="00792602">
            <w:pPr>
              <w:pStyle w:val="a5"/>
              <w:spacing w:line="276" w:lineRule="auto"/>
              <w:jc w:val="center"/>
              <w:rPr>
                <w:sz w:val="20"/>
                <w:highlight w:val="yellow"/>
              </w:rPr>
            </w:pPr>
            <w:r w:rsidRPr="009920F3">
              <w:rPr>
                <w:sz w:val="20"/>
                <w:highlight w:val="yellow"/>
              </w:rPr>
              <w:t>вый год)</w:t>
            </w:r>
          </w:p>
        </w:tc>
        <w:tc>
          <w:tcPr>
            <w:tcW w:w="851" w:type="dxa"/>
            <w:gridSpan w:val="2"/>
            <w:vMerge w:val="restart"/>
            <w:tcBorders>
              <w:top w:val="single" w:sz="2" w:space="0" w:color="auto"/>
              <w:left w:val="single" w:sz="2" w:space="0" w:color="auto"/>
              <w:right w:val="single" w:sz="2" w:space="0" w:color="auto"/>
            </w:tcBorders>
            <w:vAlign w:val="center"/>
          </w:tcPr>
          <w:p w:rsidR="005E4AA4" w:rsidRPr="009920F3" w:rsidRDefault="005E4AA4" w:rsidP="00792602">
            <w:pPr>
              <w:pStyle w:val="a5"/>
              <w:spacing w:line="276" w:lineRule="auto"/>
              <w:jc w:val="center"/>
              <w:rPr>
                <w:sz w:val="20"/>
                <w:highlight w:val="yellow"/>
              </w:rPr>
            </w:pPr>
            <w:r w:rsidRPr="009920F3">
              <w:rPr>
                <w:sz w:val="20"/>
                <w:highlight w:val="yellow"/>
              </w:rPr>
              <w:t>20</w:t>
            </w:r>
            <w:r w:rsidRPr="009920F3">
              <w:rPr>
                <w:sz w:val="20"/>
                <w:highlight w:val="yellow"/>
                <w:u w:val="single"/>
              </w:rPr>
              <w:t>    </w:t>
            </w:r>
            <w:r w:rsidRPr="009920F3">
              <w:rPr>
                <w:sz w:val="20"/>
                <w:highlight w:val="yellow"/>
              </w:rPr>
              <w:t xml:space="preserve"> год</w:t>
            </w:r>
          </w:p>
          <w:p w:rsidR="005E4AA4" w:rsidRPr="009920F3" w:rsidRDefault="005E4AA4" w:rsidP="00792602">
            <w:pPr>
              <w:pStyle w:val="a5"/>
              <w:spacing w:line="276" w:lineRule="auto"/>
              <w:jc w:val="center"/>
              <w:rPr>
                <w:sz w:val="20"/>
                <w:highlight w:val="yellow"/>
              </w:rPr>
            </w:pPr>
            <w:r w:rsidRPr="009920F3">
              <w:rPr>
                <w:sz w:val="20"/>
                <w:highlight w:val="yellow"/>
              </w:rPr>
              <w:t>(1-й год</w:t>
            </w:r>
          </w:p>
          <w:p w:rsidR="005E4AA4" w:rsidRPr="009920F3" w:rsidRDefault="005E4AA4" w:rsidP="00792602">
            <w:pPr>
              <w:pStyle w:val="a5"/>
              <w:spacing w:line="276" w:lineRule="auto"/>
              <w:jc w:val="center"/>
              <w:rPr>
                <w:sz w:val="20"/>
                <w:highlight w:val="yellow"/>
              </w:rPr>
            </w:pPr>
            <w:r w:rsidRPr="009920F3">
              <w:rPr>
                <w:sz w:val="20"/>
                <w:highlight w:val="yellow"/>
              </w:rPr>
              <w:t>плано-</w:t>
            </w:r>
          </w:p>
          <w:p w:rsidR="005E4AA4" w:rsidRPr="009920F3" w:rsidRDefault="005E4AA4" w:rsidP="00792602">
            <w:pPr>
              <w:pStyle w:val="a5"/>
              <w:spacing w:line="276" w:lineRule="auto"/>
              <w:jc w:val="center"/>
              <w:rPr>
                <w:sz w:val="20"/>
                <w:highlight w:val="yellow"/>
              </w:rPr>
            </w:pPr>
            <w:r w:rsidRPr="009920F3">
              <w:rPr>
                <w:sz w:val="20"/>
                <w:highlight w:val="yellow"/>
              </w:rPr>
              <w:t>вого периода)</w:t>
            </w:r>
          </w:p>
        </w:tc>
        <w:tc>
          <w:tcPr>
            <w:tcW w:w="851" w:type="dxa"/>
            <w:gridSpan w:val="2"/>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w:t>
            </w:r>
          </w:p>
          <w:p w:rsidR="005E4AA4" w:rsidRPr="00792602" w:rsidRDefault="005E4AA4" w:rsidP="00792602">
            <w:pPr>
              <w:pStyle w:val="a5"/>
              <w:spacing w:line="276" w:lineRule="auto"/>
              <w:jc w:val="center"/>
              <w:rPr>
                <w:sz w:val="20"/>
              </w:rPr>
            </w:pPr>
            <w:r w:rsidRPr="00792602">
              <w:rPr>
                <w:sz w:val="20"/>
              </w:rPr>
              <w:t>(2-й год</w:t>
            </w:r>
          </w:p>
          <w:p w:rsidR="005E4AA4" w:rsidRPr="00792602" w:rsidRDefault="005E4AA4" w:rsidP="00792602">
            <w:pPr>
              <w:pStyle w:val="a5"/>
              <w:spacing w:line="276" w:lineRule="auto"/>
              <w:jc w:val="center"/>
              <w:rPr>
                <w:sz w:val="20"/>
              </w:rPr>
            </w:pPr>
            <w:r w:rsidRPr="00792602">
              <w:rPr>
                <w:sz w:val="20"/>
              </w:rPr>
              <w:t>плано-</w:t>
            </w:r>
          </w:p>
          <w:p w:rsidR="005E4AA4" w:rsidRPr="00792602" w:rsidRDefault="005E4AA4" w:rsidP="00792602">
            <w:pPr>
              <w:pStyle w:val="a5"/>
              <w:spacing w:line="276" w:lineRule="auto"/>
              <w:jc w:val="center"/>
              <w:rPr>
                <w:sz w:val="20"/>
              </w:rPr>
            </w:pPr>
            <w:r w:rsidRPr="00792602">
              <w:rPr>
                <w:sz w:val="20"/>
              </w:rPr>
              <w:t>вого периода)</w:t>
            </w:r>
          </w:p>
        </w:tc>
        <w:tc>
          <w:tcPr>
            <w:tcW w:w="851" w:type="dxa"/>
            <w:gridSpan w:val="3"/>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 (очеред-</w:t>
            </w:r>
          </w:p>
          <w:p w:rsidR="005E4AA4" w:rsidRPr="00792602" w:rsidRDefault="005E4AA4" w:rsidP="00792602">
            <w:pPr>
              <w:pStyle w:val="a5"/>
              <w:spacing w:line="276" w:lineRule="auto"/>
              <w:jc w:val="center"/>
              <w:rPr>
                <w:sz w:val="20"/>
              </w:rPr>
            </w:pPr>
            <w:r w:rsidRPr="00792602">
              <w:rPr>
                <w:sz w:val="20"/>
              </w:rPr>
              <w:t>ной финансо-</w:t>
            </w:r>
          </w:p>
          <w:p w:rsidR="005E4AA4" w:rsidRPr="00792602" w:rsidRDefault="005E4AA4" w:rsidP="00792602">
            <w:pPr>
              <w:pStyle w:val="a5"/>
              <w:spacing w:line="276" w:lineRule="auto"/>
              <w:jc w:val="center"/>
              <w:rPr>
                <w:sz w:val="20"/>
              </w:rPr>
            </w:pPr>
            <w:r w:rsidRPr="00792602">
              <w:rPr>
                <w:sz w:val="20"/>
              </w:rPr>
              <w:t>вый год)</w:t>
            </w:r>
          </w:p>
        </w:tc>
        <w:tc>
          <w:tcPr>
            <w:tcW w:w="530" w:type="dxa"/>
            <w:gridSpan w:val="2"/>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 (1-й год плано-</w:t>
            </w:r>
          </w:p>
          <w:p w:rsidR="005E4AA4" w:rsidRPr="00792602" w:rsidRDefault="005E4AA4" w:rsidP="00792602">
            <w:pPr>
              <w:pStyle w:val="a5"/>
              <w:spacing w:line="276" w:lineRule="auto"/>
              <w:jc w:val="center"/>
              <w:rPr>
                <w:sz w:val="20"/>
              </w:rPr>
            </w:pPr>
            <w:r w:rsidRPr="00792602">
              <w:rPr>
                <w:sz w:val="20"/>
              </w:rPr>
              <w:t>вого периода)</w:t>
            </w:r>
          </w:p>
        </w:tc>
        <w:tc>
          <w:tcPr>
            <w:tcW w:w="567" w:type="dxa"/>
            <w:gridSpan w:val="2"/>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w:t>
            </w:r>
          </w:p>
          <w:p w:rsidR="005E4AA4" w:rsidRPr="00792602" w:rsidRDefault="005E4AA4" w:rsidP="00792602">
            <w:pPr>
              <w:pStyle w:val="a5"/>
              <w:spacing w:line="276" w:lineRule="auto"/>
              <w:jc w:val="center"/>
              <w:rPr>
                <w:sz w:val="20"/>
              </w:rPr>
            </w:pPr>
            <w:r w:rsidRPr="00792602">
              <w:rPr>
                <w:sz w:val="20"/>
              </w:rPr>
              <w:t>(2-й год</w:t>
            </w:r>
          </w:p>
          <w:p w:rsidR="005E4AA4" w:rsidRPr="00792602" w:rsidRDefault="005E4AA4" w:rsidP="00792602">
            <w:pPr>
              <w:pStyle w:val="a5"/>
              <w:spacing w:line="276" w:lineRule="auto"/>
              <w:jc w:val="center"/>
              <w:rPr>
                <w:sz w:val="20"/>
              </w:rPr>
            </w:pPr>
            <w:r w:rsidRPr="00792602">
              <w:rPr>
                <w:sz w:val="20"/>
              </w:rPr>
              <w:t>плано-</w:t>
            </w:r>
          </w:p>
          <w:p w:rsidR="005E4AA4" w:rsidRPr="00792602" w:rsidRDefault="005E4AA4" w:rsidP="00792602">
            <w:pPr>
              <w:pStyle w:val="a5"/>
              <w:spacing w:line="276" w:lineRule="auto"/>
              <w:jc w:val="center"/>
              <w:rPr>
                <w:sz w:val="20"/>
              </w:rPr>
            </w:pPr>
            <w:r w:rsidRPr="00792602">
              <w:rPr>
                <w:sz w:val="20"/>
              </w:rPr>
              <w:t>вого периода)</w:t>
            </w:r>
          </w:p>
        </w:tc>
      </w:tr>
      <w:tr w:rsidR="005E4AA4" w:rsidRPr="00792602" w:rsidTr="009250AD">
        <w:trPr>
          <w:trHeight w:val="240"/>
        </w:trPr>
        <w:tc>
          <w:tcPr>
            <w:tcW w:w="1228" w:type="dxa"/>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E4AA4" w:rsidRPr="00792602" w:rsidRDefault="005E4AA4"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значение содержания услуги 1</w:t>
            </w:r>
          </w:p>
        </w:tc>
        <w:tc>
          <w:tcPr>
            <w:tcW w:w="100" w:type="dxa"/>
            <w:tcBorders>
              <w:top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E4AA4" w:rsidRPr="00792602" w:rsidRDefault="005E4AA4"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значение содержания услуги 2</w:t>
            </w:r>
          </w:p>
        </w:tc>
        <w:tc>
          <w:tcPr>
            <w:tcW w:w="100" w:type="dxa"/>
            <w:tcBorders>
              <w:top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E4AA4" w:rsidRPr="00792602" w:rsidRDefault="005E4AA4" w:rsidP="00792602">
            <w:pPr>
              <w:pStyle w:val="a5"/>
              <w:spacing w:line="276" w:lineRule="auto"/>
              <w:jc w:val="center"/>
              <w:rPr>
                <w:sz w:val="20"/>
              </w:rPr>
            </w:pPr>
          </w:p>
        </w:tc>
        <w:tc>
          <w:tcPr>
            <w:tcW w:w="1000" w:type="dxa"/>
            <w:gridSpan w:val="2"/>
            <w:tcBorders>
              <w:top w:val="single" w:sz="2" w:space="0" w:color="auto"/>
              <w:bottom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значение содержания услуги 3</w:t>
            </w:r>
          </w:p>
        </w:tc>
        <w:tc>
          <w:tcPr>
            <w:tcW w:w="100" w:type="dxa"/>
            <w:tcBorders>
              <w:top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E4AA4" w:rsidRPr="00792602" w:rsidRDefault="005E4AA4" w:rsidP="00792602">
            <w:pPr>
              <w:pStyle w:val="a5"/>
              <w:spacing w:line="276" w:lineRule="auto"/>
              <w:jc w:val="center"/>
              <w:rPr>
                <w:sz w:val="20"/>
              </w:rPr>
            </w:pPr>
          </w:p>
        </w:tc>
        <w:tc>
          <w:tcPr>
            <w:tcW w:w="1000" w:type="dxa"/>
            <w:gridSpan w:val="2"/>
            <w:tcBorders>
              <w:top w:val="single" w:sz="2" w:space="0" w:color="auto"/>
              <w:bottom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Значение условия (формы) оказания услуги 1</w:t>
            </w:r>
          </w:p>
        </w:tc>
        <w:tc>
          <w:tcPr>
            <w:tcW w:w="100" w:type="dxa"/>
            <w:tcBorders>
              <w:top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E4AA4" w:rsidRPr="00792602" w:rsidRDefault="005E4AA4"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Значение условия (формы) оказания услуги 2</w:t>
            </w:r>
          </w:p>
        </w:tc>
        <w:tc>
          <w:tcPr>
            <w:tcW w:w="100" w:type="dxa"/>
            <w:tcBorders>
              <w:top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164" w:type="dxa"/>
            <w:gridSpan w:val="2"/>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100" w:type="dxa"/>
            <w:gridSpan w:val="2"/>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наимено-</w:t>
            </w:r>
          </w:p>
          <w:p w:rsidR="005E4AA4" w:rsidRPr="00792602" w:rsidRDefault="005E4AA4" w:rsidP="00792602">
            <w:pPr>
              <w:pStyle w:val="a5"/>
              <w:spacing w:line="276" w:lineRule="auto"/>
              <w:jc w:val="center"/>
              <w:rPr>
                <w:sz w:val="20"/>
              </w:rPr>
            </w:pPr>
            <w:r w:rsidRPr="00792602">
              <w:rPr>
                <w:sz w:val="20"/>
              </w:rPr>
              <w:t>вание</w:t>
            </w:r>
          </w:p>
        </w:tc>
        <w:tc>
          <w:tcPr>
            <w:tcW w:w="700" w:type="dxa"/>
            <w:gridSpan w:val="2"/>
            <w:vMerge w:val="restart"/>
            <w:tcBorders>
              <w:top w:val="single" w:sz="2" w:space="0" w:color="auto"/>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код</w:t>
            </w:r>
          </w:p>
        </w:tc>
        <w:tc>
          <w:tcPr>
            <w:tcW w:w="851" w:type="dxa"/>
            <w:gridSpan w:val="3"/>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2"/>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2"/>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3"/>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530" w:type="dxa"/>
            <w:gridSpan w:val="2"/>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567" w:type="dxa"/>
            <w:gridSpan w:val="2"/>
            <w:vMerge/>
            <w:tcBorders>
              <w:left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r>
      <w:tr w:rsidR="005E4AA4" w:rsidRPr="00792602" w:rsidTr="009250AD">
        <w:trPr>
          <w:trHeight w:val="240"/>
        </w:trPr>
        <w:tc>
          <w:tcPr>
            <w:tcW w:w="1228" w:type="dxa"/>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4"/>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4"/>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164"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1100"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700"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3"/>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3"/>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530"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567" w:type="dxa"/>
            <w:gridSpan w:val="2"/>
            <w:vMerge/>
            <w:tcBorders>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r>
      <w:tr w:rsidR="005E4AA4" w:rsidRPr="00792602" w:rsidTr="009250AD">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2</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3</w:t>
            </w:r>
          </w:p>
        </w:tc>
        <w:tc>
          <w:tcPr>
            <w:tcW w:w="1200" w:type="dxa"/>
            <w:gridSpan w:val="4"/>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4</w:t>
            </w:r>
          </w:p>
        </w:tc>
        <w:tc>
          <w:tcPr>
            <w:tcW w:w="1200" w:type="dxa"/>
            <w:gridSpan w:val="4"/>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5</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6</w:t>
            </w:r>
          </w:p>
        </w:tc>
        <w:tc>
          <w:tcPr>
            <w:tcW w:w="1164"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7</w:t>
            </w: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8</w:t>
            </w:r>
          </w:p>
        </w:tc>
        <w:tc>
          <w:tcPr>
            <w:tcW w:w="70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9</w:t>
            </w:r>
          </w:p>
        </w:tc>
        <w:tc>
          <w:tcPr>
            <w:tcW w:w="851"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10</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11</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12</w:t>
            </w:r>
          </w:p>
        </w:tc>
        <w:tc>
          <w:tcPr>
            <w:tcW w:w="851"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13</w:t>
            </w:r>
          </w:p>
        </w:tc>
        <w:tc>
          <w:tcPr>
            <w:tcW w:w="53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14</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15</w:t>
            </w:r>
          </w:p>
        </w:tc>
      </w:tr>
      <w:tr w:rsidR="005E4AA4" w:rsidRPr="00792602" w:rsidTr="009250AD">
        <w:trPr>
          <w:trHeight w:val="240"/>
        </w:trPr>
        <w:tc>
          <w:tcPr>
            <w:tcW w:w="1228" w:type="dxa"/>
            <w:tcBorders>
              <w:top w:val="single" w:sz="2" w:space="0" w:color="auto"/>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11Г520000000000030071001</w:t>
            </w:r>
          </w:p>
        </w:tc>
        <w:tc>
          <w:tcPr>
            <w:tcW w:w="1200" w:type="dxa"/>
            <w:gridSpan w:val="3"/>
            <w:tcBorders>
              <w:top w:val="single" w:sz="2" w:space="0" w:color="auto"/>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Проведение психолого-медико-педагогической диагностики</w:t>
            </w:r>
          </w:p>
        </w:tc>
        <w:tc>
          <w:tcPr>
            <w:tcW w:w="1200" w:type="dxa"/>
            <w:gridSpan w:val="3"/>
            <w:tcBorders>
              <w:top w:val="single" w:sz="2" w:space="0" w:color="auto"/>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4"/>
            <w:tcBorders>
              <w:top w:val="single" w:sz="2" w:space="0" w:color="auto"/>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4"/>
            <w:tcBorders>
              <w:top w:val="single" w:sz="2" w:space="0" w:color="auto"/>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в центре психолого-педагогической, медицинской и социальной помощи</w:t>
            </w:r>
          </w:p>
        </w:tc>
        <w:tc>
          <w:tcPr>
            <w:tcW w:w="1200" w:type="dxa"/>
            <w:gridSpan w:val="3"/>
            <w:tcBorders>
              <w:top w:val="single" w:sz="2" w:space="0" w:color="auto"/>
              <w:left w:val="single" w:sz="2" w:space="0" w:color="auto"/>
              <w:bottom w:val="nil"/>
              <w:right w:val="single" w:sz="2" w:space="0" w:color="auto"/>
            </w:tcBorders>
            <w:vAlign w:val="center"/>
          </w:tcPr>
          <w:p w:rsidR="005E4AA4" w:rsidRPr="00792602" w:rsidRDefault="005E4AA4" w:rsidP="00792602">
            <w:pPr>
              <w:pStyle w:val="a5"/>
              <w:spacing w:line="276" w:lineRule="auto"/>
              <w:jc w:val="center"/>
              <w:rPr>
                <w:sz w:val="20"/>
              </w:rPr>
            </w:pPr>
          </w:p>
        </w:tc>
        <w:tc>
          <w:tcPr>
            <w:tcW w:w="1164"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Количество детей, охваченных психолого-педагогическим и медико-социальным сопровождением</w:t>
            </w: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Человек</w:t>
            </w:r>
          </w:p>
        </w:tc>
        <w:tc>
          <w:tcPr>
            <w:tcW w:w="70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356</w:t>
            </w:r>
          </w:p>
        </w:tc>
        <w:tc>
          <w:tcPr>
            <w:tcW w:w="8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E4AA4" w:rsidRPr="00792602" w:rsidRDefault="005E4AA4" w:rsidP="00792602">
            <w:pPr>
              <w:pStyle w:val="a5"/>
              <w:spacing w:line="276" w:lineRule="auto"/>
              <w:jc w:val="center"/>
              <w:rPr>
                <w:sz w:val="20"/>
              </w:rPr>
            </w:pPr>
            <w:r w:rsidRPr="009920F3">
              <w:rPr>
                <w:sz w:val="20"/>
                <w:highlight w:val="yellow"/>
              </w:rPr>
              <w:t>465</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w:t>
            </w:r>
          </w:p>
        </w:tc>
        <w:tc>
          <w:tcPr>
            <w:tcW w:w="851"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w:t>
            </w:r>
          </w:p>
        </w:tc>
        <w:tc>
          <w:tcPr>
            <w:tcW w:w="53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r w:rsidRPr="00792602">
              <w:rPr>
                <w:sz w:val="20"/>
              </w:rPr>
              <w:t>-</w:t>
            </w:r>
          </w:p>
        </w:tc>
      </w:tr>
      <w:tr w:rsidR="005E4AA4" w:rsidRPr="00792602" w:rsidTr="009250AD">
        <w:trPr>
          <w:trHeight w:val="240"/>
        </w:trPr>
        <w:tc>
          <w:tcPr>
            <w:tcW w:w="1228" w:type="dxa"/>
            <w:tcBorders>
              <w:top w:val="nil"/>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4"/>
            <w:tcBorders>
              <w:top w:val="nil"/>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4"/>
            <w:tcBorders>
              <w:top w:val="nil"/>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164"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70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851" w:type="dxa"/>
            <w:gridSpan w:val="3"/>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530"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5E4AA4" w:rsidRPr="00792602" w:rsidRDefault="005E4AA4" w:rsidP="00792602">
            <w:pPr>
              <w:pStyle w:val="a5"/>
              <w:spacing w:line="276" w:lineRule="auto"/>
              <w:jc w:val="center"/>
              <w:rPr>
                <w:sz w:val="20"/>
              </w:rPr>
            </w:pPr>
          </w:p>
        </w:tc>
      </w:tr>
      <w:tr w:rsidR="008D0193" w:rsidRPr="00792602" w:rsidTr="009250AD">
        <w:trPr>
          <w:gridAfter w:val="1"/>
          <w:wAfter w:w="64" w:type="dxa"/>
        </w:trPr>
        <w:tc>
          <w:tcPr>
            <w:tcW w:w="4428" w:type="dxa"/>
            <w:gridSpan w:val="9"/>
            <w:tcBorders>
              <w:top w:val="nil"/>
              <w:left w:val="nil"/>
              <w:bottom w:val="nil"/>
              <w:right w:val="nil"/>
            </w:tcBorders>
            <w:vAlign w:val="bottom"/>
          </w:tcPr>
          <w:p w:rsidR="00AE136C" w:rsidRDefault="00AE136C" w:rsidP="00792602">
            <w:pPr>
              <w:pStyle w:val="a5"/>
              <w:spacing w:line="276" w:lineRule="auto"/>
              <w:rPr>
                <w:szCs w:val="24"/>
              </w:rPr>
            </w:pPr>
          </w:p>
          <w:p w:rsidR="00AE136C" w:rsidRDefault="00AE136C" w:rsidP="00792602">
            <w:pPr>
              <w:pStyle w:val="a5"/>
              <w:spacing w:line="276" w:lineRule="auto"/>
              <w:rPr>
                <w:szCs w:val="24"/>
              </w:rPr>
            </w:pPr>
          </w:p>
          <w:p w:rsidR="00AE136C" w:rsidRDefault="00AE136C" w:rsidP="00792602">
            <w:pPr>
              <w:pStyle w:val="a5"/>
              <w:spacing w:line="276" w:lineRule="auto"/>
              <w:rPr>
                <w:szCs w:val="24"/>
              </w:rPr>
            </w:pPr>
          </w:p>
          <w:p w:rsidR="008D0193" w:rsidRPr="00792602" w:rsidRDefault="008D0193" w:rsidP="00792602">
            <w:pPr>
              <w:pStyle w:val="a5"/>
              <w:spacing w:line="276" w:lineRule="auto"/>
              <w:rPr>
                <w:szCs w:val="24"/>
              </w:rPr>
            </w:pPr>
            <w:r w:rsidRPr="00792602">
              <w:rPr>
                <w:szCs w:val="24"/>
              </w:rPr>
              <w:t>1</w:t>
            </w:r>
            <w:r w:rsidRPr="009250AD">
              <w:rPr>
                <w:sz w:val="20"/>
              </w:rPr>
              <w:t>. Наименование государственной услуги</w:t>
            </w:r>
          </w:p>
        </w:tc>
        <w:tc>
          <w:tcPr>
            <w:tcW w:w="6400" w:type="dxa"/>
            <w:gridSpan w:val="16"/>
            <w:tcBorders>
              <w:top w:val="nil"/>
              <w:left w:val="nil"/>
              <w:bottom w:val="single" w:sz="2" w:space="0" w:color="auto"/>
              <w:right w:val="nil"/>
            </w:tcBorders>
            <w:vAlign w:val="bottom"/>
          </w:tcPr>
          <w:p w:rsidR="008D0193" w:rsidRPr="00792602" w:rsidRDefault="008D0193" w:rsidP="00792602">
            <w:pPr>
              <w:pStyle w:val="a5"/>
              <w:spacing w:line="276" w:lineRule="auto"/>
              <w:rPr>
                <w:szCs w:val="24"/>
              </w:rPr>
            </w:pPr>
          </w:p>
        </w:tc>
        <w:tc>
          <w:tcPr>
            <w:tcW w:w="2600" w:type="dxa"/>
            <w:gridSpan w:val="8"/>
            <w:tcBorders>
              <w:top w:val="nil"/>
              <w:left w:val="nil"/>
              <w:bottom w:val="nil"/>
              <w:right w:val="single" w:sz="12" w:space="0" w:color="auto"/>
            </w:tcBorders>
            <w:vAlign w:val="bottom"/>
          </w:tcPr>
          <w:p w:rsidR="00AE136C" w:rsidRDefault="00AE136C" w:rsidP="00792602">
            <w:pPr>
              <w:pStyle w:val="a5"/>
              <w:spacing w:line="276" w:lineRule="auto"/>
              <w:ind w:right="102"/>
              <w:jc w:val="right"/>
              <w:rPr>
                <w:sz w:val="20"/>
              </w:rPr>
            </w:pPr>
          </w:p>
          <w:p w:rsidR="00AE136C" w:rsidRDefault="00AE136C" w:rsidP="00792602">
            <w:pPr>
              <w:pStyle w:val="a5"/>
              <w:spacing w:line="276" w:lineRule="auto"/>
              <w:ind w:right="102"/>
              <w:jc w:val="right"/>
              <w:rPr>
                <w:sz w:val="20"/>
              </w:rPr>
            </w:pPr>
          </w:p>
          <w:p w:rsidR="00AE136C" w:rsidRDefault="00AE136C" w:rsidP="00792602">
            <w:pPr>
              <w:pStyle w:val="a5"/>
              <w:spacing w:line="276" w:lineRule="auto"/>
              <w:ind w:right="102"/>
              <w:jc w:val="right"/>
              <w:rPr>
                <w:sz w:val="20"/>
              </w:rPr>
            </w:pPr>
          </w:p>
          <w:p w:rsidR="00AE136C" w:rsidRDefault="00AE136C" w:rsidP="00792602">
            <w:pPr>
              <w:pStyle w:val="a5"/>
              <w:spacing w:line="276" w:lineRule="auto"/>
              <w:ind w:right="102"/>
              <w:jc w:val="right"/>
              <w:rPr>
                <w:sz w:val="20"/>
              </w:rPr>
            </w:pPr>
          </w:p>
          <w:p w:rsidR="008D0193" w:rsidRPr="009250AD" w:rsidRDefault="008D0193" w:rsidP="00792602">
            <w:pPr>
              <w:pStyle w:val="a5"/>
              <w:spacing w:line="276" w:lineRule="auto"/>
              <w:ind w:right="102"/>
              <w:jc w:val="right"/>
              <w:rPr>
                <w:sz w:val="20"/>
              </w:rPr>
            </w:pPr>
            <w:r w:rsidRPr="009250AD">
              <w:rPr>
                <w:sz w:val="20"/>
              </w:rPr>
              <w:t>Уникальный номер</w:t>
            </w:r>
          </w:p>
        </w:tc>
        <w:tc>
          <w:tcPr>
            <w:tcW w:w="1201" w:type="dxa"/>
            <w:gridSpan w:val="4"/>
            <w:vMerge w:val="restart"/>
            <w:tcBorders>
              <w:top w:val="single" w:sz="12" w:space="0" w:color="auto"/>
              <w:left w:val="single" w:sz="12" w:space="0" w:color="auto"/>
              <w:right w:val="single" w:sz="12" w:space="0" w:color="auto"/>
            </w:tcBorders>
            <w:vAlign w:val="center"/>
          </w:tcPr>
          <w:p w:rsidR="008D0193" w:rsidRPr="00792602" w:rsidRDefault="008D0193" w:rsidP="00792602">
            <w:pPr>
              <w:pStyle w:val="a5"/>
              <w:spacing w:line="276" w:lineRule="auto"/>
              <w:jc w:val="center"/>
              <w:rPr>
                <w:szCs w:val="24"/>
              </w:rPr>
            </w:pPr>
          </w:p>
        </w:tc>
      </w:tr>
      <w:tr w:rsidR="008D0193" w:rsidRPr="00792602" w:rsidTr="009250AD">
        <w:trPr>
          <w:gridAfter w:val="1"/>
          <w:wAfter w:w="64" w:type="dxa"/>
        </w:trPr>
        <w:tc>
          <w:tcPr>
            <w:tcW w:w="10828" w:type="dxa"/>
            <w:gridSpan w:val="25"/>
            <w:tcBorders>
              <w:top w:val="nil"/>
              <w:left w:val="nil"/>
              <w:bottom w:val="single" w:sz="2" w:space="0" w:color="auto"/>
              <w:right w:val="nil"/>
            </w:tcBorders>
            <w:vAlign w:val="bottom"/>
          </w:tcPr>
          <w:p w:rsidR="008D0193" w:rsidRPr="00792602" w:rsidRDefault="008D0193" w:rsidP="00792602">
            <w:pPr>
              <w:pStyle w:val="a5"/>
              <w:spacing w:line="276" w:lineRule="auto"/>
              <w:rPr>
                <w:b/>
                <w:szCs w:val="24"/>
              </w:rPr>
            </w:pPr>
            <w:r w:rsidRPr="00792602">
              <w:rPr>
                <w:b/>
                <w:szCs w:val="24"/>
              </w:rPr>
              <w:lastRenderedPageBreak/>
              <w:t>Психолого-педагогическое консультирование обучающихся, их родителей (законных представителей) и педагогических работников</w:t>
            </w:r>
          </w:p>
        </w:tc>
        <w:tc>
          <w:tcPr>
            <w:tcW w:w="2600" w:type="dxa"/>
            <w:gridSpan w:val="8"/>
            <w:tcBorders>
              <w:top w:val="nil"/>
              <w:left w:val="nil"/>
              <w:bottom w:val="nil"/>
              <w:right w:val="single" w:sz="12" w:space="0" w:color="auto"/>
            </w:tcBorders>
            <w:vAlign w:val="bottom"/>
          </w:tcPr>
          <w:p w:rsidR="008D0193" w:rsidRPr="009250AD" w:rsidRDefault="008D0193" w:rsidP="00792602">
            <w:pPr>
              <w:pStyle w:val="a5"/>
              <w:spacing w:line="276" w:lineRule="auto"/>
              <w:ind w:right="102"/>
              <w:jc w:val="right"/>
              <w:rPr>
                <w:sz w:val="20"/>
              </w:rPr>
            </w:pPr>
            <w:r w:rsidRPr="009250AD">
              <w:rPr>
                <w:sz w:val="20"/>
              </w:rPr>
              <w:t>по базовому</w:t>
            </w:r>
          </w:p>
        </w:tc>
        <w:tc>
          <w:tcPr>
            <w:tcW w:w="1201" w:type="dxa"/>
            <w:gridSpan w:val="4"/>
            <w:vMerge/>
            <w:tcBorders>
              <w:left w:val="single" w:sz="12" w:space="0" w:color="auto"/>
              <w:right w:val="single" w:sz="12" w:space="0" w:color="auto"/>
            </w:tcBorders>
            <w:vAlign w:val="bottom"/>
          </w:tcPr>
          <w:p w:rsidR="008D0193" w:rsidRPr="00792602" w:rsidRDefault="008D0193" w:rsidP="00792602">
            <w:pPr>
              <w:pStyle w:val="a5"/>
              <w:spacing w:line="276" w:lineRule="auto"/>
              <w:jc w:val="center"/>
              <w:rPr>
                <w:szCs w:val="24"/>
              </w:rPr>
            </w:pPr>
          </w:p>
        </w:tc>
      </w:tr>
      <w:tr w:rsidR="008D0193" w:rsidRPr="00792602" w:rsidTr="009250AD">
        <w:trPr>
          <w:gridAfter w:val="1"/>
          <w:wAfter w:w="64" w:type="dxa"/>
        </w:trPr>
        <w:tc>
          <w:tcPr>
            <w:tcW w:w="5428" w:type="dxa"/>
            <w:gridSpan w:val="13"/>
            <w:tcBorders>
              <w:top w:val="nil"/>
              <w:left w:val="nil"/>
              <w:bottom w:val="nil"/>
              <w:right w:val="nil"/>
            </w:tcBorders>
            <w:vAlign w:val="bottom"/>
          </w:tcPr>
          <w:p w:rsidR="008D0193" w:rsidRPr="00792602" w:rsidRDefault="008D0193" w:rsidP="00792602">
            <w:pPr>
              <w:pStyle w:val="a5"/>
              <w:spacing w:line="276" w:lineRule="auto"/>
              <w:rPr>
                <w:szCs w:val="24"/>
              </w:rPr>
            </w:pPr>
            <w:r w:rsidRPr="00792602">
              <w:rPr>
                <w:szCs w:val="24"/>
              </w:rPr>
              <w:t xml:space="preserve">2. </w:t>
            </w:r>
            <w:r w:rsidRPr="009250AD">
              <w:rPr>
                <w:sz w:val="20"/>
              </w:rPr>
              <w:t>Категории потребителей государственной услуги</w:t>
            </w:r>
          </w:p>
        </w:tc>
        <w:tc>
          <w:tcPr>
            <w:tcW w:w="5400" w:type="dxa"/>
            <w:gridSpan w:val="12"/>
            <w:tcBorders>
              <w:top w:val="nil"/>
              <w:left w:val="nil"/>
              <w:bottom w:val="single" w:sz="2" w:space="0" w:color="auto"/>
              <w:right w:val="nil"/>
            </w:tcBorders>
            <w:vAlign w:val="bottom"/>
          </w:tcPr>
          <w:p w:rsidR="008D0193" w:rsidRPr="00792602" w:rsidRDefault="008D0193" w:rsidP="00792602">
            <w:pPr>
              <w:pStyle w:val="a5"/>
              <w:spacing w:line="276" w:lineRule="auto"/>
              <w:rPr>
                <w:szCs w:val="24"/>
              </w:rPr>
            </w:pPr>
          </w:p>
        </w:tc>
        <w:tc>
          <w:tcPr>
            <w:tcW w:w="2600" w:type="dxa"/>
            <w:gridSpan w:val="8"/>
            <w:tcBorders>
              <w:top w:val="nil"/>
              <w:left w:val="nil"/>
              <w:bottom w:val="nil"/>
              <w:right w:val="single" w:sz="12" w:space="0" w:color="auto"/>
            </w:tcBorders>
            <w:vAlign w:val="bottom"/>
          </w:tcPr>
          <w:p w:rsidR="008D0193" w:rsidRPr="009250AD" w:rsidRDefault="008D0193" w:rsidP="00792602">
            <w:pPr>
              <w:pStyle w:val="a5"/>
              <w:spacing w:line="276" w:lineRule="auto"/>
              <w:ind w:right="102"/>
              <w:jc w:val="right"/>
              <w:rPr>
                <w:sz w:val="20"/>
              </w:rPr>
            </w:pPr>
            <w:r w:rsidRPr="009250AD">
              <w:rPr>
                <w:sz w:val="20"/>
              </w:rPr>
              <w:t>(отраслевому) перечню</w:t>
            </w:r>
          </w:p>
        </w:tc>
        <w:tc>
          <w:tcPr>
            <w:tcW w:w="1201" w:type="dxa"/>
            <w:gridSpan w:val="4"/>
            <w:vMerge/>
            <w:tcBorders>
              <w:left w:val="single" w:sz="12" w:space="0" w:color="auto"/>
              <w:bottom w:val="single" w:sz="12" w:space="0" w:color="auto"/>
              <w:right w:val="single" w:sz="12" w:space="0" w:color="auto"/>
            </w:tcBorders>
            <w:vAlign w:val="bottom"/>
          </w:tcPr>
          <w:p w:rsidR="008D0193" w:rsidRPr="00792602" w:rsidRDefault="008D0193" w:rsidP="00792602">
            <w:pPr>
              <w:pStyle w:val="a5"/>
              <w:spacing w:line="276" w:lineRule="auto"/>
              <w:jc w:val="center"/>
              <w:rPr>
                <w:szCs w:val="24"/>
              </w:rPr>
            </w:pPr>
          </w:p>
        </w:tc>
      </w:tr>
      <w:tr w:rsidR="008D0193" w:rsidRPr="00792602" w:rsidTr="009250AD">
        <w:trPr>
          <w:gridAfter w:val="1"/>
          <w:wAfter w:w="64" w:type="dxa"/>
        </w:trPr>
        <w:tc>
          <w:tcPr>
            <w:tcW w:w="10828" w:type="dxa"/>
            <w:gridSpan w:val="25"/>
            <w:tcBorders>
              <w:top w:val="nil"/>
              <w:left w:val="nil"/>
              <w:bottom w:val="nil"/>
              <w:right w:val="nil"/>
            </w:tcBorders>
            <w:vAlign w:val="bottom"/>
          </w:tcPr>
          <w:p w:rsidR="008D0193" w:rsidRPr="00792602" w:rsidRDefault="008D0193" w:rsidP="00792602">
            <w:pPr>
              <w:pStyle w:val="a5"/>
              <w:spacing w:line="276" w:lineRule="auto"/>
              <w:rPr>
                <w:b/>
                <w:szCs w:val="24"/>
              </w:rPr>
            </w:pPr>
            <w:r w:rsidRPr="00792602">
              <w:rPr>
                <w:b/>
                <w:szCs w:val="24"/>
              </w:rPr>
              <w:t>Физические лица: дети в возрасте от 1,5 до 18 лет, испытывающие трудности в освоении основных общеобразовательных программ, в развитии и социальной адаптации, родители (законные представители), педагогические работники образовательных организаций</w:t>
            </w:r>
          </w:p>
          <w:p w:rsidR="00CB2FA6" w:rsidRPr="009250AD" w:rsidRDefault="00E61882" w:rsidP="009250AD">
            <w:pPr>
              <w:pStyle w:val="a5"/>
              <w:spacing w:line="276" w:lineRule="auto"/>
              <w:jc w:val="both"/>
              <w:rPr>
                <w:b/>
                <w:sz w:val="20"/>
              </w:rPr>
            </w:pPr>
            <w:r w:rsidRPr="009250AD">
              <w:rPr>
                <w:sz w:val="20"/>
              </w:rPr>
              <w:t>3.2. Сведения о фактическом достижении показателей, характеризующих объем государственной</w:t>
            </w:r>
            <w:r w:rsidR="009250AD" w:rsidRPr="009250AD">
              <w:rPr>
                <w:sz w:val="20"/>
              </w:rPr>
              <w:t xml:space="preserve"> </w:t>
            </w:r>
            <w:r w:rsidRPr="009250AD">
              <w:rPr>
                <w:sz w:val="20"/>
              </w:rPr>
              <w:t>услуги:</w:t>
            </w:r>
          </w:p>
        </w:tc>
        <w:tc>
          <w:tcPr>
            <w:tcW w:w="2600" w:type="dxa"/>
            <w:gridSpan w:val="8"/>
            <w:tcBorders>
              <w:top w:val="nil"/>
              <w:left w:val="nil"/>
              <w:bottom w:val="nil"/>
            </w:tcBorders>
            <w:vAlign w:val="bottom"/>
          </w:tcPr>
          <w:p w:rsidR="008D0193" w:rsidRPr="00792602" w:rsidRDefault="008D0193" w:rsidP="00792602">
            <w:pPr>
              <w:pStyle w:val="a5"/>
              <w:spacing w:line="276" w:lineRule="auto"/>
              <w:ind w:right="102"/>
              <w:jc w:val="right"/>
              <w:rPr>
                <w:szCs w:val="24"/>
              </w:rPr>
            </w:pPr>
          </w:p>
        </w:tc>
        <w:tc>
          <w:tcPr>
            <w:tcW w:w="1201" w:type="dxa"/>
            <w:gridSpan w:val="4"/>
            <w:tcBorders>
              <w:top w:val="single" w:sz="12" w:space="0" w:color="auto"/>
            </w:tcBorders>
            <w:vAlign w:val="bottom"/>
          </w:tcPr>
          <w:p w:rsidR="008D0193" w:rsidRPr="00792602" w:rsidRDefault="008D0193" w:rsidP="00792602">
            <w:pPr>
              <w:pStyle w:val="a5"/>
              <w:spacing w:line="276" w:lineRule="auto"/>
              <w:jc w:val="center"/>
              <w:rPr>
                <w:szCs w:val="24"/>
              </w:rPr>
            </w:pPr>
          </w:p>
        </w:tc>
      </w:tr>
      <w:tr w:rsidR="008D0193" w:rsidRPr="00792602" w:rsidTr="009250AD">
        <w:trPr>
          <w:gridAfter w:val="1"/>
          <w:wAfter w:w="64" w:type="dxa"/>
          <w:trHeight w:val="240"/>
        </w:trPr>
        <w:tc>
          <w:tcPr>
            <w:tcW w:w="1228" w:type="dxa"/>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Уникальный номер реестровой записи</w:t>
            </w:r>
          </w:p>
        </w:tc>
        <w:tc>
          <w:tcPr>
            <w:tcW w:w="3600" w:type="dxa"/>
            <w:gridSpan w:val="10"/>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Показатель, характеризующий содержание государственной услуги</w:t>
            </w:r>
          </w:p>
        </w:tc>
        <w:tc>
          <w:tcPr>
            <w:tcW w:w="2400" w:type="dxa"/>
            <w:gridSpan w:val="7"/>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Показатель, характеризующий условия (формы) оказания государственной услуги</w:t>
            </w:r>
          </w:p>
        </w:tc>
        <w:tc>
          <w:tcPr>
            <w:tcW w:w="2900" w:type="dxa"/>
            <w:gridSpan w:val="5"/>
            <w:tcBorders>
              <w:top w:val="single" w:sz="2" w:space="0" w:color="auto"/>
              <w:left w:val="single" w:sz="2" w:space="0" w:color="auto"/>
              <w:bottom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Показатель объема государственной услуги</w:t>
            </w:r>
          </w:p>
        </w:tc>
        <w:tc>
          <w:tcPr>
            <w:tcW w:w="2553" w:type="dxa"/>
            <w:gridSpan w:val="7"/>
            <w:tcBorders>
              <w:top w:val="single" w:sz="2" w:space="0" w:color="auto"/>
              <w:left w:val="single" w:sz="2" w:space="0" w:color="auto"/>
              <w:bottom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Значение показателя объема государственной услуги</w:t>
            </w:r>
          </w:p>
        </w:tc>
        <w:tc>
          <w:tcPr>
            <w:tcW w:w="1948" w:type="dxa"/>
            <w:gridSpan w:val="7"/>
            <w:tcBorders>
              <w:top w:val="single" w:sz="2" w:space="0" w:color="auto"/>
              <w:left w:val="single" w:sz="2" w:space="0" w:color="auto"/>
              <w:bottom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Среднегодовой размер платы (цена, тариф)</w:t>
            </w:r>
          </w:p>
        </w:tc>
      </w:tr>
      <w:tr w:rsidR="008D0193" w:rsidRPr="00792602" w:rsidTr="009250AD">
        <w:trPr>
          <w:gridAfter w:val="1"/>
          <w:wAfter w:w="64" w:type="dxa"/>
          <w:trHeight w:val="240"/>
        </w:trPr>
        <w:tc>
          <w:tcPr>
            <w:tcW w:w="1228" w:type="dxa"/>
            <w:vMerge/>
            <w:tcBorders>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p>
        </w:tc>
        <w:tc>
          <w:tcPr>
            <w:tcW w:w="3600" w:type="dxa"/>
            <w:gridSpan w:val="10"/>
            <w:vMerge/>
            <w:tcBorders>
              <w:left w:val="single" w:sz="2" w:space="0" w:color="auto"/>
              <w:bottom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p>
        </w:tc>
        <w:tc>
          <w:tcPr>
            <w:tcW w:w="2400" w:type="dxa"/>
            <w:gridSpan w:val="7"/>
            <w:vMerge/>
            <w:tcBorders>
              <w:left w:val="single" w:sz="2" w:space="0" w:color="auto"/>
              <w:bottom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p>
        </w:tc>
        <w:tc>
          <w:tcPr>
            <w:tcW w:w="1100" w:type="dxa"/>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наимено-</w:t>
            </w:r>
          </w:p>
          <w:p w:rsidR="008D0193" w:rsidRPr="009250AD" w:rsidRDefault="008D0193" w:rsidP="00792602">
            <w:pPr>
              <w:pStyle w:val="a5"/>
              <w:spacing w:line="276" w:lineRule="auto"/>
              <w:jc w:val="center"/>
              <w:rPr>
                <w:sz w:val="18"/>
                <w:szCs w:val="18"/>
              </w:rPr>
            </w:pPr>
            <w:r w:rsidRPr="009250AD">
              <w:rPr>
                <w:sz w:val="18"/>
                <w:szCs w:val="18"/>
              </w:rPr>
              <w:t>вание показателя</w:t>
            </w:r>
          </w:p>
        </w:tc>
        <w:tc>
          <w:tcPr>
            <w:tcW w:w="1800" w:type="dxa"/>
            <w:gridSpan w:val="4"/>
            <w:tcBorders>
              <w:top w:val="single" w:sz="2" w:space="0" w:color="auto"/>
              <w:left w:val="single" w:sz="2" w:space="0" w:color="auto"/>
              <w:bottom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единица измерения по ОКЕИ</w:t>
            </w:r>
          </w:p>
        </w:tc>
        <w:tc>
          <w:tcPr>
            <w:tcW w:w="851" w:type="dxa"/>
            <w:gridSpan w:val="3"/>
            <w:vMerge w:val="restart"/>
            <w:tcBorders>
              <w:top w:val="single" w:sz="2" w:space="0" w:color="auto"/>
              <w:left w:val="single" w:sz="2" w:space="0" w:color="auto"/>
              <w:right w:val="single" w:sz="2" w:space="0" w:color="auto"/>
            </w:tcBorders>
            <w:vAlign w:val="center"/>
          </w:tcPr>
          <w:p w:rsidR="008D0193" w:rsidRPr="009920F3" w:rsidRDefault="008D0193" w:rsidP="00792602">
            <w:pPr>
              <w:pStyle w:val="a5"/>
              <w:spacing w:line="276" w:lineRule="auto"/>
              <w:jc w:val="center"/>
              <w:rPr>
                <w:sz w:val="18"/>
                <w:szCs w:val="18"/>
                <w:highlight w:val="yellow"/>
              </w:rPr>
            </w:pPr>
            <w:r w:rsidRPr="009920F3">
              <w:rPr>
                <w:sz w:val="18"/>
                <w:szCs w:val="18"/>
                <w:highlight w:val="yellow"/>
              </w:rPr>
              <w:t>20</w:t>
            </w:r>
            <w:r w:rsidRPr="009920F3">
              <w:rPr>
                <w:sz w:val="18"/>
                <w:szCs w:val="18"/>
                <w:highlight w:val="yellow"/>
                <w:u w:val="single"/>
              </w:rPr>
              <w:t>18</w:t>
            </w:r>
            <w:r w:rsidRPr="009920F3">
              <w:rPr>
                <w:sz w:val="18"/>
                <w:szCs w:val="18"/>
                <w:highlight w:val="yellow"/>
              </w:rPr>
              <w:t xml:space="preserve"> год (очеред-</w:t>
            </w:r>
          </w:p>
          <w:p w:rsidR="008D0193" w:rsidRPr="009920F3" w:rsidRDefault="008D0193" w:rsidP="00792602">
            <w:pPr>
              <w:pStyle w:val="a5"/>
              <w:spacing w:line="276" w:lineRule="auto"/>
              <w:jc w:val="center"/>
              <w:rPr>
                <w:sz w:val="18"/>
                <w:szCs w:val="18"/>
                <w:highlight w:val="yellow"/>
              </w:rPr>
            </w:pPr>
            <w:r w:rsidRPr="009920F3">
              <w:rPr>
                <w:sz w:val="18"/>
                <w:szCs w:val="18"/>
                <w:highlight w:val="yellow"/>
              </w:rPr>
              <w:t>ной финансо-</w:t>
            </w:r>
          </w:p>
          <w:p w:rsidR="008D0193" w:rsidRPr="009920F3" w:rsidRDefault="008D0193" w:rsidP="00792602">
            <w:pPr>
              <w:pStyle w:val="a5"/>
              <w:spacing w:line="276" w:lineRule="auto"/>
              <w:jc w:val="center"/>
              <w:rPr>
                <w:sz w:val="18"/>
                <w:szCs w:val="18"/>
                <w:highlight w:val="yellow"/>
              </w:rPr>
            </w:pPr>
            <w:r w:rsidRPr="009920F3">
              <w:rPr>
                <w:sz w:val="18"/>
                <w:szCs w:val="18"/>
                <w:highlight w:val="yellow"/>
              </w:rPr>
              <w:t>вый год)</w:t>
            </w:r>
          </w:p>
        </w:tc>
        <w:tc>
          <w:tcPr>
            <w:tcW w:w="851" w:type="dxa"/>
            <w:gridSpan w:val="2"/>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20</w:t>
            </w:r>
            <w:r w:rsidRPr="009250AD">
              <w:rPr>
                <w:sz w:val="18"/>
                <w:szCs w:val="18"/>
                <w:u w:val="single"/>
              </w:rPr>
              <w:t>    </w:t>
            </w:r>
            <w:r w:rsidRPr="009250AD">
              <w:rPr>
                <w:sz w:val="18"/>
                <w:szCs w:val="18"/>
              </w:rPr>
              <w:t xml:space="preserve"> год</w:t>
            </w:r>
          </w:p>
          <w:p w:rsidR="008D0193" w:rsidRPr="009250AD" w:rsidRDefault="008D0193" w:rsidP="00792602">
            <w:pPr>
              <w:pStyle w:val="a5"/>
              <w:spacing w:line="276" w:lineRule="auto"/>
              <w:jc w:val="center"/>
              <w:rPr>
                <w:sz w:val="18"/>
                <w:szCs w:val="18"/>
              </w:rPr>
            </w:pPr>
            <w:r w:rsidRPr="009250AD">
              <w:rPr>
                <w:sz w:val="18"/>
                <w:szCs w:val="18"/>
              </w:rPr>
              <w:t>(1-й год</w:t>
            </w:r>
          </w:p>
          <w:p w:rsidR="008D0193" w:rsidRPr="009250AD" w:rsidRDefault="008D0193" w:rsidP="00792602">
            <w:pPr>
              <w:pStyle w:val="a5"/>
              <w:spacing w:line="276" w:lineRule="auto"/>
              <w:jc w:val="center"/>
              <w:rPr>
                <w:sz w:val="18"/>
                <w:szCs w:val="18"/>
              </w:rPr>
            </w:pPr>
            <w:r w:rsidRPr="009250AD">
              <w:rPr>
                <w:sz w:val="18"/>
                <w:szCs w:val="18"/>
              </w:rPr>
              <w:t>плано-</w:t>
            </w:r>
          </w:p>
          <w:p w:rsidR="008D0193" w:rsidRPr="009250AD" w:rsidRDefault="008D0193" w:rsidP="00792602">
            <w:pPr>
              <w:pStyle w:val="a5"/>
              <w:spacing w:line="276" w:lineRule="auto"/>
              <w:jc w:val="center"/>
              <w:rPr>
                <w:sz w:val="18"/>
                <w:szCs w:val="18"/>
              </w:rPr>
            </w:pPr>
            <w:r w:rsidRPr="009250AD">
              <w:rPr>
                <w:sz w:val="18"/>
                <w:szCs w:val="18"/>
              </w:rPr>
              <w:t>вого периода)</w:t>
            </w:r>
          </w:p>
        </w:tc>
        <w:tc>
          <w:tcPr>
            <w:tcW w:w="851" w:type="dxa"/>
            <w:gridSpan w:val="2"/>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20</w:t>
            </w:r>
            <w:r w:rsidRPr="009250AD">
              <w:rPr>
                <w:sz w:val="18"/>
                <w:szCs w:val="18"/>
                <w:u w:val="single"/>
              </w:rPr>
              <w:t>    </w:t>
            </w:r>
            <w:r w:rsidRPr="009250AD">
              <w:rPr>
                <w:sz w:val="18"/>
                <w:szCs w:val="18"/>
              </w:rPr>
              <w:t xml:space="preserve"> год</w:t>
            </w:r>
          </w:p>
          <w:p w:rsidR="008D0193" w:rsidRPr="009250AD" w:rsidRDefault="008D0193" w:rsidP="00792602">
            <w:pPr>
              <w:pStyle w:val="a5"/>
              <w:spacing w:line="276" w:lineRule="auto"/>
              <w:jc w:val="center"/>
              <w:rPr>
                <w:sz w:val="18"/>
                <w:szCs w:val="18"/>
              </w:rPr>
            </w:pPr>
            <w:r w:rsidRPr="009250AD">
              <w:rPr>
                <w:sz w:val="18"/>
                <w:szCs w:val="18"/>
              </w:rPr>
              <w:t>(2-й год</w:t>
            </w:r>
          </w:p>
          <w:p w:rsidR="008D0193" w:rsidRPr="009250AD" w:rsidRDefault="008D0193" w:rsidP="00792602">
            <w:pPr>
              <w:pStyle w:val="a5"/>
              <w:spacing w:line="276" w:lineRule="auto"/>
              <w:jc w:val="center"/>
              <w:rPr>
                <w:sz w:val="18"/>
                <w:szCs w:val="18"/>
              </w:rPr>
            </w:pPr>
            <w:r w:rsidRPr="009250AD">
              <w:rPr>
                <w:sz w:val="18"/>
                <w:szCs w:val="18"/>
              </w:rPr>
              <w:t>плано-</w:t>
            </w:r>
          </w:p>
          <w:p w:rsidR="008D0193" w:rsidRPr="009250AD" w:rsidRDefault="008D0193" w:rsidP="00792602">
            <w:pPr>
              <w:pStyle w:val="a5"/>
              <w:spacing w:line="276" w:lineRule="auto"/>
              <w:jc w:val="center"/>
              <w:rPr>
                <w:sz w:val="18"/>
                <w:szCs w:val="18"/>
              </w:rPr>
            </w:pPr>
            <w:r w:rsidRPr="009250AD">
              <w:rPr>
                <w:sz w:val="18"/>
                <w:szCs w:val="18"/>
              </w:rPr>
              <w:t>вого периода)</w:t>
            </w:r>
          </w:p>
        </w:tc>
        <w:tc>
          <w:tcPr>
            <w:tcW w:w="672" w:type="dxa"/>
            <w:gridSpan w:val="2"/>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20</w:t>
            </w:r>
            <w:r w:rsidRPr="009250AD">
              <w:rPr>
                <w:sz w:val="18"/>
                <w:szCs w:val="18"/>
                <w:u w:val="single"/>
              </w:rPr>
              <w:t>    </w:t>
            </w:r>
            <w:r w:rsidRPr="009250AD">
              <w:rPr>
                <w:sz w:val="18"/>
                <w:szCs w:val="18"/>
              </w:rPr>
              <w:t xml:space="preserve"> год (очеред-</w:t>
            </w:r>
          </w:p>
          <w:p w:rsidR="008D0193" w:rsidRPr="009250AD" w:rsidRDefault="008D0193" w:rsidP="00792602">
            <w:pPr>
              <w:pStyle w:val="a5"/>
              <w:spacing w:line="276" w:lineRule="auto"/>
              <w:jc w:val="center"/>
              <w:rPr>
                <w:sz w:val="18"/>
                <w:szCs w:val="18"/>
              </w:rPr>
            </w:pPr>
            <w:r w:rsidRPr="009250AD">
              <w:rPr>
                <w:sz w:val="18"/>
                <w:szCs w:val="18"/>
              </w:rPr>
              <w:t>ной финансо-</w:t>
            </w:r>
          </w:p>
          <w:p w:rsidR="008D0193" w:rsidRPr="009250AD" w:rsidRDefault="008D0193" w:rsidP="00792602">
            <w:pPr>
              <w:pStyle w:val="a5"/>
              <w:spacing w:line="276" w:lineRule="auto"/>
              <w:jc w:val="center"/>
              <w:rPr>
                <w:sz w:val="18"/>
                <w:szCs w:val="18"/>
              </w:rPr>
            </w:pPr>
            <w:r w:rsidRPr="009250AD">
              <w:rPr>
                <w:sz w:val="18"/>
                <w:szCs w:val="18"/>
              </w:rPr>
              <w:t>вый год)</w:t>
            </w:r>
          </w:p>
        </w:tc>
        <w:tc>
          <w:tcPr>
            <w:tcW w:w="709" w:type="dxa"/>
            <w:gridSpan w:val="3"/>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20</w:t>
            </w:r>
            <w:r w:rsidRPr="009250AD">
              <w:rPr>
                <w:sz w:val="18"/>
                <w:szCs w:val="18"/>
                <w:u w:val="single"/>
              </w:rPr>
              <w:t>    </w:t>
            </w:r>
            <w:r w:rsidRPr="009250AD">
              <w:rPr>
                <w:sz w:val="18"/>
                <w:szCs w:val="18"/>
              </w:rPr>
              <w:t xml:space="preserve"> год (1-й год плано-</w:t>
            </w:r>
          </w:p>
          <w:p w:rsidR="008D0193" w:rsidRPr="009250AD" w:rsidRDefault="008D0193" w:rsidP="00792602">
            <w:pPr>
              <w:pStyle w:val="a5"/>
              <w:spacing w:line="276" w:lineRule="auto"/>
              <w:jc w:val="center"/>
              <w:rPr>
                <w:sz w:val="18"/>
                <w:szCs w:val="18"/>
              </w:rPr>
            </w:pPr>
            <w:r w:rsidRPr="009250AD">
              <w:rPr>
                <w:sz w:val="18"/>
                <w:szCs w:val="18"/>
              </w:rPr>
              <w:t>вого периода)</w:t>
            </w:r>
          </w:p>
        </w:tc>
        <w:tc>
          <w:tcPr>
            <w:tcW w:w="567" w:type="dxa"/>
            <w:gridSpan w:val="2"/>
            <w:vMerge w:val="restart"/>
            <w:tcBorders>
              <w:top w:val="single" w:sz="2" w:space="0" w:color="auto"/>
              <w:left w:val="single" w:sz="2" w:space="0" w:color="auto"/>
              <w:right w:val="single" w:sz="2" w:space="0" w:color="auto"/>
            </w:tcBorders>
            <w:vAlign w:val="center"/>
          </w:tcPr>
          <w:p w:rsidR="008D0193" w:rsidRPr="009250AD" w:rsidRDefault="008D0193" w:rsidP="00792602">
            <w:pPr>
              <w:pStyle w:val="a5"/>
              <w:spacing w:line="276" w:lineRule="auto"/>
              <w:jc w:val="center"/>
              <w:rPr>
                <w:sz w:val="18"/>
                <w:szCs w:val="18"/>
              </w:rPr>
            </w:pPr>
            <w:r w:rsidRPr="009250AD">
              <w:rPr>
                <w:sz w:val="18"/>
                <w:szCs w:val="18"/>
              </w:rPr>
              <w:t>20</w:t>
            </w:r>
            <w:r w:rsidRPr="009250AD">
              <w:rPr>
                <w:sz w:val="18"/>
                <w:szCs w:val="18"/>
                <w:u w:val="single"/>
              </w:rPr>
              <w:t>    </w:t>
            </w:r>
            <w:r w:rsidRPr="009250AD">
              <w:rPr>
                <w:sz w:val="18"/>
                <w:szCs w:val="18"/>
              </w:rPr>
              <w:t xml:space="preserve"> год</w:t>
            </w:r>
          </w:p>
          <w:p w:rsidR="008D0193" w:rsidRPr="009250AD" w:rsidRDefault="008D0193" w:rsidP="00792602">
            <w:pPr>
              <w:pStyle w:val="a5"/>
              <w:spacing w:line="276" w:lineRule="auto"/>
              <w:jc w:val="center"/>
              <w:rPr>
                <w:sz w:val="18"/>
                <w:szCs w:val="18"/>
              </w:rPr>
            </w:pPr>
            <w:r w:rsidRPr="009250AD">
              <w:rPr>
                <w:sz w:val="18"/>
                <w:szCs w:val="18"/>
              </w:rPr>
              <w:t>(2-й год</w:t>
            </w:r>
          </w:p>
          <w:p w:rsidR="008D0193" w:rsidRPr="009250AD" w:rsidRDefault="008D0193" w:rsidP="00792602">
            <w:pPr>
              <w:pStyle w:val="a5"/>
              <w:spacing w:line="276" w:lineRule="auto"/>
              <w:jc w:val="center"/>
              <w:rPr>
                <w:sz w:val="18"/>
                <w:szCs w:val="18"/>
              </w:rPr>
            </w:pPr>
            <w:r w:rsidRPr="009250AD">
              <w:rPr>
                <w:sz w:val="18"/>
                <w:szCs w:val="18"/>
              </w:rPr>
              <w:t>плано-</w:t>
            </w:r>
          </w:p>
          <w:p w:rsidR="008D0193" w:rsidRPr="009250AD" w:rsidRDefault="008D0193" w:rsidP="00792602">
            <w:pPr>
              <w:pStyle w:val="a5"/>
              <w:spacing w:line="276" w:lineRule="auto"/>
              <w:jc w:val="center"/>
              <w:rPr>
                <w:sz w:val="18"/>
                <w:szCs w:val="18"/>
              </w:rPr>
            </w:pPr>
            <w:r w:rsidRPr="009250AD">
              <w:rPr>
                <w:sz w:val="18"/>
                <w:szCs w:val="18"/>
              </w:rPr>
              <w:t>вого периода)</w:t>
            </w:r>
          </w:p>
        </w:tc>
      </w:tr>
      <w:tr w:rsidR="008D0193" w:rsidRPr="00792602" w:rsidTr="009250AD">
        <w:trPr>
          <w:gridAfter w:val="1"/>
          <w:wAfter w:w="64" w:type="dxa"/>
          <w:trHeight w:val="240"/>
        </w:trPr>
        <w:tc>
          <w:tcPr>
            <w:tcW w:w="1228" w:type="dxa"/>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8D0193" w:rsidRPr="00792602" w:rsidRDefault="008D0193"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значение содержания услуги 1</w:t>
            </w:r>
          </w:p>
        </w:tc>
        <w:tc>
          <w:tcPr>
            <w:tcW w:w="100" w:type="dxa"/>
            <w:tcBorders>
              <w:top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8D0193" w:rsidRPr="00792602" w:rsidRDefault="008D0193"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значение содержания услуги 2</w:t>
            </w:r>
          </w:p>
        </w:tc>
        <w:tc>
          <w:tcPr>
            <w:tcW w:w="100" w:type="dxa"/>
            <w:tcBorders>
              <w:top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8D0193" w:rsidRPr="00792602" w:rsidRDefault="008D0193" w:rsidP="00792602">
            <w:pPr>
              <w:pStyle w:val="a5"/>
              <w:spacing w:line="276" w:lineRule="auto"/>
              <w:jc w:val="center"/>
              <w:rPr>
                <w:sz w:val="20"/>
              </w:rPr>
            </w:pPr>
          </w:p>
        </w:tc>
        <w:tc>
          <w:tcPr>
            <w:tcW w:w="1000" w:type="dxa"/>
            <w:gridSpan w:val="2"/>
            <w:tcBorders>
              <w:top w:val="single" w:sz="2" w:space="0" w:color="auto"/>
              <w:bottom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значение содержания услуги 3</w:t>
            </w:r>
          </w:p>
        </w:tc>
        <w:tc>
          <w:tcPr>
            <w:tcW w:w="100" w:type="dxa"/>
            <w:tcBorders>
              <w:top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8D0193" w:rsidRPr="00792602" w:rsidRDefault="008D0193" w:rsidP="00792602">
            <w:pPr>
              <w:pStyle w:val="a5"/>
              <w:spacing w:line="276" w:lineRule="auto"/>
              <w:jc w:val="center"/>
              <w:rPr>
                <w:sz w:val="20"/>
              </w:rPr>
            </w:pPr>
          </w:p>
        </w:tc>
        <w:tc>
          <w:tcPr>
            <w:tcW w:w="1000" w:type="dxa"/>
            <w:gridSpan w:val="2"/>
            <w:tcBorders>
              <w:top w:val="single" w:sz="2" w:space="0" w:color="auto"/>
              <w:bottom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Значение условия (формы) оказания услуги 1</w:t>
            </w:r>
          </w:p>
        </w:tc>
        <w:tc>
          <w:tcPr>
            <w:tcW w:w="100" w:type="dxa"/>
            <w:tcBorders>
              <w:top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8D0193" w:rsidRPr="00792602" w:rsidRDefault="008D0193"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Значение условия (формы) оказания услуги 2</w:t>
            </w:r>
          </w:p>
        </w:tc>
        <w:tc>
          <w:tcPr>
            <w:tcW w:w="100" w:type="dxa"/>
            <w:tcBorders>
              <w:top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gridSpan w:val="2"/>
            <w:vMerge w:val="restart"/>
            <w:tcBorders>
              <w:top w:val="single" w:sz="2" w:space="0" w:color="auto"/>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наимено-</w:t>
            </w:r>
          </w:p>
          <w:p w:rsidR="008D0193" w:rsidRPr="00792602" w:rsidRDefault="008D0193" w:rsidP="00792602">
            <w:pPr>
              <w:pStyle w:val="a5"/>
              <w:spacing w:line="276" w:lineRule="auto"/>
              <w:jc w:val="center"/>
              <w:rPr>
                <w:sz w:val="20"/>
              </w:rPr>
            </w:pPr>
            <w:r w:rsidRPr="00792602">
              <w:rPr>
                <w:sz w:val="20"/>
              </w:rPr>
              <w:t>вание</w:t>
            </w:r>
          </w:p>
        </w:tc>
        <w:tc>
          <w:tcPr>
            <w:tcW w:w="700" w:type="dxa"/>
            <w:gridSpan w:val="2"/>
            <w:vMerge w:val="restart"/>
            <w:tcBorders>
              <w:top w:val="single" w:sz="2" w:space="0" w:color="auto"/>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код</w:t>
            </w:r>
          </w:p>
        </w:tc>
        <w:tc>
          <w:tcPr>
            <w:tcW w:w="851" w:type="dxa"/>
            <w:gridSpan w:val="3"/>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672" w:type="dxa"/>
            <w:gridSpan w:val="2"/>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709" w:type="dxa"/>
            <w:gridSpan w:val="3"/>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567" w:type="dxa"/>
            <w:gridSpan w:val="2"/>
            <w:vMerge/>
            <w:tcBorders>
              <w:left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r>
      <w:tr w:rsidR="008D0193" w:rsidRPr="00792602" w:rsidTr="009250AD">
        <w:trPr>
          <w:gridAfter w:val="1"/>
          <w:wAfter w:w="64" w:type="dxa"/>
          <w:trHeight w:val="240"/>
        </w:trPr>
        <w:tc>
          <w:tcPr>
            <w:tcW w:w="1228" w:type="dxa"/>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4"/>
            <w:tcBorders>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4"/>
            <w:tcBorders>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gridSpan w:val="2"/>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700" w:type="dxa"/>
            <w:gridSpan w:val="2"/>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3"/>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672" w:type="dxa"/>
            <w:gridSpan w:val="2"/>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709" w:type="dxa"/>
            <w:gridSpan w:val="3"/>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567" w:type="dxa"/>
            <w:gridSpan w:val="2"/>
            <w:vMerge/>
            <w:tcBorders>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r>
      <w:tr w:rsidR="008D0193" w:rsidRPr="00792602" w:rsidTr="009250AD">
        <w:trPr>
          <w:gridAfter w:val="1"/>
          <w:wAfter w:w="64" w:type="dxa"/>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2</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3</w:t>
            </w:r>
          </w:p>
        </w:tc>
        <w:tc>
          <w:tcPr>
            <w:tcW w:w="1200" w:type="dxa"/>
            <w:gridSpan w:val="4"/>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4</w:t>
            </w:r>
          </w:p>
        </w:tc>
        <w:tc>
          <w:tcPr>
            <w:tcW w:w="1200" w:type="dxa"/>
            <w:gridSpan w:val="4"/>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5</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6</w:t>
            </w:r>
          </w:p>
        </w:tc>
        <w:tc>
          <w:tcPr>
            <w:tcW w:w="1100" w:type="dxa"/>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7</w:t>
            </w: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8</w:t>
            </w:r>
          </w:p>
        </w:tc>
        <w:tc>
          <w:tcPr>
            <w:tcW w:w="7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9</w:t>
            </w:r>
          </w:p>
        </w:tc>
        <w:tc>
          <w:tcPr>
            <w:tcW w:w="851"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10</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11</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12</w:t>
            </w:r>
          </w:p>
        </w:tc>
        <w:tc>
          <w:tcPr>
            <w:tcW w:w="672"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13</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14</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15</w:t>
            </w:r>
          </w:p>
        </w:tc>
      </w:tr>
      <w:tr w:rsidR="008D0193" w:rsidRPr="00792602" w:rsidTr="009250AD">
        <w:trPr>
          <w:gridAfter w:val="1"/>
          <w:wAfter w:w="64" w:type="dxa"/>
          <w:trHeight w:val="240"/>
        </w:trPr>
        <w:tc>
          <w:tcPr>
            <w:tcW w:w="1228" w:type="dxa"/>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3"/>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3"/>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4"/>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4"/>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3"/>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7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672"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r>
      <w:tr w:rsidR="008D0193" w:rsidRPr="00792602" w:rsidTr="009250AD">
        <w:trPr>
          <w:gridAfter w:val="1"/>
          <w:wAfter w:w="64" w:type="dxa"/>
          <w:trHeight w:val="240"/>
        </w:trPr>
        <w:tc>
          <w:tcPr>
            <w:tcW w:w="1228" w:type="dxa"/>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11Г530000000000030061001</w:t>
            </w:r>
          </w:p>
        </w:tc>
        <w:tc>
          <w:tcPr>
            <w:tcW w:w="1200" w:type="dxa"/>
            <w:gridSpan w:val="3"/>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Дети, их родители (законные представители),</w:t>
            </w:r>
          </w:p>
          <w:p w:rsidR="008D0193" w:rsidRPr="00792602" w:rsidRDefault="008D0193" w:rsidP="00792602">
            <w:pPr>
              <w:pStyle w:val="a5"/>
              <w:spacing w:line="276" w:lineRule="auto"/>
              <w:jc w:val="center"/>
              <w:rPr>
                <w:sz w:val="20"/>
              </w:rPr>
            </w:pPr>
            <w:r w:rsidRPr="00792602">
              <w:rPr>
                <w:sz w:val="20"/>
              </w:rPr>
              <w:t>педагогические работники</w:t>
            </w:r>
          </w:p>
        </w:tc>
        <w:tc>
          <w:tcPr>
            <w:tcW w:w="1200" w:type="dxa"/>
            <w:gridSpan w:val="3"/>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4"/>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200" w:type="dxa"/>
            <w:gridSpan w:val="4"/>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в центре психолого-педагогической, медицинской и социальной помощи</w:t>
            </w:r>
          </w:p>
        </w:tc>
        <w:tc>
          <w:tcPr>
            <w:tcW w:w="1200" w:type="dxa"/>
            <w:gridSpan w:val="3"/>
            <w:tcBorders>
              <w:top w:val="single" w:sz="2" w:space="0" w:color="auto"/>
              <w:left w:val="single" w:sz="2" w:space="0" w:color="auto"/>
              <w:bottom w:val="nil"/>
              <w:right w:val="single" w:sz="2" w:space="0" w:color="auto"/>
            </w:tcBorders>
            <w:vAlign w:val="center"/>
          </w:tcPr>
          <w:p w:rsidR="008D0193" w:rsidRPr="00792602" w:rsidRDefault="008D0193" w:rsidP="00792602">
            <w:pPr>
              <w:pStyle w:val="a5"/>
              <w:spacing w:line="276" w:lineRule="auto"/>
              <w:jc w:val="center"/>
              <w:rPr>
                <w:sz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Количество детей, охваченных психолого-педагогическим и медико-социальным сопровождением</w:t>
            </w: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792602">
              <w:rPr>
                <w:sz w:val="20"/>
              </w:rPr>
              <w:t>Человек</w:t>
            </w:r>
          </w:p>
        </w:tc>
        <w:tc>
          <w:tcPr>
            <w:tcW w:w="7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r w:rsidRPr="009920F3">
              <w:rPr>
                <w:sz w:val="20"/>
                <w:highlight w:val="yellow"/>
              </w:rPr>
              <w:t>1791</w:t>
            </w: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672"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 w:val="20"/>
              </w:rPr>
            </w:pPr>
          </w:p>
        </w:tc>
      </w:tr>
      <w:tr w:rsidR="008D0193" w:rsidRPr="00792602" w:rsidTr="009250AD">
        <w:trPr>
          <w:gridAfter w:val="1"/>
          <w:wAfter w:w="64" w:type="dxa"/>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200" w:type="dxa"/>
            <w:gridSpan w:val="4"/>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200" w:type="dxa"/>
            <w:gridSpan w:val="4"/>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100" w:type="dxa"/>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11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700"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851"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851"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672"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8D0193" w:rsidRPr="00792602" w:rsidRDefault="008D0193" w:rsidP="00792602">
            <w:pPr>
              <w:pStyle w:val="a5"/>
              <w:spacing w:line="276" w:lineRule="auto"/>
              <w:jc w:val="center"/>
              <w:rPr>
                <w:szCs w:val="24"/>
              </w:rPr>
            </w:pPr>
          </w:p>
        </w:tc>
      </w:tr>
    </w:tbl>
    <w:p w:rsidR="008D0193" w:rsidRDefault="008D0193" w:rsidP="00792602">
      <w:pPr>
        <w:pStyle w:val="a4"/>
        <w:spacing w:after="0"/>
        <w:rPr>
          <w:rFonts w:ascii="Times New Roman" w:hAnsi="Times New Roman" w:cs="Times New Roman"/>
          <w:b/>
          <w:sz w:val="24"/>
          <w:szCs w:val="24"/>
        </w:rPr>
      </w:pPr>
    </w:p>
    <w:p w:rsidR="00AE136C" w:rsidRPr="00792602" w:rsidRDefault="00AE136C" w:rsidP="00792602">
      <w:pPr>
        <w:pStyle w:val="a4"/>
        <w:spacing w:after="0"/>
        <w:rPr>
          <w:rFonts w:ascii="Times New Roman" w:hAnsi="Times New Roman" w:cs="Times New Roman"/>
          <w:b/>
          <w:sz w:val="24"/>
          <w:szCs w:val="24"/>
        </w:rPr>
      </w:pPr>
    </w:p>
    <w:tbl>
      <w:tblPr>
        <w:tblW w:w="14629" w:type="dxa"/>
        <w:tblLayout w:type="fixed"/>
        <w:tblCellMar>
          <w:left w:w="28" w:type="dxa"/>
          <w:right w:w="28" w:type="dxa"/>
        </w:tblCellMar>
        <w:tblLook w:val="04A0" w:firstRow="1" w:lastRow="0" w:firstColumn="1" w:lastColumn="0" w:noHBand="0" w:noVBand="1"/>
      </w:tblPr>
      <w:tblGrid>
        <w:gridCol w:w="4428"/>
        <w:gridCol w:w="1000"/>
        <w:gridCol w:w="5400"/>
        <w:gridCol w:w="2600"/>
        <w:gridCol w:w="1201"/>
      </w:tblGrid>
      <w:tr w:rsidR="00611B85" w:rsidRPr="00792602" w:rsidTr="00CD5B44">
        <w:tc>
          <w:tcPr>
            <w:tcW w:w="4428" w:type="dxa"/>
            <w:vAlign w:val="bottom"/>
          </w:tcPr>
          <w:p w:rsidR="00611B85" w:rsidRPr="00792602" w:rsidRDefault="00611B85" w:rsidP="00792602">
            <w:pPr>
              <w:pStyle w:val="a5"/>
              <w:spacing w:line="276" w:lineRule="auto"/>
              <w:rPr>
                <w:szCs w:val="24"/>
              </w:rPr>
            </w:pPr>
            <w:r w:rsidRPr="00792602">
              <w:rPr>
                <w:szCs w:val="24"/>
              </w:rPr>
              <w:lastRenderedPageBreak/>
              <w:t>1. Наименование государственной услуги</w:t>
            </w:r>
          </w:p>
        </w:tc>
        <w:tc>
          <w:tcPr>
            <w:tcW w:w="6400" w:type="dxa"/>
            <w:gridSpan w:val="2"/>
            <w:vAlign w:val="bottom"/>
          </w:tcPr>
          <w:p w:rsidR="00611B85" w:rsidRPr="00792602" w:rsidRDefault="00611B85" w:rsidP="00792602">
            <w:pPr>
              <w:pStyle w:val="a5"/>
              <w:spacing w:line="276" w:lineRule="auto"/>
              <w:rPr>
                <w:szCs w:val="24"/>
              </w:rPr>
            </w:pPr>
          </w:p>
        </w:tc>
        <w:tc>
          <w:tcPr>
            <w:tcW w:w="2600" w:type="dxa"/>
            <w:vAlign w:val="bottom"/>
          </w:tcPr>
          <w:p w:rsidR="00611B85" w:rsidRPr="00792602" w:rsidRDefault="00611B85" w:rsidP="00792602">
            <w:pPr>
              <w:pStyle w:val="a5"/>
              <w:spacing w:line="276" w:lineRule="auto"/>
              <w:ind w:right="102"/>
              <w:jc w:val="right"/>
              <w:rPr>
                <w:szCs w:val="24"/>
              </w:rPr>
            </w:pPr>
            <w:r w:rsidRPr="00792602">
              <w:rPr>
                <w:szCs w:val="24"/>
              </w:rPr>
              <w:t>Уникальный номер</w:t>
            </w:r>
          </w:p>
        </w:tc>
        <w:tc>
          <w:tcPr>
            <w:tcW w:w="1201" w:type="dxa"/>
            <w:vMerge w:val="restart"/>
            <w:vAlign w:val="center"/>
          </w:tcPr>
          <w:p w:rsidR="00611B85" w:rsidRPr="00792602" w:rsidRDefault="00611B85" w:rsidP="00792602">
            <w:pPr>
              <w:pStyle w:val="a5"/>
              <w:spacing w:line="276" w:lineRule="auto"/>
              <w:jc w:val="center"/>
              <w:rPr>
                <w:szCs w:val="24"/>
              </w:rPr>
            </w:pPr>
            <w:r w:rsidRPr="00792602">
              <w:rPr>
                <w:szCs w:val="24"/>
              </w:rPr>
              <w:t>11.Г54.0</w:t>
            </w:r>
          </w:p>
        </w:tc>
      </w:tr>
      <w:tr w:rsidR="00611B85" w:rsidRPr="00792602" w:rsidTr="00CD5B44">
        <w:tc>
          <w:tcPr>
            <w:tcW w:w="10828" w:type="dxa"/>
            <w:gridSpan w:val="3"/>
            <w:vAlign w:val="bottom"/>
          </w:tcPr>
          <w:p w:rsidR="00611B85" w:rsidRPr="00792602" w:rsidRDefault="00611B85" w:rsidP="00792602">
            <w:pPr>
              <w:pStyle w:val="a5"/>
              <w:spacing w:line="276" w:lineRule="auto"/>
              <w:rPr>
                <w:b/>
                <w:szCs w:val="24"/>
              </w:rPr>
            </w:pPr>
            <w:r w:rsidRPr="00792602">
              <w:rPr>
                <w:b/>
                <w:szCs w:val="24"/>
              </w:rPr>
              <w:t>Коррекционно-развивающая, компенсирующая и логопедическая помощь обучающимся</w:t>
            </w:r>
          </w:p>
        </w:tc>
        <w:tc>
          <w:tcPr>
            <w:tcW w:w="2600" w:type="dxa"/>
            <w:vAlign w:val="bottom"/>
          </w:tcPr>
          <w:p w:rsidR="00611B85" w:rsidRPr="00792602" w:rsidRDefault="00611B85" w:rsidP="00792602">
            <w:pPr>
              <w:pStyle w:val="a5"/>
              <w:spacing w:line="276" w:lineRule="auto"/>
              <w:ind w:right="102"/>
              <w:jc w:val="right"/>
              <w:rPr>
                <w:szCs w:val="24"/>
              </w:rPr>
            </w:pPr>
            <w:r w:rsidRPr="00792602">
              <w:rPr>
                <w:szCs w:val="24"/>
              </w:rPr>
              <w:t>по базовому</w:t>
            </w:r>
          </w:p>
        </w:tc>
        <w:tc>
          <w:tcPr>
            <w:tcW w:w="1201" w:type="dxa"/>
            <w:vMerge/>
            <w:vAlign w:val="bottom"/>
          </w:tcPr>
          <w:p w:rsidR="00611B85" w:rsidRPr="00792602" w:rsidRDefault="00611B85" w:rsidP="00792602">
            <w:pPr>
              <w:pStyle w:val="a5"/>
              <w:spacing w:line="276" w:lineRule="auto"/>
              <w:jc w:val="center"/>
              <w:rPr>
                <w:szCs w:val="24"/>
              </w:rPr>
            </w:pPr>
          </w:p>
        </w:tc>
      </w:tr>
      <w:tr w:rsidR="00611B85" w:rsidRPr="00792602" w:rsidTr="00CD5B44">
        <w:tc>
          <w:tcPr>
            <w:tcW w:w="5428" w:type="dxa"/>
            <w:gridSpan w:val="2"/>
            <w:vAlign w:val="bottom"/>
          </w:tcPr>
          <w:p w:rsidR="00611B85" w:rsidRPr="00792602" w:rsidRDefault="00611B85" w:rsidP="00792602">
            <w:pPr>
              <w:pStyle w:val="a5"/>
              <w:spacing w:line="276" w:lineRule="auto"/>
              <w:rPr>
                <w:szCs w:val="24"/>
              </w:rPr>
            </w:pPr>
            <w:r w:rsidRPr="00792602">
              <w:rPr>
                <w:szCs w:val="24"/>
              </w:rPr>
              <w:t>2. Категории потребителей государственной услуги</w:t>
            </w:r>
          </w:p>
        </w:tc>
        <w:tc>
          <w:tcPr>
            <w:tcW w:w="5400" w:type="dxa"/>
            <w:vAlign w:val="bottom"/>
          </w:tcPr>
          <w:p w:rsidR="00611B85" w:rsidRPr="00792602" w:rsidRDefault="00611B85" w:rsidP="00792602">
            <w:pPr>
              <w:pStyle w:val="a5"/>
              <w:spacing w:line="276" w:lineRule="auto"/>
              <w:rPr>
                <w:szCs w:val="24"/>
              </w:rPr>
            </w:pPr>
          </w:p>
        </w:tc>
        <w:tc>
          <w:tcPr>
            <w:tcW w:w="2600" w:type="dxa"/>
            <w:vAlign w:val="bottom"/>
          </w:tcPr>
          <w:p w:rsidR="00611B85" w:rsidRPr="00792602" w:rsidRDefault="00611B85" w:rsidP="00792602">
            <w:pPr>
              <w:pStyle w:val="a5"/>
              <w:spacing w:line="276" w:lineRule="auto"/>
              <w:ind w:right="102"/>
              <w:jc w:val="right"/>
              <w:rPr>
                <w:szCs w:val="24"/>
              </w:rPr>
            </w:pPr>
            <w:r w:rsidRPr="00792602">
              <w:rPr>
                <w:szCs w:val="24"/>
              </w:rPr>
              <w:t>(отраслевому) перечню</w:t>
            </w:r>
          </w:p>
        </w:tc>
        <w:tc>
          <w:tcPr>
            <w:tcW w:w="1201" w:type="dxa"/>
            <w:vMerge/>
            <w:vAlign w:val="bottom"/>
          </w:tcPr>
          <w:p w:rsidR="00611B85" w:rsidRPr="00792602" w:rsidRDefault="00611B85" w:rsidP="00792602">
            <w:pPr>
              <w:pStyle w:val="a5"/>
              <w:spacing w:line="276" w:lineRule="auto"/>
              <w:jc w:val="center"/>
              <w:rPr>
                <w:szCs w:val="24"/>
              </w:rPr>
            </w:pPr>
          </w:p>
        </w:tc>
      </w:tr>
      <w:tr w:rsidR="00611B85" w:rsidRPr="00792602" w:rsidTr="00CD5B44">
        <w:tc>
          <w:tcPr>
            <w:tcW w:w="10828" w:type="dxa"/>
            <w:gridSpan w:val="3"/>
            <w:vAlign w:val="bottom"/>
          </w:tcPr>
          <w:p w:rsidR="00611B85" w:rsidRPr="00792602" w:rsidRDefault="00611B85" w:rsidP="00792602">
            <w:pPr>
              <w:pStyle w:val="a5"/>
              <w:spacing w:line="276" w:lineRule="auto"/>
              <w:rPr>
                <w:b/>
                <w:szCs w:val="24"/>
              </w:rPr>
            </w:pPr>
            <w:r w:rsidRPr="00792602">
              <w:rPr>
                <w:b/>
                <w:szCs w:val="24"/>
              </w:rPr>
              <w:t>Физические лица</w:t>
            </w:r>
          </w:p>
        </w:tc>
        <w:tc>
          <w:tcPr>
            <w:tcW w:w="2600" w:type="dxa"/>
            <w:vAlign w:val="bottom"/>
          </w:tcPr>
          <w:p w:rsidR="00611B85" w:rsidRPr="00792602" w:rsidRDefault="00611B85" w:rsidP="00792602">
            <w:pPr>
              <w:pStyle w:val="a5"/>
              <w:spacing w:line="276" w:lineRule="auto"/>
              <w:ind w:right="102"/>
              <w:jc w:val="right"/>
              <w:rPr>
                <w:szCs w:val="24"/>
              </w:rPr>
            </w:pPr>
          </w:p>
        </w:tc>
        <w:tc>
          <w:tcPr>
            <w:tcW w:w="1201" w:type="dxa"/>
            <w:vAlign w:val="bottom"/>
          </w:tcPr>
          <w:p w:rsidR="00611B85" w:rsidRPr="00792602" w:rsidRDefault="00611B85" w:rsidP="00792602">
            <w:pPr>
              <w:pStyle w:val="a5"/>
              <w:spacing w:line="276" w:lineRule="auto"/>
              <w:jc w:val="center"/>
              <w:rPr>
                <w:szCs w:val="24"/>
              </w:rPr>
            </w:pPr>
          </w:p>
        </w:tc>
      </w:tr>
    </w:tbl>
    <w:p w:rsidR="00611B85" w:rsidRPr="00792602" w:rsidRDefault="00611B85" w:rsidP="00792602">
      <w:pPr>
        <w:pStyle w:val="a4"/>
        <w:numPr>
          <w:ilvl w:val="0"/>
          <w:numId w:val="1"/>
        </w:numPr>
        <w:spacing w:after="0"/>
        <w:rPr>
          <w:rFonts w:ascii="Times New Roman" w:hAnsi="Times New Roman" w:cs="Times New Roman"/>
          <w:sz w:val="24"/>
          <w:szCs w:val="24"/>
        </w:rPr>
      </w:pPr>
      <w:r w:rsidRPr="00792602">
        <w:rPr>
          <w:rFonts w:ascii="Times New Roman" w:hAnsi="Times New Roman" w:cs="Times New Roman"/>
          <w:sz w:val="24"/>
          <w:szCs w:val="24"/>
        </w:rPr>
        <w:t>Сведения о фактическом достижении показателей, характеризующих объем государственной услуги:</w:t>
      </w:r>
    </w:p>
    <w:tbl>
      <w:tblPr>
        <w:tblW w:w="14629" w:type="dxa"/>
        <w:tblLayout w:type="fixed"/>
        <w:tblCellMar>
          <w:left w:w="28" w:type="dxa"/>
          <w:right w:w="28" w:type="dxa"/>
        </w:tblCellMar>
        <w:tblLook w:val="04A0" w:firstRow="1" w:lastRow="0" w:firstColumn="1" w:lastColumn="0" w:noHBand="0" w:noVBand="1"/>
      </w:tblPr>
      <w:tblGrid>
        <w:gridCol w:w="1228"/>
        <w:gridCol w:w="100"/>
        <w:gridCol w:w="1000"/>
        <w:gridCol w:w="100"/>
        <w:gridCol w:w="100"/>
        <w:gridCol w:w="1000"/>
        <w:gridCol w:w="100"/>
        <w:gridCol w:w="100"/>
        <w:gridCol w:w="1000"/>
        <w:gridCol w:w="100"/>
        <w:gridCol w:w="100"/>
        <w:gridCol w:w="1000"/>
        <w:gridCol w:w="100"/>
        <w:gridCol w:w="100"/>
        <w:gridCol w:w="1000"/>
        <w:gridCol w:w="100"/>
        <w:gridCol w:w="1100"/>
        <w:gridCol w:w="1100"/>
        <w:gridCol w:w="700"/>
        <w:gridCol w:w="851"/>
        <w:gridCol w:w="851"/>
        <w:gridCol w:w="851"/>
        <w:gridCol w:w="814"/>
        <w:gridCol w:w="567"/>
        <w:gridCol w:w="567"/>
      </w:tblGrid>
      <w:tr w:rsidR="00611B85" w:rsidRPr="00792602" w:rsidTr="00CD5B44">
        <w:trPr>
          <w:trHeight w:val="240"/>
        </w:trPr>
        <w:tc>
          <w:tcPr>
            <w:tcW w:w="1228"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Уникальный номер реестровой записи</w:t>
            </w:r>
          </w:p>
        </w:tc>
        <w:tc>
          <w:tcPr>
            <w:tcW w:w="3600" w:type="dxa"/>
            <w:gridSpan w:val="9"/>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Показатель, характеризующий содержание государственной услуги</w:t>
            </w:r>
          </w:p>
        </w:tc>
        <w:tc>
          <w:tcPr>
            <w:tcW w:w="2400" w:type="dxa"/>
            <w:gridSpan w:val="6"/>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Показатель, характеризующий условия (формы) оказания государственной услуги</w:t>
            </w:r>
          </w:p>
        </w:tc>
        <w:tc>
          <w:tcPr>
            <w:tcW w:w="2900"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Показатель объема государственной услуги</w:t>
            </w:r>
          </w:p>
        </w:tc>
        <w:tc>
          <w:tcPr>
            <w:tcW w:w="2553"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Значение показателя объема государственной услуги</w:t>
            </w:r>
          </w:p>
        </w:tc>
        <w:tc>
          <w:tcPr>
            <w:tcW w:w="1948"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Среднегодовой размер платы (цена, тариф)</w:t>
            </w:r>
          </w:p>
        </w:tc>
      </w:tr>
      <w:tr w:rsidR="00611B85" w:rsidRPr="00792602" w:rsidTr="00CD5B44">
        <w:trPr>
          <w:trHeight w:val="240"/>
        </w:trPr>
        <w:tc>
          <w:tcPr>
            <w:tcW w:w="1228"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3600" w:type="dxa"/>
            <w:gridSpan w:val="9"/>
            <w:vMerge/>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2400" w:type="dxa"/>
            <w:gridSpan w:val="6"/>
            <w:vMerge/>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наимено-</w:t>
            </w:r>
          </w:p>
          <w:p w:rsidR="00611B85" w:rsidRPr="00792602" w:rsidRDefault="00611B85" w:rsidP="00792602">
            <w:pPr>
              <w:pStyle w:val="a5"/>
              <w:spacing w:line="276" w:lineRule="auto"/>
              <w:jc w:val="center"/>
              <w:rPr>
                <w:sz w:val="20"/>
              </w:rPr>
            </w:pPr>
            <w:r w:rsidRPr="00792602">
              <w:rPr>
                <w:sz w:val="20"/>
              </w:rPr>
              <w:t>вание показателя</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единица измерения по ОКЕИ</w:t>
            </w:r>
          </w:p>
        </w:tc>
        <w:tc>
          <w:tcPr>
            <w:tcW w:w="851" w:type="dxa"/>
            <w:vMerge w:val="restart"/>
            <w:tcBorders>
              <w:top w:val="single" w:sz="2" w:space="0" w:color="auto"/>
              <w:left w:val="single" w:sz="2" w:space="0" w:color="auto"/>
              <w:right w:val="single" w:sz="2" w:space="0" w:color="auto"/>
            </w:tcBorders>
            <w:vAlign w:val="center"/>
          </w:tcPr>
          <w:p w:rsidR="00611B85" w:rsidRPr="009920F3" w:rsidRDefault="00611B85" w:rsidP="00792602">
            <w:pPr>
              <w:pStyle w:val="a5"/>
              <w:spacing w:line="276" w:lineRule="auto"/>
              <w:jc w:val="center"/>
              <w:rPr>
                <w:sz w:val="20"/>
                <w:highlight w:val="yellow"/>
              </w:rPr>
            </w:pPr>
            <w:r w:rsidRPr="009920F3">
              <w:rPr>
                <w:sz w:val="20"/>
                <w:highlight w:val="yellow"/>
              </w:rPr>
              <w:t>20</w:t>
            </w:r>
            <w:r w:rsidRPr="009920F3">
              <w:rPr>
                <w:sz w:val="20"/>
                <w:highlight w:val="yellow"/>
                <w:u w:val="single"/>
              </w:rPr>
              <w:t>18</w:t>
            </w:r>
            <w:r w:rsidRPr="009920F3">
              <w:rPr>
                <w:sz w:val="20"/>
                <w:highlight w:val="yellow"/>
              </w:rPr>
              <w:t xml:space="preserve"> год (очеред-</w:t>
            </w:r>
          </w:p>
          <w:p w:rsidR="00611B85" w:rsidRPr="009920F3" w:rsidRDefault="00611B85" w:rsidP="00792602">
            <w:pPr>
              <w:pStyle w:val="a5"/>
              <w:spacing w:line="276" w:lineRule="auto"/>
              <w:jc w:val="center"/>
              <w:rPr>
                <w:sz w:val="20"/>
                <w:highlight w:val="yellow"/>
              </w:rPr>
            </w:pPr>
            <w:r w:rsidRPr="009920F3">
              <w:rPr>
                <w:sz w:val="20"/>
                <w:highlight w:val="yellow"/>
              </w:rPr>
              <w:t>ной финансо-</w:t>
            </w:r>
          </w:p>
          <w:p w:rsidR="00611B85" w:rsidRPr="009920F3" w:rsidRDefault="00611B85" w:rsidP="00792602">
            <w:pPr>
              <w:pStyle w:val="a5"/>
              <w:spacing w:line="276" w:lineRule="auto"/>
              <w:jc w:val="center"/>
              <w:rPr>
                <w:sz w:val="20"/>
                <w:highlight w:val="yellow"/>
              </w:rPr>
            </w:pPr>
            <w:r w:rsidRPr="009920F3">
              <w:rPr>
                <w:sz w:val="20"/>
                <w:highlight w:val="yellow"/>
              </w:rPr>
              <w:t>вый год)</w:t>
            </w:r>
          </w:p>
        </w:tc>
        <w:tc>
          <w:tcPr>
            <w:tcW w:w="851"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w:t>
            </w:r>
          </w:p>
          <w:p w:rsidR="00611B85" w:rsidRPr="00792602" w:rsidRDefault="00611B85" w:rsidP="00792602">
            <w:pPr>
              <w:pStyle w:val="a5"/>
              <w:spacing w:line="276" w:lineRule="auto"/>
              <w:jc w:val="center"/>
              <w:rPr>
                <w:sz w:val="20"/>
              </w:rPr>
            </w:pPr>
            <w:r w:rsidRPr="00792602">
              <w:rPr>
                <w:sz w:val="20"/>
              </w:rPr>
              <w:t>(1-й год</w:t>
            </w:r>
          </w:p>
          <w:p w:rsidR="00611B85" w:rsidRPr="00792602" w:rsidRDefault="00611B85" w:rsidP="00792602">
            <w:pPr>
              <w:pStyle w:val="a5"/>
              <w:spacing w:line="276" w:lineRule="auto"/>
              <w:jc w:val="center"/>
              <w:rPr>
                <w:sz w:val="20"/>
              </w:rPr>
            </w:pPr>
            <w:r w:rsidRPr="00792602">
              <w:rPr>
                <w:sz w:val="20"/>
              </w:rPr>
              <w:t>плано-</w:t>
            </w:r>
          </w:p>
          <w:p w:rsidR="00611B85" w:rsidRPr="00792602" w:rsidRDefault="00611B85" w:rsidP="00792602">
            <w:pPr>
              <w:pStyle w:val="a5"/>
              <w:spacing w:line="276" w:lineRule="auto"/>
              <w:jc w:val="center"/>
              <w:rPr>
                <w:sz w:val="20"/>
              </w:rPr>
            </w:pPr>
            <w:r w:rsidRPr="00792602">
              <w:rPr>
                <w:sz w:val="20"/>
              </w:rPr>
              <w:t>вого периода)</w:t>
            </w:r>
          </w:p>
        </w:tc>
        <w:tc>
          <w:tcPr>
            <w:tcW w:w="851"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w:t>
            </w:r>
          </w:p>
          <w:p w:rsidR="00611B85" w:rsidRPr="00792602" w:rsidRDefault="00611B85" w:rsidP="00792602">
            <w:pPr>
              <w:pStyle w:val="a5"/>
              <w:spacing w:line="276" w:lineRule="auto"/>
              <w:jc w:val="center"/>
              <w:rPr>
                <w:sz w:val="20"/>
              </w:rPr>
            </w:pPr>
            <w:r w:rsidRPr="00792602">
              <w:rPr>
                <w:sz w:val="20"/>
              </w:rPr>
              <w:t>(2-й год</w:t>
            </w:r>
          </w:p>
          <w:p w:rsidR="00611B85" w:rsidRPr="00792602" w:rsidRDefault="00611B85" w:rsidP="00792602">
            <w:pPr>
              <w:pStyle w:val="a5"/>
              <w:spacing w:line="276" w:lineRule="auto"/>
              <w:jc w:val="center"/>
              <w:rPr>
                <w:sz w:val="20"/>
              </w:rPr>
            </w:pPr>
            <w:r w:rsidRPr="00792602">
              <w:rPr>
                <w:sz w:val="20"/>
              </w:rPr>
              <w:t>плано-</w:t>
            </w:r>
          </w:p>
          <w:p w:rsidR="00611B85" w:rsidRPr="00792602" w:rsidRDefault="00611B85" w:rsidP="00792602">
            <w:pPr>
              <w:pStyle w:val="a5"/>
              <w:spacing w:line="276" w:lineRule="auto"/>
              <w:jc w:val="center"/>
              <w:rPr>
                <w:sz w:val="20"/>
              </w:rPr>
            </w:pPr>
            <w:r w:rsidRPr="00792602">
              <w:rPr>
                <w:sz w:val="20"/>
              </w:rPr>
              <w:t>вого периода)</w:t>
            </w:r>
          </w:p>
        </w:tc>
        <w:tc>
          <w:tcPr>
            <w:tcW w:w="814"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 (очеред-</w:t>
            </w:r>
          </w:p>
          <w:p w:rsidR="00611B85" w:rsidRPr="00792602" w:rsidRDefault="00611B85" w:rsidP="00792602">
            <w:pPr>
              <w:pStyle w:val="a5"/>
              <w:spacing w:line="276" w:lineRule="auto"/>
              <w:jc w:val="center"/>
              <w:rPr>
                <w:sz w:val="20"/>
              </w:rPr>
            </w:pPr>
            <w:r w:rsidRPr="00792602">
              <w:rPr>
                <w:sz w:val="20"/>
              </w:rPr>
              <w:t>ной финансо-</w:t>
            </w:r>
          </w:p>
          <w:p w:rsidR="00611B85" w:rsidRPr="00792602" w:rsidRDefault="00611B85" w:rsidP="00792602">
            <w:pPr>
              <w:pStyle w:val="a5"/>
              <w:spacing w:line="276" w:lineRule="auto"/>
              <w:jc w:val="center"/>
              <w:rPr>
                <w:sz w:val="20"/>
              </w:rPr>
            </w:pPr>
            <w:r w:rsidRPr="00792602">
              <w:rPr>
                <w:sz w:val="20"/>
              </w:rPr>
              <w:t>вый год)</w:t>
            </w:r>
          </w:p>
        </w:tc>
        <w:tc>
          <w:tcPr>
            <w:tcW w:w="567"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 (1-й год плано-</w:t>
            </w:r>
          </w:p>
          <w:p w:rsidR="00611B85" w:rsidRPr="00792602" w:rsidRDefault="00611B85" w:rsidP="00792602">
            <w:pPr>
              <w:pStyle w:val="a5"/>
              <w:spacing w:line="276" w:lineRule="auto"/>
              <w:jc w:val="center"/>
              <w:rPr>
                <w:sz w:val="20"/>
              </w:rPr>
            </w:pPr>
            <w:r w:rsidRPr="00792602">
              <w:rPr>
                <w:sz w:val="20"/>
              </w:rPr>
              <w:t>вого периода)</w:t>
            </w:r>
          </w:p>
        </w:tc>
        <w:tc>
          <w:tcPr>
            <w:tcW w:w="567"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w:t>
            </w:r>
          </w:p>
          <w:p w:rsidR="00611B85" w:rsidRPr="00792602" w:rsidRDefault="00611B85" w:rsidP="00792602">
            <w:pPr>
              <w:pStyle w:val="a5"/>
              <w:spacing w:line="276" w:lineRule="auto"/>
              <w:jc w:val="center"/>
              <w:rPr>
                <w:sz w:val="20"/>
              </w:rPr>
            </w:pPr>
            <w:r w:rsidRPr="00792602">
              <w:rPr>
                <w:sz w:val="20"/>
              </w:rPr>
              <w:t>(2-й год</w:t>
            </w:r>
          </w:p>
          <w:p w:rsidR="00611B85" w:rsidRPr="00792602" w:rsidRDefault="00611B85" w:rsidP="00792602">
            <w:pPr>
              <w:pStyle w:val="a5"/>
              <w:spacing w:line="276" w:lineRule="auto"/>
              <w:jc w:val="center"/>
              <w:rPr>
                <w:sz w:val="20"/>
              </w:rPr>
            </w:pPr>
            <w:r w:rsidRPr="00792602">
              <w:rPr>
                <w:sz w:val="20"/>
              </w:rPr>
              <w:t>плано-</w:t>
            </w:r>
          </w:p>
          <w:p w:rsidR="00611B85" w:rsidRPr="00792602" w:rsidRDefault="00611B85" w:rsidP="00792602">
            <w:pPr>
              <w:pStyle w:val="a5"/>
              <w:spacing w:line="276" w:lineRule="auto"/>
              <w:jc w:val="center"/>
              <w:rPr>
                <w:sz w:val="20"/>
              </w:rPr>
            </w:pPr>
            <w:r w:rsidRPr="00792602">
              <w:rPr>
                <w:sz w:val="20"/>
              </w:rPr>
              <w:t>вого периода)</w:t>
            </w:r>
          </w:p>
        </w:tc>
      </w:tr>
      <w:tr w:rsidR="00611B85" w:rsidRPr="00792602" w:rsidTr="00CD5B44">
        <w:trPr>
          <w:trHeight w:val="240"/>
        </w:trPr>
        <w:tc>
          <w:tcPr>
            <w:tcW w:w="1228"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611B85" w:rsidRPr="00792602" w:rsidRDefault="00611B85"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значение содержания услуги 1</w:t>
            </w:r>
          </w:p>
        </w:tc>
        <w:tc>
          <w:tcPr>
            <w:tcW w:w="100" w:type="dxa"/>
            <w:tcBorders>
              <w:top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611B85" w:rsidRPr="00792602" w:rsidRDefault="00611B85"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значение содержания услуги 2</w:t>
            </w:r>
          </w:p>
        </w:tc>
        <w:tc>
          <w:tcPr>
            <w:tcW w:w="100" w:type="dxa"/>
            <w:tcBorders>
              <w:top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611B85" w:rsidRPr="00792602" w:rsidRDefault="00611B85"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значение содержания услуги 3</w:t>
            </w:r>
          </w:p>
        </w:tc>
        <w:tc>
          <w:tcPr>
            <w:tcW w:w="100" w:type="dxa"/>
            <w:tcBorders>
              <w:top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611B85" w:rsidRPr="00792602" w:rsidRDefault="00611B85"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Значение условия (формы) оказания услуги 1</w:t>
            </w:r>
          </w:p>
        </w:tc>
        <w:tc>
          <w:tcPr>
            <w:tcW w:w="100" w:type="dxa"/>
            <w:tcBorders>
              <w:top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611B85" w:rsidRPr="00792602" w:rsidRDefault="00611B85" w:rsidP="00792602">
            <w:pPr>
              <w:pStyle w:val="a5"/>
              <w:spacing w:line="276" w:lineRule="auto"/>
              <w:jc w:val="center"/>
              <w:rPr>
                <w:sz w:val="20"/>
              </w:rPr>
            </w:pPr>
          </w:p>
        </w:tc>
        <w:tc>
          <w:tcPr>
            <w:tcW w:w="1000" w:type="dxa"/>
            <w:tcBorders>
              <w:top w:val="single" w:sz="2" w:space="0" w:color="auto"/>
              <w:bottom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Значение условия (формы) оказания услуги 2</w:t>
            </w:r>
          </w:p>
        </w:tc>
        <w:tc>
          <w:tcPr>
            <w:tcW w:w="100" w:type="dxa"/>
            <w:tcBorders>
              <w:top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наимено-</w:t>
            </w:r>
          </w:p>
          <w:p w:rsidR="00611B85" w:rsidRPr="00792602" w:rsidRDefault="00611B85" w:rsidP="00792602">
            <w:pPr>
              <w:pStyle w:val="a5"/>
              <w:spacing w:line="276" w:lineRule="auto"/>
              <w:jc w:val="center"/>
              <w:rPr>
                <w:sz w:val="20"/>
              </w:rPr>
            </w:pPr>
            <w:r w:rsidRPr="00792602">
              <w:rPr>
                <w:sz w:val="20"/>
              </w:rPr>
              <w:t>вание</w:t>
            </w:r>
          </w:p>
        </w:tc>
        <w:tc>
          <w:tcPr>
            <w:tcW w:w="700" w:type="dxa"/>
            <w:vMerge w:val="restart"/>
            <w:tcBorders>
              <w:top w:val="single" w:sz="2" w:space="0" w:color="auto"/>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код</w:t>
            </w:r>
          </w:p>
        </w:tc>
        <w:tc>
          <w:tcPr>
            <w:tcW w:w="851"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14"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vMerge/>
            <w:tcBorders>
              <w:left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r>
      <w:tr w:rsidR="00611B85" w:rsidRPr="00792602" w:rsidTr="00CD5B44">
        <w:trPr>
          <w:trHeight w:val="394"/>
        </w:trPr>
        <w:tc>
          <w:tcPr>
            <w:tcW w:w="1228"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700"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814"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vMerge/>
            <w:tcBorders>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r>
      <w:tr w:rsidR="00611B85" w:rsidRPr="00792602" w:rsidTr="00CD5B44">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3</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4</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5</w:t>
            </w:r>
          </w:p>
        </w:tc>
        <w:tc>
          <w:tcPr>
            <w:tcW w:w="1200" w:type="dxa"/>
            <w:gridSpan w:val="3"/>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6</w:t>
            </w:r>
          </w:p>
        </w:tc>
        <w:tc>
          <w:tcPr>
            <w:tcW w:w="11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7</w:t>
            </w:r>
          </w:p>
        </w:tc>
        <w:tc>
          <w:tcPr>
            <w:tcW w:w="11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8</w:t>
            </w:r>
          </w:p>
        </w:tc>
        <w:tc>
          <w:tcPr>
            <w:tcW w:w="7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9</w:t>
            </w: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10</w:t>
            </w: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11</w:t>
            </w: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12</w:t>
            </w:r>
          </w:p>
        </w:tc>
        <w:tc>
          <w:tcPr>
            <w:tcW w:w="814"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13</w:t>
            </w:r>
          </w:p>
        </w:tc>
        <w:tc>
          <w:tcPr>
            <w:tcW w:w="567"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14</w:t>
            </w:r>
          </w:p>
        </w:tc>
        <w:tc>
          <w:tcPr>
            <w:tcW w:w="567"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15</w:t>
            </w:r>
          </w:p>
        </w:tc>
      </w:tr>
      <w:tr w:rsidR="00611B85" w:rsidRPr="00792602" w:rsidTr="00CD5B44">
        <w:trPr>
          <w:trHeight w:val="240"/>
        </w:trPr>
        <w:tc>
          <w:tcPr>
            <w:tcW w:w="1228" w:type="dxa"/>
            <w:tcBorders>
              <w:top w:val="single" w:sz="2" w:space="0" w:color="auto"/>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11Г54000000000003005100</w:t>
            </w:r>
          </w:p>
        </w:tc>
        <w:tc>
          <w:tcPr>
            <w:tcW w:w="1200" w:type="dxa"/>
            <w:gridSpan w:val="3"/>
            <w:tcBorders>
              <w:top w:val="single" w:sz="2" w:space="0" w:color="auto"/>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Физические лица</w:t>
            </w:r>
          </w:p>
        </w:tc>
        <w:tc>
          <w:tcPr>
            <w:tcW w:w="1200" w:type="dxa"/>
            <w:gridSpan w:val="3"/>
            <w:tcBorders>
              <w:top w:val="single" w:sz="2" w:space="0" w:color="auto"/>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single" w:sz="2" w:space="0" w:color="auto"/>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single" w:sz="2" w:space="0" w:color="auto"/>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в центре психолого-педагогической, медицинской и социальной помощи</w:t>
            </w:r>
          </w:p>
        </w:tc>
        <w:tc>
          <w:tcPr>
            <w:tcW w:w="1200" w:type="dxa"/>
            <w:gridSpan w:val="3"/>
            <w:tcBorders>
              <w:top w:val="single" w:sz="2" w:space="0" w:color="auto"/>
              <w:left w:val="single" w:sz="2" w:space="0" w:color="auto"/>
              <w:bottom w:val="nil"/>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 xml:space="preserve">Количество детей, охваченныхкоррекционно-развивающей, компенсирующей и логопедической помощью  </w:t>
            </w:r>
          </w:p>
        </w:tc>
        <w:tc>
          <w:tcPr>
            <w:tcW w:w="11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человек</w:t>
            </w:r>
          </w:p>
        </w:tc>
        <w:tc>
          <w:tcPr>
            <w:tcW w:w="7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r w:rsidRPr="00792602">
              <w:rPr>
                <w:sz w:val="20"/>
              </w:rPr>
              <w:t>210</w:t>
            </w: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14"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r>
      <w:tr w:rsidR="00611B85" w:rsidRPr="00792602" w:rsidTr="00CD5B44">
        <w:trPr>
          <w:trHeight w:val="240"/>
        </w:trPr>
        <w:tc>
          <w:tcPr>
            <w:tcW w:w="1228" w:type="dxa"/>
            <w:tcBorders>
              <w:top w:val="nil"/>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200" w:type="dxa"/>
            <w:gridSpan w:val="3"/>
            <w:tcBorders>
              <w:top w:val="nil"/>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700"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814"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611B85" w:rsidRPr="00792602" w:rsidRDefault="00611B85" w:rsidP="00792602">
            <w:pPr>
              <w:pStyle w:val="a5"/>
              <w:spacing w:line="276" w:lineRule="auto"/>
              <w:jc w:val="center"/>
              <w:rPr>
                <w:sz w:val="20"/>
              </w:rPr>
            </w:pPr>
          </w:p>
        </w:tc>
      </w:tr>
    </w:tbl>
    <w:p w:rsidR="00611B85" w:rsidRPr="00792602" w:rsidRDefault="00611B85" w:rsidP="00792602">
      <w:pPr>
        <w:spacing w:after="0"/>
        <w:rPr>
          <w:rFonts w:ascii="Times New Roman" w:hAnsi="Times New Roman" w:cs="Times New Roman"/>
          <w:b/>
          <w:sz w:val="24"/>
          <w:szCs w:val="24"/>
        </w:rPr>
      </w:pPr>
    </w:p>
    <w:p w:rsidR="00CD5B44" w:rsidRPr="00792602" w:rsidRDefault="00CD5B44" w:rsidP="00792602">
      <w:pPr>
        <w:spacing w:after="0"/>
        <w:rPr>
          <w:rFonts w:ascii="Times New Roman" w:hAnsi="Times New Roman" w:cs="Times New Roman"/>
          <w:b/>
          <w:sz w:val="24"/>
          <w:szCs w:val="24"/>
        </w:rPr>
      </w:pPr>
    </w:p>
    <w:p w:rsidR="00CD5B44" w:rsidRPr="00792602" w:rsidRDefault="00CD5B44" w:rsidP="00792602">
      <w:pPr>
        <w:spacing w:after="0"/>
        <w:rPr>
          <w:rFonts w:ascii="Times New Roman" w:hAnsi="Times New Roman" w:cs="Times New Roman"/>
          <w:b/>
          <w:sz w:val="24"/>
          <w:szCs w:val="24"/>
        </w:rPr>
      </w:pPr>
    </w:p>
    <w:p w:rsidR="009250AD" w:rsidRDefault="009250AD" w:rsidP="00792602">
      <w:pPr>
        <w:spacing w:after="0"/>
        <w:rPr>
          <w:rFonts w:ascii="Times New Roman" w:hAnsi="Times New Roman" w:cs="Times New Roman"/>
          <w:b/>
          <w:sz w:val="24"/>
          <w:szCs w:val="24"/>
        </w:rPr>
        <w:sectPr w:rsidR="009250AD" w:rsidSect="00802161">
          <w:pgSz w:w="16838" w:h="11906" w:orient="landscape"/>
          <w:pgMar w:top="567" w:right="567" w:bottom="567" w:left="1701" w:header="709" w:footer="709" w:gutter="0"/>
          <w:cols w:space="708"/>
          <w:docGrid w:linePitch="360"/>
        </w:sectPr>
      </w:pPr>
    </w:p>
    <w:p w:rsidR="00CB2FA6" w:rsidRPr="00792602" w:rsidRDefault="00CD5B44" w:rsidP="00792602">
      <w:pPr>
        <w:spacing w:after="0"/>
        <w:jc w:val="center"/>
        <w:outlineLvl w:val="0"/>
        <w:rPr>
          <w:rFonts w:ascii="Times New Roman" w:hAnsi="Times New Roman" w:cs="Times New Roman"/>
          <w:b/>
          <w:sz w:val="24"/>
          <w:szCs w:val="24"/>
        </w:rPr>
      </w:pPr>
      <w:r w:rsidRPr="00792602">
        <w:rPr>
          <w:rFonts w:ascii="Times New Roman" w:hAnsi="Times New Roman" w:cs="Times New Roman"/>
          <w:b/>
          <w:sz w:val="24"/>
          <w:szCs w:val="24"/>
        </w:rPr>
        <w:lastRenderedPageBreak/>
        <w:t xml:space="preserve">Количество обратившихся в Центр за помощью (детей, родителей, специалистов) </w:t>
      </w:r>
    </w:p>
    <w:p w:rsidR="00CD5B44" w:rsidRDefault="00CA70F9" w:rsidP="00792602">
      <w:pPr>
        <w:spacing w:after="0"/>
        <w:jc w:val="center"/>
        <w:outlineLvl w:val="0"/>
        <w:rPr>
          <w:rFonts w:ascii="Times New Roman" w:hAnsi="Times New Roman" w:cs="Times New Roman"/>
          <w:b/>
          <w:sz w:val="24"/>
          <w:szCs w:val="24"/>
        </w:rPr>
      </w:pPr>
      <w:r w:rsidRPr="00792602">
        <w:rPr>
          <w:rFonts w:ascii="Times New Roman" w:hAnsi="Times New Roman" w:cs="Times New Roman"/>
          <w:b/>
          <w:sz w:val="24"/>
          <w:szCs w:val="24"/>
        </w:rPr>
        <w:t>в 2019</w:t>
      </w:r>
      <w:r w:rsidR="00CD5B44" w:rsidRPr="00792602">
        <w:rPr>
          <w:rFonts w:ascii="Times New Roman" w:hAnsi="Times New Roman" w:cs="Times New Roman"/>
          <w:b/>
          <w:sz w:val="24"/>
          <w:szCs w:val="24"/>
        </w:rPr>
        <w:t xml:space="preserve"> году</w:t>
      </w:r>
    </w:p>
    <w:p w:rsidR="00802161" w:rsidRPr="00792602" w:rsidRDefault="00802161" w:rsidP="00792602">
      <w:pPr>
        <w:spacing w:after="0"/>
        <w:jc w:val="center"/>
        <w:outlineLvl w:val="0"/>
        <w:rPr>
          <w:rFonts w:ascii="Times New Roman" w:hAnsi="Times New Roman" w:cs="Times New Roman"/>
          <w:b/>
          <w:sz w:val="24"/>
          <w:szCs w:val="24"/>
        </w:rPr>
      </w:pPr>
    </w:p>
    <w:tbl>
      <w:tblPr>
        <w:tblW w:w="9498" w:type="dxa"/>
        <w:tblInd w:w="108" w:type="dxa"/>
        <w:tblBorders>
          <w:insideH w:val="single" w:sz="4" w:space="0" w:color="auto"/>
          <w:insideV w:val="single" w:sz="4" w:space="0" w:color="auto"/>
        </w:tblBorders>
        <w:tblLook w:val="01E0" w:firstRow="1" w:lastRow="1" w:firstColumn="1" w:lastColumn="1" w:noHBand="0" w:noVBand="0"/>
      </w:tblPr>
      <w:tblGrid>
        <w:gridCol w:w="1843"/>
        <w:gridCol w:w="2977"/>
        <w:gridCol w:w="2126"/>
        <w:gridCol w:w="2552"/>
      </w:tblGrid>
      <w:tr w:rsidR="00CD5B44" w:rsidRPr="00802161" w:rsidTr="00802161">
        <w:trPr>
          <w:trHeight w:val="339"/>
        </w:trPr>
        <w:tc>
          <w:tcPr>
            <w:tcW w:w="9498" w:type="dxa"/>
            <w:gridSpan w:val="4"/>
            <w:shd w:val="clear" w:color="auto" w:fill="auto"/>
            <w:hideMark/>
          </w:tcPr>
          <w:p w:rsidR="00CD5B44" w:rsidRPr="00802161" w:rsidRDefault="00CD5B44"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Численность обслуженных за год</w:t>
            </w:r>
          </w:p>
        </w:tc>
      </w:tr>
      <w:tr w:rsidR="00CD5B44" w:rsidRPr="00802161" w:rsidTr="00802161">
        <w:trPr>
          <w:trHeight w:val="352"/>
        </w:trPr>
        <w:tc>
          <w:tcPr>
            <w:tcW w:w="1843" w:type="dxa"/>
            <w:shd w:val="clear" w:color="auto" w:fill="auto"/>
            <w:hideMark/>
          </w:tcPr>
          <w:p w:rsidR="00CD5B44" w:rsidRPr="00802161" w:rsidRDefault="007C085D"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 xml:space="preserve">всего </w:t>
            </w:r>
            <w:r w:rsidR="00CD5B44" w:rsidRPr="00802161">
              <w:rPr>
                <w:rFonts w:ascii="Times New Roman" w:hAnsi="Times New Roman" w:cs="Times New Roman"/>
                <w:i/>
                <w:sz w:val="20"/>
                <w:szCs w:val="20"/>
              </w:rPr>
              <w:t>человек</w:t>
            </w:r>
          </w:p>
        </w:tc>
        <w:tc>
          <w:tcPr>
            <w:tcW w:w="2977" w:type="dxa"/>
            <w:shd w:val="clear" w:color="auto" w:fill="auto"/>
            <w:hideMark/>
          </w:tcPr>
          <w:p w:rsidR="00CD5B44" w:rsidRPr="00802161" w:rsidRDefault="00CD5B44"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 xml:space="preserve">из них </w:t>
            </w:r>
          </w:p>
          <w:p w:rsidR="00CD5B44" w:rsidRPr="00802161" w:rsidRDefault="00CD5B44"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несовершеннолетних детей</w:t>
            </w:r>
          </w:p>
        </w:tc>
        <w:tc>
          <w:tcPr>
            <w:tcW w:w="2126" w:type="dxa"/>
            <w:shd w:val="clear" w:color="auto" w:fill="auto"/>
            <w:hideMark/>
          </w:tcPr>
          <w:p w:rsidR="00CD5B44" w:rsidRPr="00802161" w:rsidRDefault="00CD5B44"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из них родителей</w:t>
            </w:r>
          </w:p>
        </w:tc>
        <w:tc>
          <w:tcPr>
            <w:tcW w:w="2552" w:type="dxa"/>
            <w:shd w:val="clear" w:color="auto" w:fill="auto"/>
            <w:hideMark/>
          </w:tcPr>
          <w:p w:rsidR="00CD5B44" w:rsidRPr="00802161" w:rsidRDefault="00CD5B44"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 xml:space="preserve">из них специалистов </w:t>
            </w:r>
          </w:p>
          <w:p w:rsidR="00CD5B44" w:rsidRPr="00802161" w:rsidRDefault="00CD5B44" w:rsidP="00792602">
            <w:pPr>
              <w:spacing w:after="0"/>
              <w:jc w:val="center"/>
              <w:rPr>
                <w:rFonts w:ascii="Times New Roman" w:hAnsi="Times New Roman" w:cs="Times New Roman"/>
                <w:i/>
                <w:sz w:val="20"/>
                <w:szCs w:val="20"/>
              </w:rPr>
            </w:pPr>
            <w:r w:rsidRPr="00802161">
              <w:rPr>
                <w:rFonts w:ascii="Times New Roman" w:hAnsi="Times New Roman" w:cs="Times New Roman"/>
                <w:i/>
                <w:sz w:val="20"/>
                <w:szCs w:val="20"/>
              </w:rPr>
              <w:t>(за методической помощью)</w:t>
            </w:r>
          </w:p>
        </w:tc>
      </w:tr>
      <w:tr w:rsidR="00CD5B44" w:rsidRPr="00802161" w:rsidTr="00802161">
        <w:trPr>
          <w:trHeight w:val="150"/>
        </w:trPr>
        <w:tc>
          <w:tcPr>
            <w:tcW w:w="1843" w:type="dxa"/>
            <w:shd w:val="clear" w:color="auto" w:fill="auto"/>
            <w:hideMark/>
          </w:tcPr>
          <w:p w:rsidR="00CD5B44" w:rsidRPr="00802161" w:rsidRDefault="00CD5B44" w:rsidP="00792602">
            <w:pPr>
              <w:spacing w:after="0"/>
              <w:jc w:val="center"/>
              <w:rPr>
                <w:rFonts w:ascii="Times New Roman" w:hAnsi="Times New Roman" w:cs="Times New Roman"/>
                <w:sz w:val="20"/>
                <w:szCs w:val="20"/>
              </w:rPr>
            </w:pPr>
            <w:r w:rsidRPr="00802161">
              <w:rPr>
                <w:rFonts w:ascii="Times New Roman" w:hAnsi="Times New Roman" w:cs="Times New Roman"/>
                <w:sz w:val="20"/>
                <w:szCs w:val="20"/>
              </w:rPr>
              <w:t>1</w:t>
            </w:r>
            <w:r w:rsidR="00A0200D" w:rsidRPr="00802161">
              <w:rPr>
                <w:rFonts w:ascii="Times New Roman" w:hAnsi="Times New Roman" w:cs="Times New Roman"/>
                <w:sz w:val="20"/>
                <w:szCs w:val="20"/>
              </w:rPr>
              <w:t>679</w:t>
            </w:r>
          </w:p>
        </w:tc>
        <w:tc>
          <w:tcPr>
            <w:tcW w:w="2977" w:type="dxa"/>
            <w:shd w:val="clear" w:color="auto" w:fill="auto"/>
            <w:hideMark/>
          </w:tcPr>
          <w:p w:rsidR="00CD5B44" w:rsidRPr="00802161" w:rsidRDefault="00A0200D" w:rsidP="00792602">
            <w:pPr>
              <w:spacing w:after="0"/>
              <w:jc w:val="center"/>
              <w:rPr>
                <w:rFonts w:ascii="Times New Roman" w:hAnsi="Times New Roman" w:cs="Times New Roman"/>
                <w:sz w:val="20"/>
                <w:szCs w:val="20"/>
              </w:rPr>
            </w:pPr>
            <w:r w:rsidRPr="00802161">
              <w:rPr>
                <w:rFonts w:ascii="Times New Roman" w:hAnsi="Times New Roman" w:cs="Times New Roman"/>
                <w:sz w:val="20"/>
                <w:szCs w:val="20"/>
              </w:rPr>
              <w:t>538</w:t>
            </w:r>
          </w:p>
        </w:tc>
        <w:tc>
          <w:tcPr>
            <w:tcW w:w="2126" w:type="dxa"/>
            <w:shd w:val="clear" w:color="auto" w:fill="auto"/>
            <w:hideMark/>
          </w:tcPr>
          <w:p w:rsidR="00CD5B44" w:rsidRPr="00802161" w:rsidRDefault="00A0200D" w:rsidP="00792602">
            <w:pPr>
              <w:spacing w:after="0"/>
              <w:jc w:val="center"/>
              <w:rPr>
                <w:rFonts w:ascii="Times New Roman" w:hAnsi="Times New Roman" w:cs="Times New Roman"/>
                <w:sz w:val="20"/>
                <w:szCs w:val="20"/>
              </w:rPr>
            </w:pPr>
            <w:r w:rsidRPr="00802161">
              <w:rPr>
                <w:rFonts w:ascii="Times New Roman" w:hAnsi="Times New Roman" w:cs="Times New Roman"/>
                <w:sz w:val="20"/>
                <w:szCs w:val="20"/>
              </w:rPr>
              <w:t>595</w:t>
            </w:r>
          </w:p>
        </w:tc>
        <w:tc>
          <w:tcPr>
            <w:tcW w:w="2552" w:type="dxa"/>
            <w:shd w:val="clear" w:color="auto" w:fill="auto"/>
            <w:hideMark/>
          </w:tcPr>
          <w:p w:rsidR="00CD5B44" w:rsidRPr="00802161" w:rsidRDefault="00CD5B44" w:rsidP="00792602">
            <w:pPr>
              <w:spacing w:after="0"/>
              <w:jc w:val="center"/>
              <w:rPr>
                <w:rFonts w:ascii="Times New Roman" w:hAnsi="Times New Roman" w:cs="Times New Roman"/>
                <w:sz w:val="20"/>
                <w:szCs w:val="20"/>
              </w:rPr>
            </w:pPr>
            <w:r w:rsidRPr="00802161">
              <w:rPr>
                <w:rFonts w:ascii="Times New Roman" w:hAnsi="Times New Roman" w:cs="Times New Roman"/>
                <w:sz w:val="20"/>
                <w:szCs w:val="20"/>
              </w:rPr>
              <w:t>5</w:t>
            </w:r>
            <w:r w:rsidR="00A0200D" w:rsidRPr="00802161">
              <w:rPr>
                <w:rFonts w:ascii="Times New Roman" w:hAnsi="Times New Roman" w:cs="Times New Roman"/>
                <w:sz w:val="20"/>
                <w:szCs w:val="20"/>
              </w:rPr>
              <w:t>40</w:t>
            </w:r>
          </w:p>
        </w:tc>
      </w:tr>
    </w:tbl>
    <w:p w:rsidR="00802161" w:rsidRDefault="00802161" w:rsidP="00792602">
      <w:pPr>
        <w:widowControl w:val="0"/>
        <w:autoSpaceDE w:val="0"/>
        <w:autoSpaceDN w:val="0"/>
        <w:adjustRightInd w:val="0"/>
        <w:spacing w:after="0"/>
        <w:ind w:firstLine="709"/>
        <w:jc w:val="both"/>
        <w:rPr>
          <w:rFonts w:ascii="Times New Roman" w:hAnsi="Times New Roman" w:cs="Times New Roman"/>
          <w:sz w:val="24"/>
          <w:szCs w:val="24"/>
        </w:rPr>
      </w:pPr>
    </w:p>
    <w:p w:rsidR="00A0200D" w:rsidRPr="00792602" w:rsidRDefault="00A0200D"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В 2019 году на консультацию к специалистам </w:t>
      </w:r>
      <w:r w:rsidRPr="009920F3">
        <w:rPr>
          <w:rFonts w:ascii="Times New Roman" w:hAnsi="Times New Roman" w:cs="Times New Roman"/>
          <w:sz w:val="24"/>
          <w:szCs w:val="24"/>
          <w:highlight w:val="yellow"/>
        </w:rPr>
        <w:t>центра</w:t>
      </w:r>
      <w:r w:rsidRPr="00792602">
        <w:rPr>
          <w:rFonts w:ascii="Times New Roman" w:hAnsi="Times New Roman" w:cs="Times New Roman"/>
          <w:sz w:val="24"/>
          <w:szCs w:val="24"/>
        </w:rPr>
        <w:t xml:space="preserve"> обратился 1673 человека. Из них: 538 несовершеннолетних (после предварительной консультации с родителями/законными представителями), 595 родителей, 540 специалиста образовательных организаций.</w:t>
      </w:r>
    </w:p>
    <w:p w:rsidR="00A0200D" w:rsidRPr="00792602" w:rsidRDefault="00A0200D"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Основные причины обращения, согласно кодам, принятым в центре со сложностями у ребёнка, выявленными специалистами на диагностико-консультативных встречах (по частоте встречаемости, в % от общего количества обращений):</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Проблемы детско-родительских отношений – 65%.</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Поведенческие нарушения –58%.</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Эмоциональные нарушения –69%.</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Общее недоразвитее речи и речевые трудности (фонетико-фонематическое недоразвитее речи, запинки в речи и заикание) – 77%.</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Переживание последствий психологической травмы – 6%.</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Расстройства аутистического спектра – 39,1%.</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Учебные трудности –  5%.</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Работа, направленная на развитие –  2,4%.</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Последствия жестокого обращения –  2%.</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Семейные проблемы – 14%.</w:t>
      </w:r>
    </w:p>
    <w:p w:rsidR="00A0200D" w:rsidRPr="00802161" w:rsidRDefault="00A0200D" w:rsidP="00802161">
      <w:pPr>
        <w:pStyle w:val="a4"/>
        <w:widowControl w:val="0"/>
        <w:numPr>
          <w:ilvl w:val="0"/>
          <w:numId w:val="22"/>
        </w:numPr>
        <w:autoSpaceDE w:val="0"/>
        <w:autoSpaceDN w:val="0"/>
        <w:adjustRightInd w:val="0"/>
        <w:spacing w:after="0"/>
        <w:ind w:left="0" w:firstLine="142"/>
        <w:jc w:val="both"/>
        <w:rPr>
          <w:rFonts w:ascii="Times New Roman" w:hAnsi="Times New Roman" w:cs="Times New Roman"/>
          <w:sz w:val="24"/>
          <w:szCs w:val="24"/>
        </w:rPr>
      </w:pPr>
      <w:r w:rsidRPr="00802161">
        <w:rPr>
          <w:rFonts w:ascii="Times New Roman" w:hAnsi="Times New Roman" w:cs="Times New Roman"/>
          <w:sz w:val="24"/>
          <w:szCs w:val="24"/>
        </w:rPr>
        <w:t xml:space="preserve">Умственная отсталость – 3,8%. </w:t>
      </w:r>
    </w:p>
    <w:p w:rsidR="00A0200D" w:rsidRPr="00792602" w:rsidRDefault="00A0200D"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Таким образом, большинство ведущих и сопутствующих проблем, выявленных специалистами (педагогами-психологами, учителями-логопедами и учителем-дефектологом) в ходе диагностических и консультативных первичных встреч с ребенком связаны с эмоциональными и поведенческими нарушениями, половина из них - сопровождают или являются следствием расстройств аутистического спектра. 77% детей в качестве сопутствующих или основных сложностей имеют нарушения речи разной степени выраженности, что определяет необходимость получения в дальнейшем комплексной услуги (психологической, логопедической и/или дефектологической). Отмеченные ведущие типы нарушений согласуются и с высоким процентом проблем детско-родительских отношений, так как родителям, как правило, не удается или удается, но не с достаточной степенью эффективности выработать или «нащупать» адекватные воспитательные стратегии и реагирование в ситуациях взаимодействия с ребенком. </w:t>
      </w:r>
    </w:p>
    <w:p w:rsidR="00A0200D" w:rsidRPr="00792602" w:rsidRDefault="00A0200D"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Первичные обращения родителей на консультации к специалистам статистически распределяются следующим образом (по частоте встречаемости, в % от общего количества обращений (анализируются жалобы родителей и запрос на работу специалистов):</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Проблемы детско-родительских отношений –38,2%.</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Поведенческие нарушения у ребенка –77%.</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Эмоциональные нарушения у ребенка – 70,3%.</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Общее недоразвитее речи и речевые трудности (фонетико-фонематическое недоразвитее речи, запинки в речи и заикание) – 64,1%.</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Переживание последствий психологической травмы – 6%.</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lastRenderedPageBreak/>
        <w:t>Расстройства аутистического спектра – 30,8%.</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Учебные трудности –  15,5%.</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Работа, направленная на развитие –  2,5%.</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Последствия жестокого обращения –  0,3%.</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Семейные проблемы – 15,3%.</w:t>
      </w:r>
    </w:p>
    <w:p w:rsidR="00A0200D" w:rsidRPr="00FB2E0C" w:rsidRDefault="00A0200D" w:rsidP="00FB2E0C">
      <w:pPr>
        <w:pStyle w:val="a4"/>
        <w:widowControl w:val="0"/>
        <w:numPr>
          <w:ilvl w:val="0"/>
          <w:numId w:val="23"/>
        </w:numPr>
        <w:autoSpaceDE w:val="0"/>
        <w:autoSpaceDN w:val="0"/>
        <w:adjustRightInd w:val="0"/>
        <w:spacing w:after="0"/>
        <w:ind w:left="0" w:firstLine="284"/>
        <w:jc w:val="both"/>
        <w:rPr>
          <w:rFonts w:ascii="Times New Roman" w:hAnsi="Times New Roman" w:cs="Times New Roman"/>
          <w:sz w:val="24"/>
          <w:szCs w:val="24"/>
        </w:rPr>
      </w:pPr>
      <w:r w:rsidRPr="00FB2E0C">
        <w:rPr>
          <w:rFonts w:ascii="Times New Roman" w:hAnsi="Times New Roman" w:cs="Times New Roman"/>
          <w:sz w:val="24"/>
          <w:szCs w:val="24"/>
        </w:rPr>
        <w:t xml:space="preserve">Умственная отсталость – 8,9%. </w:t>
      </w:r>
    </w:p>
    <w:p w:rsidR="00A0200D" w:rsidRDefault="00A0200D"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Мы отмечаем, что бОльшее количество родителей жалуется на поведенческие и эмоциональные сложности у детей и нарушения речи различной степени выраженности. Однако лишь 38,2% родителей заявляют и отмечают наличие проблем в детско-родительских отношениях и семейные проблемы, что позволяет нам косвенно сделать вывод о недостаточном понимании родителями влияния  качества детско-родительских отношений на благополучие и развитие ребенка.</w:t>
      </w:r>
    </w:p>
    <w:p w:rsidR="00FB2E0C" w:rsidRPr="00792602" w:rsidRDefault="00FB2E0C" w:rsidP="00792602">
      <w:pPr>
        <w:widowControl w:val="0"/>
        <w:autoSpaceDE w:val="0"/>
        <w:autoSpaceDN w:val="0"/>
        <w:adjustRightInd w:val="0"/>
        <w:spacing w:after="0"/>
        <w:ind w:firstLine="709"/>
        <w:jc w:val="both"/>
        <w:rPr>
          <w:rFonts w:ascii="Times New Roman" w:hAnsi="Times New Roman" w:cs="Times New Roman"/>
          <w:sz w:val="24"/>
          <w:szCs w:val="24"/>
        </w:rPr>
      </w:pPr>
    </w:p>
    <w:p w:rsidR="00CD5B44" w:rsidRDefault="00CD5B44" w:rsidP="00792602">
      <w:pPr>
        <w:spacing w:after="0"/>
        <w:jc w:val="center"/>
        <w:outlineLvl w:val="0"/>
        <w:rPr>
          <w:rFonts w:ascii="Times New Roman" w:hAnsi="Times New Roman" w:cs="Times New Roman"/>
          <w:i/>
          <w:sz w:val="24"/>
          <w:szCs w:val="24"/>
        </w:rPr>
      </w:pPr>
      <w:r w:rsidRPr="00FB2E0C">
        <w:rPr>
          <w:rFonts w:ascii="Times New Roman" w:hAnsi="Times New Roman" w:cs="Times New Roman"/>
          <w:i/>
          <w:sz w:val="24"/>
          <w:szCs w:val="24"/>
        </w:rPr>
        <w:t xml:space="preserve">Виды и количество оказанных </w:t>
      </w:r>
      <w:r w:rsidR="00A0200D" w:rsidRPr="00FB2E0C">
        <w:rPr>
          <w:rFonts w:ascii="Times New Roman" w:hAnsi="Times New Roman" w:cs="Times New Roman"/>
          <w:i/>
          <w:sz w:val="24"/>
          <w:szCs w:val="24"/>
        </w:rPr>
        <w:t>специалистами Центр услуг в 2019</w:t>
      </w:r>
      <w:r w:rsidRPr="00FB2E0C">
        <w:rPr>
          <w:rFonts w:ascii="Times New Roman" w:hAnsi="Times New Roman" w:cs="Times New Roman"/>
          <w:i/>
          <w:sz w:val="24"/>
          <w:szCs w:val="24"/>
        </w:rPr>
        <w:t xml:space="preserve"> году</w:t>
      </w:r>
    </w:p>
    <w:p w:rsidR="00FB2E0C" w:rsidRPr="00FB2E0C" w:rsidRDefault="00FB2E0C" w:rsidP="00792602">
      <w:pPr>
        <w:spacing w:after="0"/>
        <w:jc w:val="center"/>
        <w:outlineLvl w:val="0"/>
        <w:rPr>
          <w:rFonts w:ascii="Times New Roman" w:hAnsi="Times New Roman" w:cs="Times New Roman"/>
          <w:i/>
          <w:sz w:val="24"/>
          <w:szCs w:val="24"/>
        </w:rPr>
      </w:pPr>
    </w:p>
    <w:tbl>
      <w:tblPr>
        <w:tblW w:w="9781"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417"/>
        <w:gridCol w:w="1843"/>
        <w:gridCol w:w="1701"/>
      </w:tblGrid>
      <w:tr w:rsidR="00CD5B44" w:rsidRPr="00FB2E0C" w:rsidTr="00FB2E0C">
        <w:trPr>
          <w:trHeight w:val="563"/>
        </w:trPr>
        <w:tc>
          <w:tcPr>
            <w:tcW w:w="1418" w:type="dxa"/>
            <w:shd w:val="clear" w:color="auto" w:fill="auto"/>
            <w:hideMark/>
          </w:tcPr>
          <w:p w:rsidR="00CD5B44" w:rsidRPr="00FB2E0C" w:rsidRDefault="00CD5B44" w:rsidP="00596B19">
            <w:pPr>
              <w:spacing w:after="0" w:line="240" w:lineRule="auto"/>
              <w:jc w:val="center"/>
              <w:rPr>
                <w:rFonts w:ascii="Times New Roman" w:hAnsi="Times New Roman" w:cs="Times New Roman"/>
                <w:i/>
                <w:sz w:val="20"/>
                <w:szCs w:val="20"/>
              </w:rPr>
            </w:pPr>
            <w:r w:rsidRPr="00FB2E0C">
              <w:rPr>
                <w:rFonts w:ascii="Times New Roman" w:hAnsi="Times New Roman" w:cs="Times New Roman"/>
                <w:i/>
                <w:sz w:val="20"/>
                <w:szCs w:val="20"/>
              </w:rPr>
              <w:t>Категории клиентов</w:t>
            </w:r>
          </w:p>
        </w:tc>
        <w:tc>
          <w:tcPr>
            <w:tcW w:w="1701" w:type="dxa"/>
            <w:shd w:val="clear" w:color="auto" w:fill="auto"/>
            <w:hideMark/>
          </w:tcPr>
          <w:p w:rsidR="00CD5B44" w:rsidRPr="00FB2E0C" w:rsidRDefault="00CD5B44" w:rsidP="00596B19">
            <w:pPr>
              <w:spacing w:after="0" w:line="240" w:lineRule="auto"/>
              <w:jc w:val="center"/>
              <w:rPr>
                <w:rFonts w:ascii="Times New Roman" w:hAnsi="Times New Roman" w:cs="Times New Roman"/>
                <w:i/>
                <w:sz w:val="20"/>
                <w:szCs w:val="20"/>
              </w:rPr>
            </w:pPr>
            <w:r w:rsidRPr="00FB2E0C">
              <w:rPr>
                <w:rFonts w:ascii="Times New Roman" w:hAnsi="Times New Roman" w:cs="Times New Roman"/>
                <w:i/>
                <w:sz w:val="20"/>
                <w:szCs w:val="20"/>
              </w:rPr>
              <w:t>Консультации</w:t>
            </w:r>
          </w:p>
        </w:tc>
        <w:tc>
          <w:tcPr>
            <w:tcW w:w="1701" w:type="dxa"/>
            <w:shd w:val="clear" w:color="auto" w:fill="auto"/>
            <w:hideMark/>
          </w:tcPr>
          <w:p w:rsidR="00CD5B44" w:rsidRPr="00FB2E0C" w:rsidRDefault="00CD5B44" w:rsidP="00596B19">
            <w:pPr>
              <w:spacing w:after="0" w:line="240" w:lineRule="auto"/>
              <w:jc w:val="center"/>
              <w:rPr>
                <w:rFonts w:ascii="Times New Roman" w:hAnsi="Times New Roman" w:cs="Times New Roman"/>
                <w:i/>
                <w:sz w:val="20"/>
                <w:szCs w:val="20"/>
              </w:rPr>
            </w:pPr>
            <w:r w:rsidRPr="00FB2E0C">
              <w:rPr>
                <w:rFonts w:ascii="Times New Roman" w:hAnsi="Times New Roman" w:cs="Times New Roman"/>
                <w:i/>
                <w:sz w:val="20"/>
                <w:szCs w:val="20"/>
              </w:rPr>
              <w:t>Диагностика</w:t>
            </w:r>
          </w:p>
        </w:tc>
        <w:tc>
          <w:tcPr>
            <w:tcW w:w="1417" w:type="dxa"/>
            <w:shd w:val="clear" w:color="auto" w:fill="auto"/>
            <w:hideMark/>
          </w:tcPr>
          <w:p w:rsidR="00CD5B44" w:rsidRPr="00FB2E0C" w:rsidRDefault="007C085D" w:rsidP="00596B19">
            <w:pPr>
              <w:spacing w:after="0" w:line="240" w:lineRule="auto"/>
              <w:jc w:val="center"/>
              <w:rPr>
                <w:rFonts w:ascii="Times New Roman" w:hAnsi="Times New Roman" w:cs="Times New Roman"/>
                <w:i/>
                <w:sz w:val="20"/>
                <w:szCs w:val="20"/>
              </w:rPr>
            </w:pPr>
            <w:r w:rsidRPr="00FB2E0C">
              <w:rPr>
                <w:rFonts w:ascii="Times New Roman" w:hAnsi="Times New Roman" w:cs="Times New Roman"/>
                <w:i/>
                <w:sz w:val="20"/>
                <w:szCs w:val="20"/>
              </w:rPr>
              <w:t>Коррек-цио</w:t>
            </w:r>
            <w:r w:rsidR="00CD5B44" w:rsidRPr="00FB2E0C">
              <w:rPr>
                <w:rFonts w:ascii="Times New Roman" w:hAnsi="Times New Roman" w:cs="Times New Roman"/>
                <w:i/>
                <w:sz w:val="20"/>
                <w:szCs w:val="20"/>
              </w:rPr>
              <w:t>нная работа</w:t>
            </w:r>
          </w:p>
        </w:tc>
        <w:tc>
          <w:tcPr>
            <w:tcW w:w="1843" w:type="dxa"/>
            <w:shd w:val="clear" w:color="auto" w:fill="auto"/>
            <w:hideMark/>
          </w:tcPr>
          <w:p w:rsidR="00CD5B44" w:rsidRPr="00FB2E0C" w:rsidRDefault="007C085D" w:rsidP="00596B19">
            <w:pPr>
              <w:spacing w:after="0" w:line="240" w:lineRule="auto"/>
              <w:jc w:val="center"/>
              <w:rPr>
                <w:rFonts w:ascii="Times New Roman" w:hAnsi="Times New Roman" w:cs="Times New Roman"/>
                <w:i/>
                <w:sz w:val="20"/>
                <w:szCs w:val="20"/>
              </w:rPr>
            </w:pPr>
            <w:r w:rsidRPr="00FB2E0C">
              <w:rPr>
                <w:rFonts w:ascii="Times New Roman" w:hAnsi="Times New Roman" w:cs="Times New Roman"/>
                <w:i/>
                <w:sz w:val="20"/>
                <w:szCs w:val="20"/>
              </w:rPr>
              <w:t>Психопрофи-лак</w:t>
            </w:r>
            <w:r w:rsidR="00CD5B44" w:rsidRPr="00FB2E0C">
              <w:rPr>
                <w:rFonts w:ascii="Times New Roman" w:hAnsi="Times New Roman" w:cs="Times New Roman"/>
                <w:i/>
                <w:sz w:val="20"/>
                <w:szCs w:val="20"/>
              </w:rPr>
              <w:t>тическая работа</w:t>
            </w:r>
          </w:p>
        </w:tc>
        <w:tc>
          <w:tcPr>
            <w:tcW w:w="1701" w:type="dxa"/>
            <w:shd w:val="clear" w:color="auto" w:fill="auto"/>
            <w:hideMark/>
          </w:tcPr>
          <w:p w:rsidR="00CD5B44" w:rsidRPr="00FB2E0C" w:rsidRDefault="00CD5B44" w:rsidP="00596B19">
            <w:pPr>
              <w:spacing w:after="0" w:line="240" w:lineRule="auto"/>
              <w:jc w:val="center"/>
              <w:rPr>
                <w:rFonts w:ascii="Times New Roman" w:hAnsi="Times New Roman" w:cs="Times New Roman"/>
                <w:i/>
                <w:sz w:val="20"/>
                <w:szCs w:val="20"/>
              </w:rPr>
            </w:pPr>
            <w:r w:rsidRPr="00FB2E0C">
              <w:rPr>
                <w:rFonts w:ascii="Times New Roman" w:hAnsi="Times New Roman" w:cs="Times New Roman"/>
                <w:i/>
                <w:sz w:val="20"/>
                <w:szCs w:val="20"/>
              </w:rPr>
              <w:t>Психологи</w:t>
            </w:r>
            <w:r w:rsidR="007C085D" w:rsidRPr="00FB2E0C">
              <w:rPr>
                <w:rFonts w:ascii="Times New Roman" w:hAnsi="Times New Roman" w:cs="Times New Roman"/>
                <w:i/>
                <w:sz w:val="20"/>
                <w:szCs w:val="20"/>
              </w:rPr>
              <w:t>-</w:t>
            </w:r>
            <w:r w:rsidRPr="00FB2E0C">
              <w:rPr>
                <w:rFonts w:ascii="Times New Roman" w:hAnsi="Times New Roman" w:cs="Times New Roman"/>
                <w:i/>
                <w:sz w:val="20"/>
                <w:szCs w:val="20"/>
              </w:rPr>
              <w:t>ческое просвещение</w:t>
            </w:r>
          </w:p>
        </w:tc>
      </w:tr>
      <w:tr w:rsidR="00CD5B44" w:rsidRPr="00FB2E0C" w:rsidTr="00FB2E0C">
        <w:trPr>
          <w:trHeight w:val="605"/>
        </w:trPr>
        <w:tc>
          <w:tcPr>
            <w:tcW w:w="1418" w:type="dxa"/>
            <w:shd w:val="clear" w:color="auto" w:fill="auto"/>
            <w:hideMark/>
          </w:tcPr>
          <w:p w:rsidR="00CD5B44" w:rsidRPr="00FB2E0C" w:rsidRDefault="00CD5B44" w:rsidP="00596B19">
            <w:pPr>
              <w:spacing w:after="0" w:line="240" w:lineRule="auto"/>
              <w:rPr>
                <w:rFonts w:ascii="Times New Roman" w:hAnsi="Times New Roman" w:cs="Times New Roman"/>
                <w:sz w:val="20"/>
                <w:szCs w:val="20"/>
              </w:rPr>
            </w:pPr>
            <w:r w:rsidRPr="00FB2E0C">
              <w:rPr>
                <w:rFonts w:ascii="Times New Roman" w:hAnsi="Times New Roman" w:cs="Times New Roman"/>
                <w:sz w:val="20"/>
                <w:szCs w:val="20"/>
              </w:rPr>
              <w:t xml:space="preserve">1. Дети и подростки </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173</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538</w:t>
            </w:r>
          </w:p>
        </w:tc>
        <w:tc>
          <w:tcPr>
            <w:tcW w:w="1417" w:type="dxa"/>
            <w:shd w:val="clear" w:color="auto" w:fill="auto"/>
            <w:hideMark/>
          </w:tcPr>
          <w:p w:rsidR="00CD5B44" w:rsidRPr="00FB2E0C" w:rsidRDefault="00CD5B44"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25</w:t>
            </w:r>
            <w:r w:rsidR="00A0200D" w:rsidRPr="00FB2E0C">
              <w:rPr>
                <w:rFonts w:ascii="Times New Roman" w:hAnsi="Times New Roman" w:cs="Times New Roman"/>
                <w:sz w:val="20"/>
                <w:szCs w:val="20"/>
              </w:rPr>
              <w:t>76</w:t>
            </w:r>
          </w:p>
        </w:tc>
        <w:tc>
          <w:tcPr>
            <w:tcW w:w="1843"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284</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170</w:t>
            </w:r>
          </w:p>
        </w:tc>
      </w:tr>
      <w:tr w:rsidR="00CD5B44" w:rsidRPr="00FB2E0C" w:rsidTr="00FB2E0C">
        <w:trPr>
          <w:trHeight w:val="337"/>
        </w:trPr>
        <w:tc>
          <w:tcPr>
            <w:tcW w:w="1418" w:type="dxa"/>
            <w:shd w:val="clear" w:color="auto" w:fill="auto"/>
            <w:hideMark/>
          </w:tcPr>
          <w:p w:rsidR="00CD5B44" w:rsidRPr="00FB2E0C" w:rsidRDefault="00CD5B44" w:rsidP="00596B19">
            <w:pPr>
              <w:spacing w:after="0" w:line="240" w:lineRule="auto"/>
              <w:rPr>
                <w:rFonts w:ascii="Times New Roman" w:hAnsi="Times New Roman" w:cs="Times New Roman"/>
                <w:sz w:val="20"/>
                <w:szCs w:val="20"/>
              </w:rPr>
            </w:pPr>
            <w:r w:rsidRPr="00FB2E0C">
              <w:rPr>
                <w:rFonts w:ascii="Times New Roman" w:hAnsi="Times New Roman" w:cs="Times New Roman"/>
                <w:sz w:val="20"/>
                <w:szCs w:val="20"/>
              </w:rPr>
              <w:t>2. Родители</w:t>
            </w:r>
          </w:p>
        </w:tc>
        <w:tc>
          <w:tcPr>
            <w:tcW w:w="1701" w:type="dxa"/>
            <w:shd w:val="clear" w:color="auto" w:fill="auto"/>
            <w:hideMark/>
          </w:tcPr>
          <w:p w:rsidR="00CD5B44" w:rsidRPr="00FB2E0C" w:rsidRDefault="00CD5B44"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1</w:t>
            </w:r>
            <w:r w:rsidR="00A0200D" w:rsidRPr="00FB2E0C">
              <w:rPr>
                <w:rFonts w:ascii="Times New Roman" w:hAnsi="Times New Roman" w:cs="Times New Roman"/>
                <w:sz w:val="20"/>
                <w:szCs w:val="20"/>
              </w:rPr>
              <w:t>067</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0</w:t>
            </w:r>
          </w:p>
        </w:tc>
        <w:tc>
          <w:tcPr>
            <w:tcW w:w="1417"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630</w:t>
            </w:r>
          </w:p>
        </w:tc>
        <w:tc>
          <w:tcPr>
            <w:tcW w:w="1843"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60</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996</w:t>
            </w:r>
          </w:p>
        </w:tc>
      </w:tr>
      <w:tr w:rsidR="00CD5B44" w:rsidRPr="00FB2E0C" w:rsidTr="00FB2E0C">
        <w:trPr>
          <w:trHeight w:val="391"/>
        </w:trPr>
        <w:tc>
          <w:tcPr>
            <w:tcW w:w="1418" w:type="dxa"/>
            <w:shd w:val="clear" w:color="auto" w:fill="auto"/>
            <w:hideMark/>
          </w:tcPr>
          <w:p w:rsidR="00CD5B44" w:rsidRPr="00FB2E0C" w:rsidRDefault="00CD5B44" w:rsidP="00596B19">
            <w:pPr>
              <w:spacing w:after="0" w:line="240" w:lineRule="auto"/>
              <w:rPr>
                <w:rFonts w:ascii="Times New Roman" w:hAnsi="Times New Roman" w:cs="Times New Roman"/>
                <w:sz w:val="20"/>
                <w:szCs w:val="20"/>
              </w:rPr>
            </w:pPr>
            <w:r w:rsidRPr="00FB2E0C">
              <w:rPr>
                <w:rFonts w:ascii="Times New Roman" w:hAnsi="Times New Roman" w:cs="Times New Roman"/>
                <w:sz w:val="20"/>
                <w:szCs w:val="20"/>
              </w:rPr>
              <w:t>3. Специалис</w:t>
            </w:r>
            <w:r w:rsidR="007C085D" w:rsidRPr="00FB2E0C">
              <w:rPr>
                <w:rFonts w:ascii="Times New Roman" w:hAnsi="Times New Roman" w:cs="Times New Roman"/>
                <w:sz w:val="20"/>
                <w:szCs w:val="20"/>
              </w:rPr>
              <w:t>-</w:t>
            </w:r>
            <w:r w:rsidRPr="00FB2E0C">
              <w:rPr>
                <w:rFonts w:ascii="Times New Roman" w:hAnsi="Times New Roman" w:cs="Times New Roman"/>
                <w:sz w:val="20"/>
                <w:szCs w:val="20"/>
              </w:rPr>
              <w:t>ты</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125</w:t>
            </w:r>
          </w:p>
        </w:tc>
        <w:tc>
          <w:tcPr>
            <w:tcW w:w="1701"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0</w:t>
            </w:r>
          </w:p>
        </w:tc>
        <w:tc>
          <w:tcPr>
            <w:tcW w:w="1417"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0</w:t>
            </w:r>
          </w:p>
        </w:tc>
        <w:tc>
          <w:tcPr>
            <w:tcW w:w="1843" w:type="dxa"/>
            <w:shd w:val="clear" w:color="auto" w:fill="auto"/>
            <w:hideMark/>
          </w:tcPr>
          <w:p w:rsidR="00CD5B44" w:rsidRPr="00FB2E0C" w:rsidRDefault="00A0200D"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0</w:t>
            </w:r>
          </w:p>
        </w:tc>
        <w:tc>
          <w:tcPr>
            <w:tcW w:w="1701" w:type="dxa"/>
            <w:shd w:val="clear" w:color="auto" w:fill="auto"/>
            <w:hideMark/>
          </w:tcPr>
          <w:p w:rsidR="00CD5B44" w:rsidRPr="00FB2E0C" w:rsidRDefault="00CD5B44" w:rsidP="00596B19">
            <w:pPr>
              <w:spacing w:after="0" w:line="240" w:lineRule="auto"/>
              <w:jc w:val="center"/>
              <w:rPr>
                <w:rFonts w:ascii="Times New Roman" w:hAnsi="Times New Roman" w:cs="Times New Roman"/>
                <w:sz w:val="20"/>
                <w:szCs w:val="20"/>
              </w:rPr>
            </w:pPr>
            <w:r w:rsidRPr="00FB2E0C">
              <w:rPr>
                <w:rFonts w:ascii="Times New Roman" w:hAnsi="Times New Roman" w:cs="Times New Roman"/>
                <w:sz w:val="20"/>
                <w:szCs w:val="20"/>
              </w:rPr>
              <w:t>4</w:t>
            </w:r>
            <w:r w:rsidR="00A0200D" w:rsidRPr="00FB2E0C">
              <w:rPr>
                <w:rFonts w:ascii="Times New Roman" w:hAnsi="Times New Roman" w:cs="Times New Roman"/>
                <w:sz w:val="20"/>
                <w:szCs w:val="20"/>
              </w:rPr>
              <w:t>15</w:t>
            </w:r>
          </w:p>
        </w:tc>
      </w:tr>
    </w:tbl>
    <w:p w:rsidR="00CD5B44" w:rsidRPr="00792602" w:rsidRDefault="00CD5B44" w:rsidP="00792602">
      <w:pPr>
        <w:spacing w:after="0"/>
        <w:jc w:val="center"/>
        <w:outlineLvl w:val="0"/>
        <w:rPr>
          <w:rFonts w:ascii="Times New Roman" w:hAnsi="Times New Roman" w:cs="Times New Roman"/>
          <w:b/>
          <w:sz w:val="24"/>
          <w:szCs w:val="24"/>
        </w:rPr>
      </w:pPr>
    </w:p>
    <w:p w:rsidR="00CD5B44" w:rsidRDefault="00422A39" w:rsidP="00792602">
      <w:pPr>
        <w:spacing w:after="0"/>
        <w:jc w:val="center"/>
        <w:rPr>
          <w:rFonts w:ascii="Times New Roman" w:hAnsi="Times New Roman" w:cs="Times New Roman"/>
          <w:i/>
          <w:sz w:val="24"/>
          <w:szCs w:val="24"/>
        </w:rPr>
      </w:pPr>
      <w:r w:rsidRPr="00596B19">
        <w:rPr>
          <w:rFonts w:ascii="Times New Roman" w:hAnsi="Times New Roman" w:cs="Times New Roman"/>
          <w:i/>
          <w:sz w:val="24"/>
          <w:szCs w:val="24"/>
        </w:rPr>
        <w:t>Во</w:t>
      </w:r>
      <w:r w:rsidR="006B5853" w:rsidRPr="00596B19">
        <w:rPr>
          <w:rFonts w:ascii="Times New Roman" w:hAnsi="Times New Roman" w:cs="Times New Roman"/>
          <w:i/>
          <w:sz w:val="24"/>
          <w:szCs w:val="24"/>
        </w:rPr>
        <w:t>зрастной состав детей, обучающихся по дополнительным образовательным програ</w:t>
      </w:r>
      <w:r w:rsidR="003A6F4F" w:rsidRPr="00596B19">
        <w:rPr>
          <w:rFonts w:ascii="Times New Roman" w:hAnsi="Times New Roman" w:cs="Times New Roman"/>
          <w:i/>
          <w:sz w:val="24"/>
          <w:szCs w:val="24"/>
        </w:rPr>
        <w:t>ммам, реализуемых Центром в 2019</w:t>
      </w:r>
      <w:r w:rsidR="006B5853" w:rsidRPr="00596B19">
        <w:rPr>
          <w:rFonts w:ascii="Times New Roman" w:hAnsi="Times New Roman" w:cs="Times New Roman"/>
          <w:i/>
          <w:sz w:val="24"/>
          <w:szCs w:val="24"/>
        </w:rPr>
        <w:t xml:space="preserve"> году</w:t>
      </w:r>
    </w:p>
    <w:p w:rsidR="00596B19" w:rsidRPr="00596B19" w:rsidRDefault="00596B19" w:rsidP="00792602">
      <w:pPr>
        <w:spacing w:after="0"/>
        <w:jc w:val="center"/>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8"/>
        <w:gridCol w:w="4820"/>
      </w:tblGrid>
      <w:tr w:rsidR="006B5853" w:rsidRPr="00792602" w:rsidTr="00596B19">
        <w:tc>
          <w:tcPr>
            <w:tcW w:w="4856" w:type="dxa"/>
          </w:tcPr>
          <w:p w:rsidR="006B5853" w:rsidRPr="00792602" w:rsidRDefault="00E2236F" w:rsidP="00596B19">
            <w:pPr>
              <w:jc w:val="center"/>
              <w:rPr>
                <w:rFonts w:ascii="Times New Roman" w:hAnsi="Times New Roman" w:cs="Times New Roman"/>
                <w:i/>
                <w:sz w:val="24"/>
                <w:szCs w:val="24"/>
              </w:rPr>
            </w:pPr>
            <w:r w:rsidRPr="00792602">
              <w:rPr>
                <w:rFonts w:ascii="Times New Roman" w:hAnsi="Times New Roman" w:cs="Times New Roman"/>
                <w:i/>
                <w:sz w:val="24"/>
                <w:szCs w:val="24"/>
              </w:rPr>
              <w:t>Возрастной диапазон</w:t>
            </w:r>
          </w:p>
        </w:tc>
        <w:tc>
          <w:tcPr>
            <w:tcW w:w="4856" w:type="dxa"/>
          </w:tcPr>
          <w:p w:rsidR="006B5853" w:rsidRPr="00792602" w:rsidRDefault="00E2236F" w:rsidP="00596B19">
            <w:pPr>
              <w:jc w:val="center"/>
              <w:rPr>
                <w:rFonts w:ascii="Times New Roman" w:hAnsi="Times New Roman" w:cs="Times New Roman"/>
                <w:i/>
                <w:sz w:val="24"/>
                <w:szCs w:val="24"/>
              </w:rPr>
            </w:pPr>
            <w:r w:rsidRPr="00792602">
              <w:rPr>
                <w:rFonts w:ascii="Times New Roman" w:hAnsi="Times New Roman" w:cs="Times New Roman"/>
                <w:i/>
                <w:sz w:val="24"/>
                <w:szCs w:val="24"/>
              </w:rPr>
              <w:t>Численность обучающихся</w:t>
            </w:r>
          </w:p>
        </w:tc>
      </w:tr>
      <w:tr w:rsidR="006B5853" w:rsidRPr="00792602" w:rsidTr="00596B19">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До 5 лет</w:t>
            </w:r>
          </w:p>
        </w:tc>
        <w:tc>
          <w:tcPr>
            <w:tcW w:w="4856" w:type="dxa"/>
          </w:tcPr>
          <w:p w:rsidR="006B5853" w:rsidRPr="00792602" w:rsidRDefault="003A6F4F" w:rsidP="00596B19">
            <w:pPr>
              <w:jc w:val="center"/>
              <w:rPr>
                <w:rFonts w:ascii="Times New Roman" w:hAnsi="Times New Roman" w:cs="Times New Roman"/>
                <w:sz w:val="24"/>
                <w:szCs w:val="24"/>
              </w:rPr>
            </w:pPr>
            <w:r w:rsidRPr="00792602">
              <w:rPr>
                <w:rFonts w:ascii="Times New Roman" w:hAnsi="Times New Roman" w:cs="Times New Roman"/>
                <w:sz w:val="24"/>
                <w:szCs w:val="24"/>
              </w:rPr>
              <w:t>34</w:t>
            </w:r>
          </w:p>
        </w:tc>
      </w:tr>
      <w:tr w:rsidR="006B5853" w:rsidRPr="00792602" w:rsidTr="00596B19">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5-9 лет</w:t>
            </w:r>
          </w:p>
        </w:tc>
        <w:tc>
          <w:tcPr>
            <w:tcW w:w="4856" w:type="dxa"/>
          </w:tcPr>
          <w:p w:rsidR="006B5853" w:rsidRPr="00792602" w:rsidRDefault="003A6F4F" w:rsidP="00596B19">
            <w:pPr>
              <w:jc w:val="center"/>
              <w:rPr>
                <w:rFonts w:ascii="Times New Roman" w:hAnsi="Times New Roman" w:cs="Times New Roman"/>
                <w:sz w:val="24"/>
                <w:szCs w:val="24"/>
              </w:rPr>
            </w:pPr>
            <w:r w:rsidRPr="00792602">
              <w:rPr>
                <w:rFonts w:ascii="Times New Roman" w:hAnsi="Times New Roman" w:cs="Times New Roman"/>
                <w:sz w:val="24"/>
                <w:szCs w:val="24"/>
              </w:rPr>
              <w:t>89</w:t>
            </w:r>
          </w:p>
        </w:tc>
      </w:tr>
      <w:tr w:rsidR="006B5853" w:rsidRPr="00792602" w:rsidTr="00596B19">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10-14 лет</w:t>
            </w:r>
          </w:p>
        </w:tc>
        <w:tc>
          <w:tcPr>
            <w:tcW w:w="4856" w:type="dxa"/>
          </w:tcPr>
          <w:p w:rsidR="006B5853" w:rsidRPr="00792602" w:rsidRDefault="003A6F4F" w:rsidP="00596B19">
            <w:pPr>
              <w:jc w:val="center"/>
              <w:rPr>
                <w:rFonts w:ascii="Times New Roman" w:hAnsi="Times New Roman" w:cs="Times New Roman"/>
                <w:sz w:val="24"/>
                <w:szCs w:val="24"/>
              </w:rPr>
            </w:pPr>
            <w:r w:rsidRPr="00792602">
              <w:rPr>
                <w:rFonts w:ascii="Times New Roman" w:hAnsi="Times New Roman" w:cs="Times New Roman"/>
                <w:sz w:val="24"/>
                <w:szCs w:val="24"/>
              </w:rPr>
              <w:t>58</w:t>
            </w:r>
          </w:p>
        </w:tc>
      </w:tr>
      <w:tr w:rsidR="006B5853" w:rsidRPr="00792602" w:rsidTr="00596B19">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15-17 лет</w:t>
            </w:r>
          </w:p>
        </w:tc>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2</w:t>
            </w:r>
            <w:r w:rsidR="003A6F4F" w:rsidRPr="00792602">
              <w:rPr>
                <w:rFonts w:ascii="Times New Roman" w:hAnsi="Times New Roman" w:cs="Times New Roman"/>
                <w:sz w:val="24"/>
                <w:szCs w:val="24"/>
              </w:rPr>
              <w:t>7</w:t>
            </w:r>
          </w:p>
        </w:tc>
      </w:tr>
      <w:tr w:rsidR="006B5853" w:rsidRPr="00792602" w:rsidTr="00596B19">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18 лет и старше</w:t>
            </w:r>
          </w:p>
        </w:tc>
        <w:tc>
          <w:tcPr>
            <w:tcW w:w="4856" w:type="dxa"/>
          </w:tcPr>
          <w:p w:rsidR="006B5853" w:rsidRPr="00792602" w:rsidRDefault="003A6F4F" w:rsidP="00596B19">
            <w:pPr>
              <w:jc w:val="center"/>
              <w:rPr>
                <w:rFonts w:ascii="Times New Roman" w:hAnsi="Times New Roman" w:cs="Times New Roman"/>
                <w:sz w:val="24"/>
                <w:szCs w:val="24"/>
              </w:rPr>
            </w:pPr>
            <w:r w:rsidRPr="00792602">
              <w:rPr>
                <w:rFonts w:ascii="Times New Roman" w:hAnsi="Times New Roman" w:cs="Times New Roman"/>
                <w:sz w:val="24"/>
                <w:szCs w:val="24"/>
              </w:rPr>
              <w:t>2</w:t>
            </w:r>
          </w:p>
        </w:tc>
      </w:tr>
      <w:tr w:rsidR="006B5853" w:rsidRPr="00792602" w:rsidTr="00596B19">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Итого:</w:t>
            </w:r>
          </w:p>
        </w:tc>
        <w:tc>
          <w:tcPr>
            <w:tcW w:w="4856" w:type="dxa"/>
          </w:tcPr>
          <w:p w:rsidR="006B5853" w:rsidRPr="00792602" w:rsidRDefault="00E2236F" w:rsidP="00596B19">
            <w:pPr>
              <w:jc w:val="center"/>
              <w:rPr>
                <w:rFonts w:ascii="Times New Roman" w:hAnsi="Times New Roman" w:cs="Times New Roman"/>
                <w:sz w:val="24"/>
                <w:szCs w:val="24"/>
              </w:rPr>
            </w:pPr>
            <w:r w:rsidRPr="00792602">
              <w:rPr>
                <w:rFonts w:ascii="Times New Roman" w:hAnsi="Times New Roman" w:cs="Times New Roman"/>
                <w:sz w:val="24"/>
                <w:szCs w:val="24"/>
              </w:rPr>
              <w:t>210</w:t>
            </w:r>
          </w:p>
        </w:tc>
      </w:tr>
    </w:tbl>
    <w:p w:rsidR="006B5853" w:rsidRPr="00792602" w:rsidRDefault="006B5853" w:rsidP="00792602">
      <w:pPr>
        <w:spacing w:after="0"/>
        <w:jc w:val="center"/>
        <w:rPr>
          <w:rFonts w:ascii="Times New Roman" w:hAnsi="Times New Roman" w:cs="Times New Roman"/>
          <w:b/>
          <w:sz w:val="24"/>
          <w:szCs w:val="24"/>
        </w:rPr>
      </w:pPr>
    </w:p>
    <w:p w:rsidR="005E6F24" w:rsidRPr="00792602" w:rsidRDefault="005E6F24"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Средний возраст родителей/законных представителей обратившихся за консультацией к специалистам – 34 года.</w:t>
      </w:r>
    </w:p>
    <w:p w:rsidR="005E6F24" w:rsidRPr="00792602" w:rsidRDefault="005E6F24" w:rsidP="00792602">
      <w:pPr>
        <w:widowControl w:val="0"/>
        <w:autoSpaceDE w:val="0"/>
        <w:autoSpaceDN w:val="0"/>
        <w:adjustRightInd w:val="0"/>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Социальный паспорт семей, обратившихся за консультацией в специалистам (в % от общего количества обратившихся).</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Многодетная семья – 17,2</w:t>
      </w:r>
      <w:r w:rsidR="00596B19">
        <w:rPr>
          <w:rFonts w:ascii="Times New Roman" w:hAnsi="Times New Roman" w:cs="Times New Roman"/>
          <w:sz w:val="24"/>
          <w:szCs w:val="24"/>
        </w:rPr>
        <w:t>%.</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Малообеспеченная семья – 1,8 %</w:t>
      </w:r>
      <w:r w:rsidR="00596B19">
        <w:rPr>
          <w:rFonts w:ascii="Times New Roman" w:hAnsi="Times New Roman" w:cs="Times New Roman"/>
          <w:sz w:val="24"/>
          <w:szCs w:val="24"/>
        </w:rPr>
        <w:t>.</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Неполная семья – 30,3 %</w:t>
      </w:r>
      <w:r w:rsidR="00596B19">
        <w:rPr>
          <w:rFonts w:ascii="Times New Roman" w:hAnsi="Times New Roman" w:cs="Times New Roman"/>
          <w:sz w:val="24"/>
          <w:szCs w:val="24"/>
        </w:rPr>
        <w:t>.</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Семья, воспитывающая ребенка-инвалида – 27,6 %</w:t>
      </w:r>
      <w:r w:rsidR="00596B19">
        <w:rPr>
          <w:rFonts w:ascii="Times New Roman" w:hAnsi="Times New Roman" w:cs="Times New Roman"/>
          <w:sz w:val="24"/>
          <w:szCs w:val="24"/>
        </w:rPr>
        <w:t>.</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Опекунская семья – 1,8%</w:t>
      </w:r>
      <w:r w:rsidR="00596B19">
        <w:rPr>
          <w:rFonts w:ascii="Times New Roman" w:hAnsi="Times New Roman" w:cs="Times New Roman"/>
          <w:sz w:val="24"/>
          <w:szCs w:val="24"/>
        </w:rPr>
        <w:t>.</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Дети, оставшиеся без попечения родителей – 0,7%</w:t>
      </w:r>
      <w:r w:rsidR="00596B19">
        <w:rPr>
          <w:rFonts w:ascii="Times New Roman" w:hAnsi="Times New Roman" w:cs="Times New Roman"/>
          <w:sz w:val="24"/>
          <w:szCs w:val="24"/>
        </w:rPr>
        <w:t>.</w:t>
      </w:r>
    </w:p>
    <w:p w:rsidR="005E6F24" w:rsidRPr="00596B19" w:rsidRDefault="005E6F24" w:rsidP="00596B19">
      <w:pPr>
        <w:pStyle w:val="a4"/>
        <w:widowControl w:val="0"/>
        <w:numPr>
          <w:ilvl w:val="0"/>
          <w:numId w:val="24"/>
        </w:numPr>
        <w:autoSpaceDE w:val="0"/>
        <w:autoSpaceDN w:val="0"/>
        <w:adjustRightInd w:val="0"/>
        <w:spacing w:after="0"/>
        <w:ind w:left="0" w:firstLine="284"/>
        <w:jc w:val="both"/>
        <w:rPr>
          <w:rFonts w:ascii="Times New Roman" w:hAnsi="Times New Roman" w:cs="Times New Roman"/>
          <w:sz w:val="24"/>
          <w:szCs w:val="24"/>
        </w:rPr>
      </w:pPr>
      <w:r w:rsidRPr="00596B19">
        <w:rPr>
          <w:rFonts w:ascii="Times New Roman" w:hAnsi="Times New Roman" w:cs="Times New Roman"/>
          <w:sz w:val="24"/>
          <w:szCs w:val="24"/>
        </w:rPr>
        <w:t>Семьи не имеющие особого социального статуса – 20,6%</w:t>
      </w:r>
      <w:r w:rsidR="00596B19">
        <w:rPr>
          <w:rFonts w:ascii="Times New Roman" w:hAnsi="Times New Roman" w:cs="Times New Roman"/>
          <w:sz w:val="24"/>
          <w:szCs w:val="24"/>
        </w:rPr>
        <w:t>.</w:t>
      </w:r>
    </w:p>
    <w:p w:rsidR="005E6F24" w:rsidRPr="00792602" w:rsidRDefault="005E6F24"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Таким образом, неполные семьи и семьи, воспитывающие ребёнка-инвалида составляют преимущественное большинство от количества семей, обратившихся за консультативной помощью.  </w:t>
      </w:r>
    </w:p>
    <w:p w:rsidR="005E6F24" w:rsidRPr="00792602" w:rsidRDefault="005E6F24" w:rsidP="00792602">
      <w:pPr>
        <w:widowControl w:val="0"/>
        <w:autoSpaceDE w:val="0"/>
        <w:autoSpaceDN w:val="0"/>
        <w:adjustRightInd w:val="0"/>
        <w:spacing w:after="0"/>
        <w:ind w:firstLine="709"/>
        <w:jc w:val="both"/>
        <w:rPr>
          <w:rFonts w:ascii="Times New Roman" w:hAnsi="Times New Roman" w:cs="Times New Roman"/>
          <w:b/>
          <w:sz w:val="24"/>
          <w:szCs w:val="24"/>
        </w:rPr>
      </w:pPr>
      <w:r w:rsidRPr="00792602">
        <w:rPr>
          <w:rFonts w:ascii="Times New Roman" w:hAnsi="Times New Roman" w:cs="Times New Roman"/>
          <w:sz w:val="24"/>
          <w:szCs w:val="24"/>
        </w:rPr>
        <w:lastRenderedPageBreak/>
        <w:t>В 2019 году за консультацией специалистов и администраторов центра активно обращались педагогические и административные работники образовательных организаций, муниципальных органов управления образования. Большинство обращений представляли собой спонтанные консультации по время проведения ключевых мероприятий центра: конференции, семинаров по повышению профессиональной компетентности, семинаров-совещаний по реализации индивидуальных программ реабилитации и абилитации (ИПРА), семинаров по мониторингу выполнения адаптированных образовательных программ, организованных Центром для учителей-логопедов и педагогов-психологов Шпаковского муниципального района. Основные проблемы, сложности и вопросы, которые обсуждались в ходе консультаций с педагогами, педагогами-психологами, учителями-дефектологами и администрацией образовательных организаций, в том числе ППМС-центров, касались организации образовательной среды для детей, имеющих нарушения в развитии, реализации адаптированных образовательных программ, организации взаимодействия с родителями. Плановые консультации педагогов, социальных педагогов и методистов образовательных организаций касались только вопросов написания и реализации адаптированных образовательных программ для детей с расстройствами аутистического спектра. Анализ и обобщения индивидуальных запросов от специалистов образовательных организаций учитывались при выборе тем, подготовке и организации образовательных и просветительских мероприятий центра.</w:t>
      </w:r>
    </w:p>
    <w:p w:rsidR="005E6F24" w:rsidRPr="00792602" w:rsidRDefault="005E6F24" w:rsidP="00792602">
      <w:pPr>
        <w:spacing w:after="0"/>
        <w:ind w:firstLine="709"/>
        <w:jc w:val="center"/>
        <w:rPr>
          <w:rFonts w:ascii="Times New Roman" w:hAnsi="Times New Roman" w:cs="Times New Roman"/>
          <w:b/>
          <w:sz w:val="24"/>
          <w:szCs w:val="24"/>
        </w:rPr>
      </w:pPr>
    </w:p>
    <w:p w:rsidR="00E2236F" w:rsidRPr="00596B19" w:rsidRDefault="00E2236F" w:rsidP="00792602">
      <w:pPr>
        <w:spacing w:after="0"/>
        <w:ind w:firstLine="709"/>
        <w:jc w:val="center"/>
        <w:rPr>
          <w:rFonts w:ascii="Times New Roman" w:hAnsi="Times New Roman" w:cs="Times New Roman"/>
          <w:i/>
          <w:sz w:val="24"/>
          <w:szCs w:val="24"/>
        </w:rPr>
      </w:pPr>
      <w:r w:rsidRPr="00596B19">
        <w:rPr>
          <w:rFonts w:ascii="Times New Roman" w:hAnsi="Times New Roman" w:cs="Times New Roman"/>
          <w:i/>
          <w:sz w:val="24"/>
          <w:szCs w:val="24"/>
        </w:rPr>
        <w:t>Перечень дополнительных образовательных программ, по которым осуществлялась обр</w:t>
      </w:r>
      <w:r w:rsidR="004B3E71" w:rsidRPr="00596B19">
        <w:rPr>
          <w:rFonts w:ascii="Times New Roman" w:hAnsi="Times New Roman" w:cs="Times New Roman"/>
          <w:i/>
          <w:sz w:val="24"/>
          <w:szCs w:val="24"/>
        </w:rPr>
        <w:t>азовательная деятельность в 2019</w:t>
      </w:r>
      <w:r w:rsidRPr="00596B19">
        <w:rPr>
          <w:rFonts w:ascii="Times New Roman" w:hAnsi="Times New Roman" w:cs="Times New Roman"/>
          <w:i/>
          <w:sz w:val="24"/>
          <w:szCs w:val="24"/>
        </w:rPr>
        <w:t xml:space="preserve"> году и </w:t>
      </w:r>
      <w:r w:rsidR="005B2A61" w:rsidRPr="00596B19">
        <w:rPr>
          <w:rFonts w:ascii="Times New Roman" w:hAnsi="Times New Roman" w:cs="Times New Roman"/>
          <w:i/>
          <w:sz w:val="24"/>
          <w:szCs w:val="24"/>
        </w:rPr>
        <w:t>р</w:t>
      </w:r>
      <w:r w:rsidR="00D7665E" w:rsidRPr="00596B19">
        <w:rPr>
          <w:rFonts w:ascii="Times New Roman" w:hAnsi="Times New Roman" w:cs="Times New Roman"/>
          <w:i/>
          <w:sz w:val="24"/>
          <w:szCs w:val="24"/>
        </w:rPr>
        <w:t xml:space="preserve">езультаты </w:t>
      </w:r>
      <w:r w:rsidR="005B2A61" w:rsidRPr="00596B19">
        <w:rPr>
          <w:rFonts w:ascii="Times New Roman" w:hAnsi="Times New Roman" w:cs="Times New Roman"/>
          <w:i/>
          <w:sz w:val="24"/>
          <w:szCs w:val="24"/>
        </w:rPr>
        <w:t>их о</w:t>
      </w:r>
      <w:r w:rsidRPr="00596B19">
        <w:rPr>
          <w:rFonts w:ascii="Times New Roman" w:hAnsi="Times New Roman" w:cs="Times New Roman"/>
          <w:i/>
          <w:sz w:val="24"/>
          <w:szCs w:val="24"/>
        </w:rPr>
        <w:t>своения</w:t>
      </w:r>
      <w:r w:rsidR="00D7665E" w:rsidRPr="00596B19">
        <w:rPr>
          <w:rFonts w:ascii="Times New Roman" w:hAnsi="Times New Roman" w:cs="Times New Roman"/>
          <w:i/>
          <w:sz w:val="24"/>
          <w:szCs w:val="24"/>
        </w:rPr>
        <w:t xml:space="preserve"> обучающимися</w:t>
      </w:r>
    </w:p>
    <w:p w:rsidR="00E2236F" w:rsidRPr="00792602" w:rsidRDefault="00E2236F" w:rsidP="00792602">
      <w:pPr>
        <w:spacing w:after="0"/>
        <w:ind w:firstLine="709"/>
        <w:jc w:val="center"/>
        <w:rPr>
          <w:rFonts w:ascii="Times New Roman" w:hAnsi="Times New Roman" w:cs="Times New Roman"/>
          <w:i/>
          <w:sz w:val="24"/>
          <w:szCs w:val="24"/>
        </w:rPr>
      </w:pPr>
      <w:r w:rsidRPr="00792602">
        <w:rPr>
          <w:rFonts w:ascii="Times New Roman" w:hAnsi="Times New Roman" w:cs="Times New Roman"/>
          <w:i/>
          <w:sz w:val="24"/>
          <w:szCs w:val="24"/>
        </w:rPr>
        <w:t xml:space="preserve"> </w:t>
      </w:r>
      <w:r w:rsidRPr="00792602">
        <w:rPr>
          <w:rFonts w:ascii="Times New Roman" w:hAnsi="Times New Roman" w:cs="Times New Roman"/>
          <w:sz w:val="24"/>
          <w:szCs w:val="24"/>
        </w:rPr>
        <w:t>(по данным обследований индивидуальной динамики обучающихся на ТПМПК и оценки результативности групповых программ)</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56"/>
        <w:gridCol w:w="4750"/>
      </w:tblGrid>
      <w:tr w:rsidR="00D7665E" w:rsidRPr="00596B19" w:rsidTr="00596B19">
        <w:tc>
          <w:tcPr>
            <w:tcW w:w="4856" w:type="dxa"/>
          </w:tcPr>
          <w:p w:rsidR="00D7665E" w:rsidRPr="00596B19" w:rsidRDefault="00D7665E" w:rsidP="00596B19">
            <w:pPr>
              <w:jc w:val="center"/>
              <w:rPr>
                <w:rFonts w:ascii="Times New Roman" w:hAnsi="Times New Roman" w:cs="Times New Roman"/>
                <w:sz w:val="24"/>
                <w:szCs w:val="24"/>
              </w:rPr>
            </w:pPr>
            <w:r w:rsidRPr="00596B19">
              <w:rPr>
                <w:rFonts w:ascii="Times New Roman" w:hAnsi="Times New Roman" w:cs="Times New Roman"/>
                <w:sz w:val="24"/>
                <w:szCs w:val="24"/>
              </w:rPr>
              <w:t>Наименование дополнительных образовательных программ</w:t>
            </w:r>
          </w:p>
        </w:tc>
        <w:tc>
          <w:tcPr>
            <w:tcW w:w="4750" w:type="dxa"/>
          </w:tcPr>
          <w:p w:rsidR="00D7665E" w:rsidRPr="00596B19" w:rsidRDefault="00D7665E" w:rsidP="00596B19">
            <w:pPr>
              <w:jc w:val="center"/>
              <w:rPr>
                <w:rFonts w:ascii="Times New Roman" w:hAnsi="Times New Roman" w:cs="Times New Roman"/>
                <w:sz w:val="24"/>
                <w:szCs w:val="24"/>
              </w:rPr>
            </w:pPr>
            <w:r w:rsidRPr="00596B19">
              <w:rPr>
                <w:rFonts w:ascii="Times New Roman" w:hAnsi="Times New Roman" w:cs="Times New Roman"/>
                <w:sz w:val="24"/>
                <w:szCs w:val="24"/>
              </w:rPr>
              <w:t>Результаты</w:t>
            </w:r>
            <w:r w:rsidR="005B2A61" w:rsidRPr="00596B19">
              <w:rPr>
                <w:rFonts w:ascii="Times New Roman" w:hAnsi="Times New Roman" w:cs="Times New Roman"/>
                <w:sz w:val="24"/>
                <w:szCs w:val="24"/>
              </w:rPr>
              <w:t xml:space="preserve"> о</w:t>
            </w:r>
            <w:r w:rsidRPr="00596B19">
              <w:rPr>
                <w:rFonts w:ascii="Times New Roman" w:hAnsi="Times New Roman" w:cs="Times New Roman"/>
                <w:sz w:val="24"/>
                <w:szCs w:val="24"/>
              </w:rPr>
              <w:t>своения</w:t>
            </w:r>
            <w:r w:rsidR="00A20362" w:rsidRPr="00596B19">
              <w:rPr>
                <w:rFonts w:ascii="Times New Roman" w:hAnsi="Times New Roman" w:cs="Times New Roman"/>
                <w:sz w:val="24"/>
                <w:szCs w:val="24"/>
              </w:rPr>
              <w:t xml:space="preserve"> дополнительных образовательных программ</w:t>
            </w:r>
            <w:r w:rsidRPr="00596B19">
              <w:rPr>
                <w:rFonts w:ascii="Times New Roman" w:hAnsi="Times New Roman" w:cs="Times New Roman"/>
                <w:sz w:val="24"/>
                <w:szCs w:val="24"/>
              </w:rPr>
              <w:t xml:space="preserve"> обучающимися</w:t>
            </w:r>
            <w:r w:rsidR="00A20362" w:rsidRPr="00596B19">
              <w:rPr>
                <w:rFonts w:ascii="Times New Roman" w:hAnsi="Times New Roman" w:cs="Times New Roman"/>
                <w:sz w:val="24"/>
                <w:szCs w:val="24"/>
              </w:rPr>
              <w:t xml:space="preserve"> (в % от общего количества детей, обучающихся по данной программе)</w:t>
            </w:r>
          </w:p>
        </w:tc>
      </w:tr>
      <w:tr w:rsidR="005B2A61" w:rsidRPr="00596B19" w:rsidTr="00596B19">
        <w:tc>
          <w:tcPr>
            <w:tcW w:w="9606" w:type="dxa"/>
            <w:gridSpan w:val="2"/>
          </w:tcPr>
          <w:p w:rsidR="005B2A61" w:rsidRPr="00596B19" w:rsidRDefault="005B2A61" w:rsidP="00596B19">
            <w:pPr>
              <w:jc w:val="center"/>
              <w:rPr>
                <w:rFonts w:ascii="Times New Roman" w:hAnsi="Times New Roman" w:cs="Times New Roman"/>
                <w:sz w:val="24"/>
                <w:szCs w:val="24"/>
              </w:rPr>
            </w:pPr>
            <w:r w:rsidRPr="00596B19">
              <w:rPr>
                <w:rFonts w:ascii="Times New Roman" w:hAnsi="Times New Roman" w:cs="Times New Roman"/>
                <w:sz w:val="24"/>
                <w:szCs w:val="24"/>
              </w:rPr>
              <w:t>Индивидуально-ориентированные дополнительные образовательные программы</w:t>
            </w:r>
          </w:p>
        </w:tc>
      </w:tr>
      <w:tr w:rsidR="00D7665E" w:rsidRPr="00596B19" w:rsidTr="00596B19">
        <w:tc>
          <w:tcPr>
            <w:tcW w:w="4856" w:type="dxa"/>
          </w:tcPr>
          <w:p w:rsidR="00D7665E" w:rsidRPr="00596B19" w:rsidRDefault="005B2A61" w:rsidP="00596B19">
            <w:pPr>
              <w:jc w:val="center"/>
              <w:rPr>
                <w:rFonts w:ascii="Times New Roman" w:hAnsi="Times New Roman" w:cs="Times New Roman"/>
                <w:sz w:val="24"/>
                <w:szCs w:val="24"/>
              </w:rPr>
            </w:pPr>
            <w:r w:rsidRPr="00596B19">
              <w:rPr>
                <w:rFonts w:ascii="Times New Roman" w:hAnsi="Times New Roman" w:cs="Times New Roman"/>
                <w:sz w:val="24"/>
                <w:szCs w:val="24"/>
              </w:rPr>
              <w:t>Программа развития социально-коммуникативных навыков у детей с нарушениями развития</w:t>
            </w:r>
          </w:p>
        </w:tc>
        <w:tc>
          <w:tcPr>
            <w:tcW w:w="4750" w:type="dxa"/>
          </w:tcPr>
          <w:p w:rsidR="00D7665E" w:rsidRPr="00596B19" w:rsidRDefault="005B2A61" w:rsidP="00596B19">
            <w:pPr>
              <w:jc w:val="center"/>
              <w:rPr>
                <w:rFonts w:ascii="Times New Roman" w:hAnsi="Times New Roman" w:cs="Times New Roman"/>
                <w:sz w:val="24"/>
                <w:szCs w:val="24"/>
              </w:rPr>
            </w:pPr>
            <w:r w:rsidRPr="00596B19">
              <w:rPr>
                <w:rFonts w:ascii="Times New Roman" w:hAnsi="Times New Roman" w:cs="Times New Roman"/>
                <w:sz w:val="24"/>
                <w:szCs w:val="24"/>
              </w:rPr>
              <w:t>100%</w:t>
            </w:r>
          </w:p>
        </w:tc>
      </w:tr>
      <w:tr w:rsidR="00D7665E" w:rsidRPr="00596B19" w:rsidTr="00596B19">
        <w:tc>
          <w:tcPr>
            <w:tcW w:w="4856" w:type="dxa"/>
          </w:tcPr>
          <w:p w:rsidR="00D7665E" w:rsidRPr="00596B19" w:rsidRDefault="005B2A61" w:rsidP="00596B19">
            <w:pPr>
              <w:jc w:val="center"/>
              <w:rPr>
                <w:rFonts w:ascii="Times New Roman" w:hAnsi="Times New Roman" w:cs="Times New Roman"/>
                <w:sz w:val="24"/>
                <w:szCs w:val="24"/>
              </w:rPr>
            </w:pPr>
            <w:r w:rsidRPr="00596B19">
              <w:rPr>
                <w:rFonts w:ascii="Times New Roman" w:eastAsia="Times New Roman" w:hAnsi="Times New Roman" w:cs="Times New Roman"/>
                <w:bCs/>
                <w:color w:val="000000"/>
                <w:spacing w:val="1"/>
                <w:sz w:val="24"/>
                <w:szCs w:val="24"/>
              </w:rPr>
              <w:t>Программа развития фонетических процессов и обучение грамоте у детей с нарушениями в развитии</w:t>
            </w:r>
          </w:p>
        </w:tc>
        <w:tc>
          <w:tcPr>
            <w:tcW w:w="4750" w:type="dxa"/>
          </w:tcPr>
          <w:p w:rsidR="00D7665E" w:rsidRPr="00596B19" w:rsidRDefault="009D4713" w:rsidP="00596B19">
            <w:pPr>
              <w:jc w:val="center"/>
              <w:rPr>
                <w:rFonts w:ascii="Times New Roman" w:hAnsi="Times New Roman" w:cs="Times New Roman"/>
                <w:sz w:val="24"/>
                <w:szCs w:val="24"/>
              </w:rPr>
            </w:pPr>
            <w:r w:rsidRPr="00596B19">
              <w:rPr>
                <w:rFonts w:ascii="Times New Roman" w:hAnsi="Times New Roman" w:cs="Times New Roman"/>
                <w:sz w:val="24"/>
                <w:szCs w:val="24"/>
              </w:rPr>
              <w:t>6</w:t>
            </w:r>
            <w:r w:rsidR="004B3E71" w:rsidRPr="00596B19">
              <w:rPr>
                <w:rFonts w:ascii="Times New Roman" w:hAnsi="Times New Roman" w:cs="Times New Roman"/>
                <w:sz w:val="24"/>
                <w:szCs w:val="24"/>
              </w:rPr>
              <w:t>1</w:t>
            </w:r>
            <w:r w:rsidR="005B2A61" w:rsidRPr="00596B19">
              <w:rPr>
                <w:rFonts w:ascii="Times New Roman" w:hAnsi="Times New Roman" w:cs="Times New Roman"/>
                <w:sz w:val="24"/>
                <w:szCs w:val="24"/>
              </w:rPr>
              <w:t>%</w:t>
            </w:r>
          </w:p>
        </w:tc>
      </w:tr>
      <w:tr w:rsidR="00D7665E" w:rsidRPr="00596B19" w:rsidTr="00596B19">
        <w:tc>
          <w:tcPr>
            <w:tcW w:w="4856" w:type="dxa"/>
          </w:tcPr>
          <w:p w:rsidR="00D7665E" w:rsidRPr="00596B19" w:rsidRDefault="009D4713" w:rsidP="00596B19">
            <w:pPr>
              <w:jc w:val="center"/>
              <w:rPr>
                <w:rFonts w:ascii="Times New Roman" w:hAnsi="Times New Roman" w:cs="Times New Roman"/>
                <w:sz w:val="24"/>
                <w:szCs w:val="24"/>
              </w:rPr>
            </w:pPr>
            <w:r w:rsidRPr="00596B19">
              <w:rPr>
                <w:rFonts w:ascii="Times New Roman" w:eastAsia="Times New Roman" w:hAnsi="Times New Roman" w:cs="Times New Roman"/>
                <w:bCs/>
                <w:color w:val="000000"/>
                <w:spacing w:val="1"/>
                <w:sz w:val="24"/>
                <w:szCs w:val="24"/>
              </w:rPr>
              <w:t>Программа индивидуальных коррекционно-развивающих занятий психолого-педагогической направленности</w:t>
            </w:r>
          </w:p>
        </w:tc>
        <w:tc>
          <w:tcPr>
            <w:tcW w:w="4750" w:type="dxa"/>
          </w:tcPr>
          <w:p w:rsidR="00D7665E" w:rsidRPr="00596B19" w:rsidRDefault="00FF33FA" w:rsidP="00596B19">
            <w:pPr>
              <w:jc w:val="center"/>
              <w:rPr>
                <w:rFonts w:ascii="Times New Roman" w:hAnsi="Times New Roman" w:cs="Times New Roman"/>
                <w:sz w:val="24"/>
                <w:szCs w:val="24"/>
              </w:rPr>
            </w:pPr>
            <w:r w:rsidRPr="00596B19">
              <w:rPr>
                <w:rFonts w:ascii="Times New Roman" w:hAnsi="Times New Roman" w:cs="Times New Roman"/>
                <w:sz w:val="24"/>
                <w:szCs w:val="24"/>
              </w:rPr>
              <w:t>7</w:t>
            </w:r>
            <w:r w:rsidR="004B3E71" w:rsidRPr="00596B19">
              <w:rPr>
                <w:rFonts w:ascii="Times New Roman" w:hAnsi="Times New Roman" w:cs="Times New Roman"/>
                <w:sz w:val="24"/>
                <w:szCs w:val="24"/>
              </w:rPr>
              <w:t>2</w:t>
            </w:r>
            <w:r w:rsidR="009D4713" w:rsidRPr="00596B19">
              <w:rPr>
                <w:rFonts w:ascii="Times New Roman" w:hAnsi="Times New Roman" w:cs="Times New Roman"/>
                <w:sz w:val="24"/>
                <w:szCs w:val="24"/>
              </w:rPr>
              <w:t>%</w:t>
            </w:r>
          </w:p>
        </w:tc>
      </w:tr>
      <w:tr w:rsidR="00D7665E" w:rsidRPr="00596B19" w:rsidTr="00596B19">
        <w:tc>
          <w:tcPr>
            <w:tcW w:w="4856" w:type="dxa"/>
          </w:tcPr>
          <w:p w:rsidR="00D7665E" w:rsidRPr="00596B19" w:rsidRDefault="009D4713" w:rsidP="00596B19">
            <w:pPr>
              <w:jc w:val="center"/>
              <w:rPr>
                <w:rFonts w:ascii="Times New Roman" w:hAnsi="Times New Roman" w:cs="Times New Roman"/>
                <w:sz w:val="24"/>
                <w:szCs w:val="24"/>
              </w:rPr>
            </w:pPr>
            <w:r w:rsidRPr="00596B19">
              <w:rPr>
                <w:rFonts w:ascii="Times New Roman" w:eastAsia="Times New Roman" w:hAnsi="Times New Roman" w:cs="Times New Roman"/>
                <w:bCs/>
                <w:color w:val="000000"/>
                <w:spacing w:val="1"/>
                <w:sz w:val="24"/>
                <w:szCs w:val="24"/>
              </w:rPr>
              <w:t>Программа индивидуальных коррекционно-развивающих занятий педагогической направленности (логопедические и дефектологические занятия)</w:t>
            </w:r>
          </w:p>
        </w:tc>
        <w:tc>
          <w:tcPr>
            <w:tcW w:w="4750" w:type="dxa"/>
          </w:tcPr>
          <w:p w:rsidR="00D7665E" w:rsidRPr="00596B19" w:rsidRDefault="004B3E71" w:rsidP="00596B19">
            <w:pPr>
              <w:jc w:val="center"/>
              <w:rPr>
                <w:rFonts w:ascii="Times New Roman" w:hAnsi="Times New Roman" w:cs="Times New Roman"/>
                <w:sz w:val="24"/>
                <w:szCs w:val="24"/>
              </w:rPr>
            </w:pPr>
            <w:r w:rsidRPr="00596B19">
              <w:rPr>
                <w:rFonts w:ascii="Times New Roman" w:hAnsi="Times New Roman" w:cs="Times New Roman"/>
                <w:sz w:val="24"/>
                <w:szCs w:val="24"/>
              </w:rPr>
              <w:t>63</w:t>
            </w:r>
            <w:r w:rsidR="00FF33FA" w:rsidRPr="00596B19">
              <w:rPr>
                <w:rFonts w:ascii="Times New Roman" w:hAnsi="Times New Roman" w:cs="Times New Roman"/>
                <w:sz w:val="24"/>
                <w:szCs w:val="24"/>
              </w:rPr>
              <w:t>%</w:t>
            </w:r>
          </w:p>
        </w:tc>
      </w:tr>
      <w:tr w:rsidR="008D6A5E" w:rsidRPr="00596B19" w:rsidTr="00596B19">
        <w:tc>
          <w:tcPr>
            <w:tcW w:w="9606" w:type="dxa"/>
            <w:gridSpan w:val="2"/>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Дополнительные образовательные программы групповой работы</w:t>
            </w:r>
          </w:p>
        </w:tc>
      </w:tr>
      <w:tr w:rsidR="008D6A5E" w:rsidRPr="00596B19" w:rsidTr="00596B19">
        <w:tc>
          <w:tcPr>
            <w:tcW w:w="4856"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 xml:space="preserve">Учебно-развивающая программа психолого-педагогической направленности по подготовке к школьному обучению детей с умственной отсталостью </w:t>
            </w:r>
            <w:r w:rsidRPr="00596B19">
              <w:rPr>
                <w:rFonts w:ascii="Times New Roman" w:hAnsi="Times New Roman" w:cs="Times New Roman"/>
                <w:sz w:val="24"/>
                <w:szCs w:val="24"/>
              </w:rPr>
              <w:lastRenderedPageBreak/>
              <w:t>(интеллектуальными нарушениями)</w:t>
            </w:r>
          </w:p>
        </w:tc>
        <w:tc>
          <w:tcPr>
            <w:tcW w:w="4750"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lastRenderedPageBreak/>
              <w:t>92%</w:t>
            </w:r>
          </w:p>
        </w:tc>
      </w:tr>
      <w:tr w:rsidR="008D6A5E" w:rsidRPr="00596B19" w:rsidTr="00596B19">
        <w:tc>
          <w:tcPr>
            <w:tcW w:w="4856"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lastRenderedPageBreak/>
              <w:t>Коррекционно-развивающая программа психолого-педагогической направленности для детей младшего школьного возраста с нарушениями в развитии</w:t>
            </w:r>
          </w:p>
        </w:tc>
        <w:tc>
          <w:tcPr>
            <w:tcW w:w="4750"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96%</w:t>
            </w:r>
          </w:p>
        </w:tc>
      </w:tr>
      <w:tr w:rsidR="008D6A5E" w:rsidRPr="00596B19" w:rsidTr="00596B19">
        <w:tc>
          <w:tcPr>
            <w:tcW w:w="4856"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 xml:space="preserve">Коррекционно-развивающая программа психолого-педагогической направленности для детей старшего дошкольного и младшего школьного возраста с </w:t>
            </w:r>
            <w:r w:rsidRPr="00596B19">
              <w:rPr>
                <w:rFonts w:ascii="Times New Roman" w:hAnsi="Times New Roman" w:cs="Times New Roman"/>
                <w:color w:val="000000"/>
                <w:spacing w:val="-1"/>
                <w:sz w:val="24"/>
                <w:szCs w:val="24"/>
              </w:rPr>
              <w:t>нарушениями в развитии</w:t>
            </w:r>
          </w:p>
        </w:tc>
        <w:tc>
          <w:tcPr>
            <w:tcW w:w="4750"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96%</w:t>
            </w:r>
          </w:p>
        </w:tc>
      </w:tr>
      <w:tr w:rsidR="008D6A5E" w:rsidRPr="00596B19" w:rsidTr="00596B19">
        <w:tc>
          <w:tcPr>
            <w:tcW w:w="4856"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Коррекционно-развивающая программа психолого-педагогической направленности для детей старшего школьного возраста с нарушениями развития</w:t>
            </w:r>
          </w:p>
        </w:tc>
        <w:tc>
          <w:tcPr>
            <w:tcW w:w="4750"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100%</w:t>
            </w:r>
          </w:p>
        </w:tc>
      </w:tr>
      <w:tr w:rsidR="008D6A5E" w:rsidRPr="00596B19" w:rsidTr="00596B19">
        <w:tc>
          <w:tcPr>
            <w:tcW w:w="4856"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Коррекционно-развивающая программа психолого-педагогической направленности с элементами тренинга для детей от 12 лет с нарушениями в развитии</w:t>
            </w:r>
          </w:p>
        </w:tc>
        <w:tc>
          <w:tcPr>
            <w:tcW w:w="4750"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64%</w:t>
            </w:r>
          </w:p>
        </w:tc>
      </w:tr>
      <w:tr w:rsidR="008D6A5E" w:rsidRPr="00596B19" w:rsidTr="00596B19">
        <w:tc>
          <w:tcPr>
            <w:tcW w:w="4856"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Развивающая программа психолого-педагогической направленности для семей, воспитывающих детей с особенными психологическими потребностями</w:t>
            </w:r>
          </w:p>
        </w:tc>
        <w:tc>
          <w:tcPr>
            <w:tcW w:w="4750" w:type="dxa"/>
          </w:tcPr>
          <w:p w:rsidR="008D6A5E" w:rsidRPr="00596B19" w:rsidRDefault="008D6A5E" w:rsidP="00596B19">
            <w:pPr>
              <w:jc w:val="center"/>
              <w:rPr>
                <w:rFonts w:ascii="Times New Roman" w:hAnsi="Times New Roman" w:cs="Times New Roman"/>
                <w:sz w:val="24"/>
                <w:szCs w:val="24"/>
              </w:rPr>
            </w:pPr>
            <w:r w:rsidRPr="00596B19">
              <w:rPr>
                <w:rFonts w:ascii="Times New Roman" w:hAnsi="Times New Roman" w:cs="Times New Roman"/>
                <w:sz w:val="24"/>
                <w:szCs w:val="24"/>
              </w:rPr>
              <w:t>98%</w:t>
            </w:r>
          </w:p>
        </w:tc>
      </w:tr>
      <w:tr w:rsidR="008D6A5E" w:rsidRPr="00596B19" w:rsidTr="00596B19">
        <w:tc>
          <w:tcPr>
            <w:tcW w:w="4856" w:type="dxa"/>
          </w:tcPr>
          <w:p w:rsidR="008D6A5E" w:rsidRPr="00596B19" w:rsidRDefault="006754F8" w:rsidP="00596B19">
            <w:pPr>
              <w:jc w:val="center"/>
              <w:rPr>
                <w:rFonts w:ascii="Times New Roman" w:hAnsi="Times New Roman" w:cs="Times New Roman"/>
                <w:sz w:val="24"/>
                <w:szCs w:val="24"/>
              </w:rPr>
            </w:pPr>
            <w:r w:rsidRPr="00596B19">
              <w:rPr>
                <w:rFonts w:ascii="Times New Roman" w:hAnsi="Times New Roman" w:cs="Times New Roman"/>
                <w:sz w:val="24"/>
                <w:szCs w:val="24"/>
              </w:rPr>
              <w:t>Развивающая программа психолого-педагогической направленности для детей подросткового возраста</w:t>
            </w:r>
            <w:r w:rsidR="004B3E71" w:rsidRPr="00596B19">
              <w:rPr>
                <w:rFonts w:ascii="Times New Roman" w:hAnsi="Times New Roman" w:cs="Times New Roman"/>
                <w:sz w:val="24"/>
                <w:szCs w:val="24"/>
              </w:rPr>
              <w:t xml:space="preserve"> (инклюзивная дополнительная образовательная программа)</w:t>
            </w:r>
          </w:p>
        </w:tc>
        <w:tc>
          <w:tcPr>
            <w:tcW w:w="4750" w:type="dxa"/>
          </w:tcPr>
          <w:p w:rsidR="008D6A5E" w:rsidRPr="00596B19" w:rsidRDefault="006754F8" w:rsidP="00596B19">
            <w:pPr>
              <w:jc w:val="center"/>
              <w:rPr>
                <w:rFonts w:ascii="Times New Roman" w:hAnsi="Times New Roman" w:cs="Times New Roman"/>
                <w:sz w:val="24"/>
                <w:szCs w:val="24"/>
              </w:rPr>
            </w:pPr>
            <w:r w:rsidRPr="00596B19">
              <w:rPr>
                <w:rFonts w:ascii="Times New Roman" w:hAnsi="Times New Roman" w:cs="Times New Roman"/>
                <w:sz w:val="24"/>
                <w:szCs w:val="24"/>
              </w:rPr>
              <w:t>100%</w:t>
            </w:r>
          </w:p>
        </w:tc>
      </w:tr>
      <w:tr w:rsidR="006754F8" w:rsidRPr="00596B19" w:rsidTr="00596B19">
        <w:tc>
          <w:tcPr>
            <w:tcW w:w="9606" w:type="dxa"/>
            <w:gridSpan w:val="2"/>
          </w:tcPr>
          <w:p w:rsidR="006754F8" w:rsidRPr="00596B19" w:rsidRDefault="006754F8" w:rsidP="00596B19">
            <w:pPr>
              <w:jc w:val="center"/>
              <w:rPr>
                <w:rFonts w:ascii="Times New Roman" w:hAnsi="Times New Roman" w:cs="Times New Roman"/>
                <w:sz w:val="24"/>
                <w:szCs w:val="24"/>
              </w:rPr>
            </w:pPr>
            <w:r w:rsidRPr="00596B19">
              <w:rPr>
                <w:rFonts w:ascii="Times New Roman" w:hAnsi="Times New Roman" w:cs="Times New Roman"/>
                <w:sz w:val="24"/>
                <w:szCs w:val="24"/>
              </w:rPr>
              <w:t xml:space="preserve">Дополнительные </w:t>
            </w:r>
            <w:r w:rsidR="00490662" w:rsidRPr="00596B19">
              <w:rPr>
                <w:rFonts w:ascii="Times New Roman" w:hAnsi="Times New Roman" w:cs="Times New Roman"/>
                <w:sz w:val="24"/>
                <w:szCs w:val="24"/>
              </w:rPr>
              <w:t xml:space="preserve">образовательные программы, реализуемые отделением социально-трудовых компетенций для детей от 6 до 16 лет </w:t>
            </w:r>
            <w:r w:rsidR="00E02BDD" w:rsidRPr="00596B19">
              <w:rPr>
                <w:rFonts w:ascii="Times New Roman" w:hAnsi="Times New Roman" w:cs="Times New Roman"/>
                <w:sz w:val="24"/>
                <w:szCs w:val="24"/>
              </w:rPr>
              <w:t>с синдромом Дауна и РАС</w:t>
            </w:r>
            <w:r w:rsidR="00490662" w:rsidRPr="00596B19">
              <w:rPr>
                <w:rFonts w:ascii="Times New Roman" w:hAnsi="Times New Roman" w:cs="Times New Roman"/>
                <w:sz w:val="24"/>
                <w:szCs w:val="24"/>
              </w:rPr>
              <w:t xml:space="preserve"> </w:t>
            </w:r>
          </w:p>
        </w:tc>
      </w:tr>
      <w:tr w:rsidR="006754F8" w:rsidRPr="00596B19" w:rsidTr="00596B19">
        <w:tc>
          <w:tcPr>
            <w:tcW w:w="4856" w:type="dxa"/>
          </w:tcPr>
          <w:p w:rsidR="006754F8" w:rsidRPr="00596B19" w:rsidRDefault="00E02BDD" w:rsidP="00596B19">
            <w:pPr>
              <w:jc w:val="center"/>
              <w:rPr>
                <w:rFonts w:ascii="Times New Roman" w:hAnsi="Times New Roman" w:cs="Times New Roman"/>
                <w:sz w:val="24"/>
                <w:szCs w:val="24"/>
              </w:rPr>
            </w:pPr>
            <w:r w:rsidRPr="00596B19">
              <w:rPr>
                <w:rFonts w:ascii="Times New Roman" w:hAnsi="Times New Roman" w:cs="Times New Roman"/>
                <w:sz w:val="24"/>
                <w:szCs w:val="24"/>
              </w:rPr>
              <w:t>Учебно-развивающая программа психолого-педагогической направленности по формированию актерских навыков средствами театра кукол у детей с нарушениями в развитии</w:t>
            </w:r>
          </w:p>
        </w:tc>
        <w:tc>
          <w:tcPr>
            <w:tcW w:w="4750" w:type="dxa"/>
          </w:tcPr>
          <w:p w:rsidR="006754F8" w:rsidRPr="00596B19" w:rsidRDefault="00AB7340" w:rsidP="00596B19">
            <w:pPr>
              <w:jc w:val="center"/>
              <w:rPr>
                <w:rFonts w:ascii="Times New Roman" w:hAnsi="Times New Roman" w:cs="Times New Roman"/>
                <w:sz w:val="24"/>
                <w:szCs w:val="24"/>
              </w:rPr>
            </w:pPr>
            <w:r w:rsidRPr="00596B19">
              <w:rPr>
                <w:rFonts w:ascii="Times New Roman" w:hAnsi="Times New Roman" w:cs="Times New Roman"/>
                <w:sz w:val="24"/>
                <w:szCs w:val="24"/>
              </w:rPr>
              <w:t>100%</w:t>
            </w:r>
          </w:p>
        </w:tc>
      </w:tr>
      <w:tr w:rsidR="00AB7340" w:rsidRPr="00596B19" w:rsidTr="00596B19">
        <w:tc>
          <w:tcPr>
            <w:tcW w:w="4856" w:type="dxa"/>
          </w:tcPr>
          <w:p w:rsidR="00AB7340" w:rsidRPr="00596B19" w:rsidRDefault="00AB7340" w:rsidP="00596B19">
            <w:pPr>
              <w:jc w:val="center"/>
              <w:rPr>
                <w:rFonts w:ascii="Times New Roman" w:hAnsi="Times New Roman" w:cs="Times New Roman"/>
                <w:sz w:val="24"/>
                <w:szCs w:val="24"/>
              </w:rPr>
            </w:pPr>
            <w:r w:rsidRPr="00596B19">
              <w:rPr>
                <w:rFonts w:ascii="Times New Roman" w:hAnsi="Times New Roman" w:cs="Times New Roman"/>
                <w:sz w:val="24"/>
                <w:szCs w:val="24"/>
              </w:rPr>
              <w:t>Учебно-развивающая программа психолого-педагогической направленности по формированию творческих навыков средствами гончарного мастерства и лепки из глины у детей с нарушениями в развитии</w:t>
            </w:r>
          </w:p>
        </w:tc>
        <w:tc>
          <w:tcPr>
            <w:tcW w:w="4750" w:type="dxa"/>
          </w:tcPr>
          <w:p w:rsidR="00AB7340" w:rsidRPr="00596B19" w:rsidRDefault="00AB7340" w:rsidP="00596B19">
            <w:pPr>
              <w:jc w:val="center"/>
              <w:rPr>
                <w:rFonts w:ascii="Times New Roman" w:hAnsi="Times New Roman" w:cs="Times New Roman"/>
                <w:sz w:val="24"/>
                <w:szCs w:val="24"/>
              </w:rPr>
            </w:pPr>
            <w:r w:rsidRPr="00596B19">
              <w:rPr>
                <w:rFonts w:ascii="Times New Roman" w:hAnsi="Times New Roman" w:cs="Times New Roman"/>
                <w:sz w:val="24"/>
                <w:szCs w:val="24"/>
              </w:rPr>
              <w:t>96%</w:t>
            </w:r>
          </w:p>
        </w:tc>
      </w:tr>
      <w:tr w:rsidR="00AB7340" w:rsidRPr="00596B19" w:rsidTr="00596B19">
        <w:tc>
          <w:tcPr>
            <w:tcW w:w="4856" w:type="dxa"/>
          </w:tcPr>
          <w:p w:rsidR="00AB7340" w:rsidRPr="00596B19" w:rsidRDefault="00AB7340" w:rsidP="00596B19">
            <w:pPr>
              <w:jc w:val="center"/>
              <w:rPr>
                <w:rFonts w:ascii="Times New Roman" w:hAnsi="Times New Roman" w:cs="Times New Roman"/>
                <w:sz w:val="24"/>
                <w:szCs w:val="24"/>
              </w:rPr>
            </w:pPr>
            <w:r w:rsidRPr="00596B19">
              <w:rPr>
                <w:rFonts w:ascii="Times New Roman" w:hAnsi="Times New Roman" w:cs="Times New Roman"/>
                <w:sz w:val="24"/>
                <w:szCs w:val="24"/>
              </w:rPr>
              <w:t>Учебно-развивающая программа психолого-педагогической направленности по формированию художественных навыков средствами изобразительного искусства у детей с нарушениями в развитии</w:t>
            </w:r>
          </w:p>
        </w:tc>
        <w:tc>
          <w:tcPr>
            <w:tcW w:w="4750" w:type="dxa"/>
          </w:tcPr>
          <w:p w:rsidR="00AB7340" w:rsidRPr="00596B19" w:rsidRDefault="00AB7340" w:rsidP="00596B19">
            <w:pPr>
              <w:jc w:val="center"/>
              <w:rPr>
                <w:rFonts w:ascii="Times New Roman" w:hAnsi="Times New Roman" w:cs="Times New Roman"/>
                <w:sz w:val="24"/>
                <w:szCs w:val="24"/>
              </w:rPr>
            </w:pPr>
            <w:r w:rsidRPr="00596B19">
              <w:rPr>
                <w:rFonts w:ascii="Times New Roman" w:hAnsi="Times New Roman" w:cs="Times New Roman"/>
                <w:sz w:val="24"/>
                <w:szCs w:val="24"/>
              </w:rPr>
              <w:t>96%</w:t>
            </w:r>
          </w:p>
        </w:tc>
      </w:tr>
    </w:tbl>
    <w:p w:rsidR="00E2236F" w:rsidRPr="00792602" w:rsidRDefault="00E2236F" w:rsidP="00792602">
      <w:pPr>
        <w:spacing w:after="0"/>
        <w:ind w:firstLine="709"/>
        <w:jc w:val="center"/>
        <w:rPr>
          <w:rFonts w:ascii="Times New Roman" w:hAnsi="Times New Roman" w:cs="Times New Roman"/>
          <w:sz w:val="24"/>
          <w:szCs w:val="24"/>
        </w:rPr>
      </w:pPr>
    </w:p>
    <w:p w:rsidR="00E36D63" w:rsidRPr="00792602" w:rsidRDefault="00E36D63" w:rsidP="00792602">
      <w:pPr>
        <w:spacing w:after="0"/>
        <w:ind w:firstLine="709"/>
        <w:jc w:val="both"/>
        <w:rPr>
          <w:rFonts w:ascii="Times New Roman" w:hAnsi="Times New Roman" w:cs="Times New Roman"/>
          <w:sz w:val="24"/>
          <w:szCs w:val="24"/>
        </w:rPr>
      </w:pPr>
    </w:p>
    <w:p w:rsidR="00E36D63" w:rsidRPr="00792602" w:rsidRDefault="00E36D63" w:rsidP="00792602">
      <w:pPr>
        <w:spacing w:after="0"/>
        <w:ind w:firstLine="709"/>
        <w:jc w:val="center"/>
        <w:rPr>
          <w:rFonts w:ascii="Times New Roman" w:hAnsi="Times New Roman" w:cs="Times New Roman"/>
          <w:sz w:val="24"/>
          <w:szCs w:val="24"/>
        </w:rPr>
      </w:pPr>
    </w:p>
    <w:p w:rsidR="00E36D63" w:rsidRPr="00792602" w:rsidRDefault="00E36D63" w:rsidP="00792602">
      <w:pPr>
        <w:spacing w:after="0"/>
        <w:ind w:firstLine="709"/>
        <w:jc w:val="center"/>
        <w:rPr>
          <w:rFonts w:ascii="Times New Roman" w:hAnsi="Times New Roman" w:cs="Times New Roman"/>
          <w:sz w:val="24"/>
          <w:szCs w:val="24"/>
        </w:rPr>
        <w:sectPr w:rsidR="00E36D63" w:rsidRPr="00792602" w:rsidSect="00802161">
          <w:pgSz w:w="11906" w:h="16838"/>
          <w:pgMar w:top="567" w:right="567" w:bottom="567" w:left="1701" w:header="709" w:footer="709" w:gutter="0"/>
          <w:cols w:space="708"/>
          <w:docGrid w:linePitch="360"/>
        </w:sectPr>
      </w:pPr>
    </w:p>
    <w:p w:rsidR="008D6343" w:rsidRPr="00792602" w:rsidRDefault="00E36D63" w:rsidP="00792602">
      <w:pPr>
        <w:spacing w:after="0"/>
        <w:ind w:firstLine="709"/>
        <w:jc w:val="center"/>
        <w:rPr>
          <w:rFonts w:ascii="Times New Roman" w:hAnsi="Times New Roman" w:cs="Times New Roman"/>
          <w:b/>
          <w:sz w:val="24"/>
          <w:szCs w:val="24"/>
        </w:rPr>
      </w:pPr>
      <w:r w:rsidRPr="00792602">
        <w:rPr>
          <w:rFonts w:ascii="Times New Roman" w:hAnsi="Times New Roman" w:cs="Times New Roman"/>
          <w:b/>
          <w:sz w:val="24"/>
          <w:szCs w:val="24"/>
        </w:rPr>
        <w:lastRenderedPageBreak/>
        <w:t>2.2 Сведения об объеме и качестве выполненных государственных работ</w:t>
      </w:r>
    </w:p>
    <w:tbl>
      <w:tblPr>
        <w:tblW w:w="14629" w:type="dxa"/>
        <w:tblLayout w:type="fixed"/>
        <w:tblCellMar>
          <w:left w:w="28" w:type="dxa"/>
          <w:right w:w="28" w:type="dxa"/>
        </w:tblCellMar>
        <w:tblLook w:val="04A0" w:firstRow="1" w:lastRow="0" w:firstColumn="1" w:lastColumn="0" w:noHBand="0" w:noVBand="1"/>
      </w:tblPr>
      <w:tblGrid>
        <w:gridCol w:w="2722"/>
        <w:gridCol w:w="1006"/>
        <w:gridCol w:w="7100"/>
        <w:gridCol w:w="2600"/>
        <w:gridCol w:w="1201"/>
      </w:tblGrid>
      <w:tr w:rsidR="008D6343" w:rsidRPr="00792602" w:rsidTr="008D6343">
        <w:tc>
          <w:tcPr>
            <w:tcW w:w="2722" w:type="dxa"/>
          </w:tcPr>
          <w:p w:rsidR="008D6343" w:rsidRPr="00792602" w:rsidRDefault="008D6343" w:rsidP="00792602">
            <w:pPr>
              <w:pStyle w:val="a5"/>
              <w:spacing w:line="276" w:lineRule="auto"/>
              <w:rPr>
                <w:szCs w:val="24"/>
              </w:rPr>
            </w:pPr>
            <w:r w:rsidRPr="00792602">
              <w:rPr>
                <w:szCs w:val="24"/>
              </w:rPr>
              <w:t>1. Наименование работы</w:t>
            </w:r>
          </w:p>
        </w:tc>
        <w:tc>
          <w:tcPr>
            <w:tcW w:w="8106" w:type="dxa"/>
            <w:gridSpan w:val="2"/>
            <w:vAlign w:val="bottom"/>
          </w:tcPr>
          <w:p w:rsidR="008D6343" w:rsidRPr="00792602" w:rsidRDefault="008D6343" w:rsidP="00792602">
            <w:pPr>
              <w:spacing w:after="0"/>
              <w:rPr>
                <w:rFonts w:ascii="Times New Roman" w:hAnsi="Times New Roman" w:cs="Times New Roman"/>
                <w:sz w:val="24"/>
                <w:szCs w:val="24"/>
              </w:rPr>
            </w:pPr>
            <w:r w:rsidRPr="00792602">
              <w:rPr>
                <w:rFonts w:ascii="Times New Roman" w:hAnsi="Times New Roman" w:cs="Times New Roman"/>
                <w:b/>
                <w:color w:val="000000"/>
                <w:sz w:val="24"/>
                <w:szCs w:val="24"/>
              </w:rPr>
              <w:t>Организация проведения общественно-значимых мероприятий,  круглых столов, семинаров, вебинаров, конференций, мониторингов, мастер-классов, классных часов, лекций и др. государственными центрами психолого-педагогической, медицинской и социальной помощи</w:t>
            </w:r>
          </w:p>
        </w:tc>
        <w:tc>
          <w:tcPr>
            <w:tcW w:w="2600" w:type="dxa"/>
            <w:vAlign w:val="bottom"/>
          </w:tcPr>
          <w:p w:rsidR="008D6343" w:rsidRPr="00792602" w:rsidRDefault="008D6343" w:rsidP="00792602">
            <w:pPr>
              <w:pStyle w:val="a5"/>
              <w:spacing w:line="276" w:lineRule="auto"/>
              <w:ind w:right="102"/>
              <w:jc w:val="right"/>
              <w:rPr>
                <w:szCs w:val="24"/>
              </w:rPr>
            </w:pPr>
            <w:r w:rsidRPr="00792602">
              <w:rPr>
                <w:szCs w:val="24"/>
              </w:rPr>
              <w:t>Уникальный номер</w:t>
            </w:r>
          </w:p>
        </w:tc>
        <w:tc>
          <w:tcPr>
            <w:tcW w:w="1201" w:type="dxa"/>
            <w:vMerge w:val="restart"/>
            <w:vAlign w:val="center"/>
          </w:tcPr>
          <w:p w:rsidR="008D6343" w:rsidRPr="00792602" w:rsidRDefault="008D6343" w:rsidP="00792602">
            <w:pPr>
              <w:pStyle w:val="a5"/>
              <w:spacing w:line="276" w:lineRule="auto"/>
              <w:jc w:val="center"/>
              <w:rPr>
                <w:szCs w:val="24"/>
              </w:rPr>
            </w:pPr>
          </w:p>
        </w:tc>
      </w:tr>
      <w:tr w:rsidR="008D6343" w:rsidRPr="00792602" w:rsidTr="008D6343">
        <w:tc>
          <w:tcPr>
            <w:tcW w:w="10828" w:type="dxa"/>
            <w:gridSpan w:val="3"/>
            <w:vAlign w:val="bottom"/>
          </w:tcPr>
          <w:p w:rsidR="008D6343" w:rsidRPr="00792602" w:rsidRDefault="008D6343" w:rsidP="00792602">
            <w:pPr>
              <w:pStyle w:val="a5"/>
              <w:spacing w:line="276" w:lineRule="auto"/>
              <w:rPr>
                <w:b/>
                <w:szCs w:val="24"/>
              </w:rPr>
            </w:pPr>
          </w:p>
        </w:tc>
        <w:tc>
          <w:tcPr>
            <w:tcW w:w="2600" w:type="dxa"/>
            <w:vAlign w:val="bottom"/>
          </w:tcPr>
          <w:p w:rsidR="008D6343" w:rsidRPr="00792602" w:rsidRDefault="008D6343" w:rsidP="00792602">
            <w:pPr>
              <w:pStyle w:val="a5"/>
              <w:spacing w:line="276" w:lineRule="auto"/>
              <w:ind w:right="102"/>
              <w:jc w:val="right"/>
              <w:rPr>
                <w:szCs w:val="24"/>
              </w:rPr>
            </w:pPr>
            <w:r w:rsidRPr="00792602">
              <w:rPr>
                <w:szCs w:val="24"/>
              </w:rPr>
              <w:t>по базовому</w:t>
            </w:r>
          </w:p>
        </w:tc>
        <w:tc>
          <w:tcPr>
            <w:tcW w:w="1201" w:type="dxa"/>
            <w:vMerge/>
            <w:vAlign w:val="bottom"/>
          </w:tcPr>
          <w:p w:rsidR="008D6343" w:rsidRPr="00792602" w:rsidRDefault="008D6343" w:rsidP="00792602">
            <w:pPr>
              <w:pStyle w:val="a5"/>
              <w:spacing w:line="276" w:lineRule="auto"/>
              <w:jc w:val="center"/>
              <w:rPr>
                <w:szCs w:val="24"/>
              </w:rPr>
            </w:pPr>
          </w:p>
        </w:tc>
      </w:tr>
      <w:tr w:rsidR="008D6343" w:rsidRPr="00792602" w:rsidTr="008D6343">
        <w:tc>
          <w:tcPr>
            <w:tcW w:w="3728" w:type="dxa"/>
            <w:gridSpan w:val="2"/>
          </w:tcPr>
          <w:p w:rsidR="008D6343" w:rsidRPr="00792602" w:rsidRDefault="008D6343" w:rsidP="00792602">
            <w:pPr>
              <w:pStyle w:val="a5"/>
              <w:spacing w:line="276" w:lineRule="auto"/>
              <w:rPr>
                <w:szCs w:val="24"/>
              </w:rPr>
            </w:pPr>
            <w:r w:rsidRPr="00792602">
              <w:rPr>
                <w:szCs w:val="24"/>
              </w:rPr>
              <w:t>2. Категории потребителей работы</w:t>
            </w:r>
          </w:p>
        </w:tc>
        <w:tc>
          <w:tcPr>
            <w:tcW w:w="7100" w:type="dxa"/>
            <w:vAlign w:val="bottom"/>
          </w:tcPr>
          <w:p w:rsidR="008D6343" w:rsidRPr="00792602" w:rsidRDefault="008D6343" w:rsidP="00792602">
            <w:pPr>
              <w:pStyle w:val="a5"/>
              <w:spacing w:line="276" w:lineRule="auto"/>
              <w:rPr>
                <w:szCs w:val="24"/>
              </w:rPr>
            </w:pPr>
            <w:r w:rsidRPr="00792602">
              <w:rPr>
                <w:b/>
                <w:szCs w:val="24"/>
              </w:rPr>
              <w:t>Физические лица</w:t>
            </w:r>
          </w:p>
        </w:tc>
        <w:tc>
          <w:tcPr>
            <w:tcW w:w="2600" w:type="dxa"/>
            <w:vAlign w:val="bottom"/>
          </w:tcPr>
          <w:p w:rsidR="008D6343" w:rsidRPr="00792602" w:rsidRDefault="008D6343" w:rsidP="00792602">
            <w:pPr>
              <w:pStyle w:val="a5"/>
              <w:spacing w:line="276" w:lineRule="auto"/>
              <w:ind w:right="102"/>
              <w:jc w:val="right"/>
              <w:rPr>
                <w:szCs w:val="24"/>
              </w:rPr>
            </w:pPr>
            <w:r w:rsidRPr="00792602">
              <w:rPr>
                <w:szCs w:val="24"/>
              </w:rPr>
              <w:t>(отраслевому) перечню</w:t>
            </w:r>
          </w:p>
        </w:tc>
        <w:tc>
          <w:tcPr>
            <w:tcW w:w="1201" w:type="dxa"/>
            <w:vMerge/>
            <w:vAlign w:val="bottom"/>
          </w:tcPr>
          <w:p w:rsidR="008D6343" w:rsidRPr="00792602" w:rsidRDefault="008D6343" w:rsidP="00792602">
            <w:pPr>
              <w:pStyle w:val="a5"/>
              <w:spacing w:line="276" w:lineRule="auto"/>
              <w:jc w:val="center"/>
              <w:rPr>
                <w:szCs w:val="24"/>
              </w:rPr>
            </w:pPr>
          </w:p>
        </w:tc>
      </w:tr>
    </w:tbl>
    <w:p w:rsidR="008D6343" w:rsidRPr="00792602" w:rsidRDefault="008D6343" w:rsidP="00792602">
      <w:pPr>
        <w:pStyle w:val="a5"/>
        <w:spacing w:line="276" w:lineRule="auto"/>
        <w:rPr>
          <w:szCs w:val="24"/>
        </w:rPr>
      </w:pPr>
      <w:r w:rsidRPr="00792602">
        <w:rPr>
          <w:szCs w:val="24"/>
        </w:rPr>
        <w:t>3. Сведения о фактическом достижении показателей, характеризующих объем работы:</w:t>
      </w:r>
    </w:p>
    <w:tbl>
      <w:tblPr>
        <w:tblW w:w="15058" w:type="dxa"/>
        <w:tblLayout w:type="fixed"/>
        <w:tblCellMar>
          <w:left w:w="28" w:type="dxa"/>
          <w:right w:w="28" w:type="dxa"/>
        </w:tblCellMar>
        <w:tblLook w:val="04A0" w:firstRow="1" w:lastRow="0" w:firstColumn="1" w:lastColumn="0" w:noHBand="0" w:noVBand="1"/>
      </w:tblPr>
      <w:tblGrid>
        <w:gridCol w:w="1228"/>
        <w:gridCol w:w="100"/>
        <w:gridCol w:w="1200"/>
        <w:gridCol w:w="335"/>
        <w:gridCol w:w="100"/>
        <w:gridCol w:w="1200"/>
        <w:gridCol w:w="100"/>
        <w:gridCol w:w="100"/>
        <w:gridCol w:w="1200"/>
        <w:gridCol w:w="294"/>
        <w:gridCol w:w="100"/>
        <w:gridCol w:w="1200"/>
        <w:gridCol w:w="100"/>
        <w:gridCol w:w="100"/>
        <w:gridCol w:w="1200"/>
        <w:gridCol w:w="100"/>
        <w:gridCol w:w="1298"/>
        <w:gridCol w:w="902"/>
        <w:gridCol w:w="700"/>
        <w:gridCol w:w="1300"/>
        <w:gridCol w:w="641"/>
        <w:gridCol w:w="851"/>
        <w:gridCol w:w="709"/>
      </w:tblGrid>
      <w:tr w:rsidR="005F07FE" w:rsidRPr="00792602" w:rsidTr="001C4642">
        <w:trPr>
          <w:trHeight w:val="240"/>
        </w:trPr>
        <w:tc>
          <w:tcPr>
            <w:tcW w:w="1228"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Уникальный номер реестровой записи</w:t>
            </w:r>
          </w:p>
        </w:tc>
        <w:tc>
          <w:tcPr>
            <w:tcW w:w="4629" w:type="dxa"/>
            <w:gridSpan w:val="9"/>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Показатель, характеризующий содержание работы (по справочникам)</w:t>
            </w:r>
          </w:p>
        </w:tc>
        <w:tc>
          <w:tcPr>
            <w:tcW w:w="2800" w:type="dxa"/>
            <w:gridSpan w:val="6"/>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Показатель, характеризующий условия (формы) выполнения работы (по справочникам)</w:t>
            </w:r>
          </w:p>
        </w:tc>
        <w:tc>
          <w:tcPr>
            <w:tcW w:w="4200" w:type="dxa"/>
            <w:gridSpan w:val="4"/>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Показатель объема работы</w:t>
            </w:r>
          </w:p>
        </w:tc>
        <w:tc>
          <w:tcPr>
            <w:tcW w:w="2201" w:type="dxa"/>
            <w:gridSpan w:val="3"/>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Значение показателя объема работы</w:t>
            </w:r>
          </w:p>
        </w:tc>
      </w:tr>
      <w:tr w:rsidR="005F07FE" w:rsidRPr="00792602" w:rsidTr="001C4642">
        <w:trPr>
          <w:trHeight w:val="240"/>
        </w:trPr>
        <w:tc>
          <w:tcPr>
            <w:tcW w:w="1228"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4629" w:type="dxa"/>
            <w:gridSpan w:val="9"/>
            <w:vMerge/>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2800" w:type="dxa"/>
            <w:gridSpan w:val="6"/>
            <w:vMerge/>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298"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наимено-</w:t>
            </w:r>
          </w:p>
          <w:p w:rsidR="005F07FE" w:rsidRPr="00792602" w:rsidRDefault="005F07FE" w:rsidP="00792602">
            <w:pPr>
              <w:pStyle w:val="a5"/>
              <w:spacing w:line="276" w:lineRule="auto"/>
              <w:jc w:val="center"/>
              <w:rPr>
                <w:sz w:val="20"/>
              </w:rPr>
            </w:pPr>
            <w:r w:rsidRPr="00792602">
              <w:rPr>
                <w:sz w:val="20"/>
              </w:rPr>
              <w:t>вание показателя</w:t>
            </w:r>
          </w:p>
        </w:tc>
        <w:tc>
          <w:tcPr>
            <w:tcW w:w="1602" w:type="dxa"/>
            <w:gridSpan w:val="2"/>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единица измерения по ОКЕИ</w:t>
            </w:r>
          </w:p>
        </w:tc>
        <w:tc>
          <w:tcPr>
            <w:tcW w:w="1300"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описание работы</w:t>
            </w:r>
          </w:p>
        </w:tc>
        <w:tc>
          <w:tcPr>
            <w:tcW w:w="641" w:type="dxa"/>
            <w:vMerge w:val="restart"/>
            <w:tcBorders>
              <w:top w:val="single" w:sz="2" w:space="0" w:color="auto"/>
              <w:left w:val="single" w:sz="2" w:space="0" w:color="auto"/>
              <w:right w:val="single" w:sz="2" w:space="0" w:color="auto"/>
            </w:tcBorders>
            <w:vAlign w:val="center"/>
          </w:tcPr>
          <w:p w:rsidR="005F07FE" w:rsidRPr="009920F3" w:rsidRDefault="005F07FE" w:rsidP="00792602">
            <w:pPr>
              <w:pStyle w:val="a5"/>
              <w:spacing w:line="276" w:lineRule="auto"/>
              <w:jc w:val="center"/>
              <w:rPr>
                <w:sz w:val="20"/>
                <w:highlight w:val="yellow"/>
              </w:rPr>
            </w:pPr>
            <w:r w:rsidRPr="009920F3">
              <w:rPr>
                <w:sz w:val="20"/>
                <w:highlight w:val="yellow"/>
              </w:rPr>
              <w:t>20</w:t>
            </w:r>
            <w:r w:rsidRPr="009920F3">
              <w:rPr>
                <w:sz w:val="20"/>
                <w:highlight w:val="yellow"/>
                <w:u w:val="single"/>
              </w:rPr>
              <w:t>18</w:t>
            </w:r>
            <w:r w:rsidRPr="009920F3">
              <w:rPr>
                <w:sz w:val="20"/>
                <w:highlight w:val="yellow"/>
              </w:rPr>
              <w:t xml:space="preserve"> год (очеред-</w:t>
            </w:r>
          </w:p>
          <w:p w:rsidR="005F07FE" w:rsidRPr="009920F3" w:rsidRDefault="005F07FE" w:rsidP="00792602">
            <w:pPr>
              <w:pStyle w:val="a5"/>
              <w:spacing w:line="276" w:lineRule="auto"/>
              <w:jc w:val="center"/>
              <w:rPr>
                <w:sz w:val="20"/>
                <w:highlight w:val="yellow"/>
              </w:rPr>
            </w:pPr>
            <w:r w:rsidRPr="009920F3">
              <w:rPr>
                <w:sz w:val="20"/>
                <w:highlight w:val="yellow"/>
              </w:rPr>
              <w:t>ной финансо-</w:t>
            </w:r>
          </w:p>
          <w:p w:rsidR="005F07FE" w:rsidRPr="009920F3" w:rsidRDefault="005F07FE" w:rsidP="00792602">
            <w:pPr>
              <w:pStyle w:val="a5"/>
              <w:spacing w:line="276" w:lineRule="auto"/>
              <w:jc w:val="center"/>
              <w:rPr>
                <w:sz w:val="20"/>
                <w:highlight w:val="yellow"/>
              </w:rPr>
            </w:pPr>
            <w:r w:rsidRPr="009920F3">
              <w:rPr>
                <w:sz w:val="20"/>
                <w:highlight w:val="yellow"/>
              </w:rPr>
              <w:t>вый год)</w:t>
            </w:r>
          </w:p>
        </w:tc>
        <w:tc>
          <w:tcPr>
            <w:tcW w:w="851"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 (1-й год плано-</w:t>
            </w:r>
          </w:p>
          <w:p w:rsidR="005F07FE" w:rsidRPr="00792602" w:rsidRDefault="005F07FE" w:rsidP="00792602">
            <w:pPr>
              <w:pStyle w:val="a5"/>
              <w:spacing w:line="276" w:lineRule="auto"/>
              <w:jc w:val="center"/>
              <w:rPr>
                <w:sz w:val="20"/>
              </w:rPr>
            </w:pPr>
            <w:r w:rsidRPr="00792602">
              <w:rPr>
                <w:sz w:val="20"/>
              </w:rPr>
              <w:t>вого периода)</w:t>
            </w:r>
          </w:p>
        </w:tc>
        <w:tc>
          <w:tcPr>
            <w:tcW w:w="709"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20</w:t>
            </w:r>
            <w:r w:rsidRPr="00792602">
              <w:rPr>
                <w:sz w:val="20"/>
                <w:u w:val="single"/>
              </w:rPr>
              <w:t>    </w:t>
            </w:r>
            <w:r w:rsidRPr="00792602">
              <w:rPr>
                <w:sz w:val="20"/>
              </w:rPr>
              <w:t xml:space="preserve"> год</w:t>
            </w:r>
          </w:p>
          <w:p w:rsidR="005F07FE" w:rsidRPr="00792602" w:rsidRDefault="005F07FE" w:rsidP="00792602">
            <w:pPr>
              <w:pStyle w:val="a5"/>
              <w:spacing w:line="276" w:lineRule="auto"/>
              <w:jc w:val="center"/>
              <w:rPr>
                <w:sz w:val="20"/>
              </w:rPr>
            </w:pPr>
            <w:r w:rsidRPr="00792602">
              <w:rPr>
                <w:sz w:val="20"/>
              </w:rPr>
              <w:t>(2-й год</w:t>
            </w:r>
          </w:p>
          <w:p w:rsidR="005F07FE" w:rsidRPr="00792602" w:rsidRDefault="005F07FE" w:rsidP="00792602">
            <w:pPr>
              <w:pStyle w:val="a5"/>
              <w:spacing w:line="276" w:lineRule="auto"/>
              <w:jc w:val="center"/>
              <w:rPr>
                <w:sz w:val="20"/>
              </w:rPr>
            </w:pPr>
            <w:r w:rsidRPr="00792602">
              <w:rPr>
                <w:sz w:val="20"/>
              </w:rPr>
              <w:t>плано-</w:t>
            </w:r>
          </w:p>
          <w:p w:rsidR="005F07FE" w:rsidRPr="00792602" w:rsidRDefault="005F07FE" w:rsidP="00792602">
            <w:pPr>
              <w:pStyle w:val="a5"/>
              <w:spacing w:line="276" w:lineRule="auto"/>
              <w:jc w:val="center"/>
              <w:rPr>
                <w:sz w:val="20"/>
              </w:rPr>
            </w:pPr>
            <w:r w:rsidRPr="00792602">
              <w:rPr>
                <w:sz w:val="20"/>
              </w:rPr>
              <w:t>вого периода)</w:t>
            </w:r>
          </w:p>
        </w:tc>
      </w:tr>
      <w:tr w:rsidR="005F07FE" w:rsidRPr="00792602" w:rsidTr="001C4642">
        <w:trPr>
          <w:trHeight w:val="240"/>
        </w:trPr>
        <w:tc>
          <w:tcPr>
            <w:tcW w:w="1228"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F07FE" w:rsidRPr="00792602" w:rsidRDefault="005F07FE"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значение содержания услуги 1</w:t>
            </w:r>
          </w:p>
        </w:tc>
        <w:tc>
          <w:tcPr>
            <w:tcW w:w="335" w:type="dxa"/>
            <w:tcBorders>
              <w:top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F07FE" w:rsidRPr="00792602" w:rsidRDefault="005F07FE"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значение содержания услуги 2</w:t>
            </w:r>
          </w:p>
        </w:tc>
        <w:tc>
          <w:tcPr>
            <w:tcW w:w="100" w:type="dxa"/>
            <w:tcBorders>
              <w:top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F07FE" w:rsidRPr="00792602" w:rsidRDefault="005F07FE"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значение содержания услуги 3</w:t>
            </w:r>
          </w:p>
        </w:tc>
        <w:tc>
          <w:tcPr>
            <w:tcW w:w="294" w:type="dxa"/>
            <w:tcBorders>
              <w:top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F07FE" w:rsidRPr="00792602" w:rsidRDefault="005F07FE"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Значение условия (формы) оказания услуги 1</w:t>
            </w:r>
          </w:p>
        </w:tc>
        <w:tc>
          <w:tcPr>
            <w:tcW w:w="100" w:type="dxa"/>
            <w:tcBorders>
              <w:top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5F07FE" w:rsidRPr="00792602" w:rsidRDefault="005F07FE"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Значение условия (формы) оказания услуги 2</w:t>
            </w:r>
          </w:p>
        </w:tc>
        <w:tc>
          <w:tcPr>
            <w:tcW w:w="100" w:type="dxa"/>
            <w:tcBorders>
              <w:top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298"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902"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наимено-</w:t>
            </w:r>
          </w:p>
          <w:p w:rsidR="005F07FE" w:rsidRPr="00792602" w:rsidRDefault="005F07FE" w:rsidP="00792602">
            <w:pPr>
              <w:pStyle w:val="a5"/>
              <w:spacing w:line="276" w:lineRule="auto"/>
              <w:jc w:val="center"/>
              <w:rPr>
                <w:sz w:val="20"/>
              </w:rPr>
            </w:pPr>
            <w:r w:rsidRPr="00792602">
              <w:rPr>
                <w:sz w:val="20"/>
              </w:rPr>
              <w:t>вание</w:t>
            </w:r>
          </w:p>
        </w:tc>
        <w:tc>
          <w:tcPr>
            <w:tcW w:w="700" w:type="dxa"/>
            <w:vMerge w:val="restart"/>
            <w:tcBorders>
              <w:top w:val="single" w:sz="2" w:space="0" w:color="auto"/>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код</w:t>
            </w:r>
          </w:p>
        </w:tc>
        <w:tc>
          <w:tcPr>
            <w:tcW w:w="1300"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641"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851"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709" w:type="dxa"/>
            <w:vMerge/>
            <w:tcBorders>
              <w:left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r>
      <w:tr w:rsidR="005F07FE" w:rsidRPr="00792602" w:rsidTr="001C4642">
        <w:trPr>
          <w:trHeight w:val="240"/>
        </w:trPr>
        <w:tc>
          <w:tcPr>
            <w:tcW w:w="1228"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1635" w:type="dxa"/>
            <w:gridSpan w:val="3"/>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594" w:type="dxa"/>
            <w:gridSpan w:val="3"/>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298"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902"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700"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1300"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641"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c>
          <w:tcPr>
            <w:tcW w:w="709" w:type="dxa"/>
            <w:vMerge/>
            <w:tcBorders>
              <w:left w:val="single" w:sz="2" w:space="0" w:color="auto"/>
              <w:bottom w:val="nil"/>
              <w:right w:val="single" w:sz="2" w:space="0" w:color="auto"/>
            </w:tcBorders>
            <w:vAlign w:val="center"/>
          </w:tcPr>
          <w:p w:rsidR="005F07FE" w:rsidRPr="00792602" w:rsidRDefault="005F07FE" w:rsidP="00792602">
            <w:pPr>
              <w:pStyle w:val="a5"/>
              <w:spacing w:line="276" w:lineRule="auto"/>
              <w:jc w:val="center"/>
              <w:rPr>
                <w:sz w:val="20"/>
              </w:rPr>
            </w:pPr>
          </w:p>
        </w:tc>
      </w:tr>
      <w:tr w:rsidR="005F07FE" w:rsidRPr="00792602" w:rsidTr="001C4642">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1</w:t>
            </w:r>
          </w:p>
        </w:tc>
        <w:tc>
          <w:tcPr>
            <w:tcW w:w="1635" w:type="dxa"/>
            <w:gridSpan w:val="3"/>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2</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3</w:t>
            </w:r>
          </w:p>
        </w:tc>
        <w:tc>
          <w:tcPr>
            <w:tcW w:w="1594" w:type="dxa"/>
            <w:gridSpan w:val="3"/>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4</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5</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6</w:t>
            </w:r>
          </w:p>
        </w:tc>
        <w:tc>
          <w:tcPr>
            <w:tcW w:w="1298"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7</w:t>
            </w:r>
          </w:p>
        </w:tc>
        <w:tc>
          <w:tcPr>
            <w:tcW w:w="902"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8</w:t>
            </w:r>
          </w:p>
        </w:tc>
        <w:tc>
          <w:tcPr>
            <w:tcW w:w="700"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9</w:t>
            </w:r>
          </w:p>
        </w:tc>
        <w:tc>
          <w:tcPr>
            <w:tcW w:w="1300"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10</w:t>
            </w:r>
          </w:p>
        </w:tc>
        <w:tc>
          <w:tcPr>
            <w:tcW w:w="641"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11</w:t>
            </w:r>
          </w:p>
        </w:tc>
        <w:tc>
          <w:tcPr>
            <w:tcW w:w="851"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12</w:t>
            </w:r>
          </w:p>
        </w:tc>
        <w:tc>
          <w:tcPr>
            <w:tcW w:w="709"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13</w:t>
            </w:r>
          </w:p>
        </w:tc>
      </w:tr>
      <w:tr w:rsidR="005F07FE" w:rsidRPr="00792602" w:rsidTr="001C4642">
        <w:trPr>
          <w:trHeight w:val="240"/>
        </w:trPr>
        <w:tc>
          <w:tcPr>
            <w:tcW w:w="1228" w:type="dxa"/>
            <w:tcBorders>
              <w:top w:val="single" w:sz="2" w:space="0" w:color="auto"/>
              <w:left w:val="single" w:sz="2" w:space="0" w:color="auto"/>
              <w:bottom w:val="single" w:sz="4"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635" w:type="dxa"/>
            <w:gridSpan w:val="3"/>
            <w:tcBorders>
              <w:top w:val="single" w:sz="2" w:space="0" w:color="auto"/>
              <w:left w:val="single" w:sz="2" w:space="0" w:color="auto"/>
              <w:bottom w:val="single" w:sz="4" w:space="0" w:color="auto"/>
              <w:right w:val="single" w:sz="2" w:space="0" w:color="auto"/>
            </w:tcBorders>
            <w:vAlign w:val="center"/>
          </w:tcPr>
          <w:p w:rsidR="005F07FE" w:rsidRPr="00792602" w:rsidRDefault="005F07FE" w:rsidP="00792602">
            <w:pPr>
              <w:pStyle w:val="a5"/>
              <w:spacing w:line="276" w:lineRule="auto"/>
              <w:ind w:firstLine="144"/>
              <w:jc w:val="center"/>
              <w:rPr>
                <w:sz w:val="20"/>
              </w:rPr>
            </w:pPr>
            <w:r w:rsidRPr="00792602">
              <w:rPr>
                <w:sz w:val="20"/>
              </w:rPr>
              <w:t>Мероприятия для родителей/ законных представителей, детей, специалистов организаций</w:t>
            </w:r>
          </w:p>
        </w:tc>
        <w:tc>
          <w:tcPr>
            <w:tcW w:w="1400" w:type="dxa"/>
            <w:gridSpan w:val="3"/>
            <w:tcBorders>
              <w:top w:val="single" w:sz="2" w:space="0" w:color="auto"/>
              <w:left w:val="single" w:sz="2" w:space="0" w:color="auto"/>
              <w:bottom w:val="single" w:sz="4"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594" w:type="dxa"/>
            <w:gridSpan w:val="3"/>
            <w:tcBorders>
              <w:top w:val="single" w:sz="2" w:space="0" w:color="auto"/>
              <w:left w:val="single" w:sz="2" w:space="0" w:color="auto"/>
              <w:bottom w:val="single" w:sz="4"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Социально-психологическая</w:t>
            </w:r>
          </w:p>
        </w:tc>
        <w:tc>
          <w:tcPr>
            <w:tcW w:w="1400" w:type="dxa"/>
            <w:gridSpan w:val="3"/>
            <w:tcBorders>
              <w:top w:val="single" w:sz="2" w:space="0" w:color="auto"/>
              <w:left w:val="single" w:sz="2" w:space="0" w:color="auto"/>
              <w:bottom w:val="single" w:sz="4"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400" w:type="dxa"/>
            <w:gridSpan w:val="3"/>
            <w:tcBorders>
              <w:top w:val="single" w:sz="2" w:space="0" w:color="auto"/>
              <w:left w:val="single" w:sz="2" w:space="0" w:color="auto"/>
              <w:bottom w:val="single" w:sz="4"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298"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tabs>
                <w:tab w:val="left" w:pos="539"/>
              </w:tabs>
              <w:spacing w:after="0"/>
              <w:rPr>
                <w:rFonts w:ascii="Times New Roman" w:hAnsi="Times New Roman" w:cs="Times New Roman"/>
                <w:sz w:val="20"/>
                <w:szCs w:val="20"/>
              </w:rPr>
            </w:pPr>
          </w:p>
        </w:tc>
        <w:tc>
          <w:tcPr>
            <w:tcW w:w="902"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sz w:val="20"/>
              </w:rPr>
              <w:t>работа</w:t>
            </w:r>
          </w:p>
        </w:tc>
        <w:tc>
          <w:tcPr>
            <w:tcW w:w="700"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1300"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b/>
                <w:sz w:val="20"/>
              </w:rPr>
            </w:pPr>
          </w:p>
        </w:tc>
        <w:tc>
          <w:tcPr>
            <w:tcW w:w="641"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r w:rsidRPr="00792602">
              <w:rPr>
                <w:bCs/>
                <w:sz w:val="20"/>
              </w:rPr>
              <w:t>77</w:t>
            </w:r>
          </w:p>
        </w:tc>
        <w:tc>
          <w:tcPr>
            <w:tcW w:w="851"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c>
          <w:tcPr>
            <w:tcW w:w="709" w:type="dxa"/>
            <w:tcBorders>
              <w:top w:val="single" w:sz="2" w:space="0" w:color="auto"/>
              <w:left w:val="single" w:sz="2" w:space="0" w:color="auto"/>
              <w:bottom w:val="single" w:sz="2" w:space="0" w:color="auto"/>
              <w:right w:val="single" w:sz="2" w:space="0" w:color="auto"/>
            </w:tcBorders>
            <w:vAlign w:val="center"/>
          </w:tcPr>
          <w:p w:rsidR="005F07FE" w:rsidRPr="00792602" w:rsidRDefault="005F07FE" w:rsidP="00792602">
            <w:pPr>
              <w:pStyle w:val="a5"/>
              <w:spacing w:line="276" w:lineRule="auto"/>
              <w:jc w:val="center"/>
              <w:rPr>
                <w:sz w:val="20"/>
              </w:rPr>
            </w:pPr>
          </w:p>
        </w:tc>
      </w:tr>
    </w:tbl>
    <w:p w:rsidR="008D6343" w:rsidRPr="00792602" w:rsidRDefault="008D6343" w:rsidP="00792602">
      <w:pPr>
        <w:spacing w:after="0"/>
        <w:ind w:firstLine="709"/>
        <w:jc w:val="center"/>
        <w:rPr>
          <w:rFonts w:ascii="Times New Roman" w:hAnsi="Times New Roman" w:cs="Times New Roman"/>
          <w:b/>
          <w:sz w:val="24"/>
          <w:szCs w:val="24"/>
        </w:rPr>
      </w:pPr>
    </w:p>
    <w:p w:rsidR="001C4642" w:rsidRPr="00792602" w:rsidRDefault="001C4642" w:rsidP="00792602">
      <w:pPr>
        <w:spacing w:after="0"/>
        <w:ind w:firstLine="709"/>
        <w:jc w:val="center"/>
        <w:rPr>
          <w:rFonts w:ascii="Times New Roman" w:hAnsi="Times New Roman" w:cs="Times New Roman"/>
          <w:b/>
          <w:sz w:val="24"/>
          <w:szCs w:val="24"/>
        </w:rPr>
      </w:pPr>
    </w:p>
    <w:p w:rsidR="001C4642" w:rsidRPr="00792602" w:rsidRDefault="001C4642" w:rsidP="00792602">
      <w:pPr>
        <w:spacing w:after="0"/>
        <w:ind w:firstLine="709"/>
        <w:jc w:val="center"/>
        <w:rPr>
          <w:rFonts w:ascii="Times New Roman" w:hAnsi="Times New Roman" w:cs="Times New Roman"/>
          <w:b/>
          <w:sz w:val="24"/>
          <w:szCs w:val="24"/>
        </w:rPr>
      </w:pPr>
    </w:p>
    <w:p w:rsidR="00CB2FA6" w:rsidRPr="00792602" w:rsidRDefault="00CB2FA6" w:rsidP="00792602">
      <w:pPr>
        <w:spacing w:after="0"/>
        <w:ind w:firstLine="709"/>
        <w:jc w:val="center"/>
        <w:rPr>
          <w:rFonts w:ascii="Times New Roman" w:hAnsi="Times New Roman" w:cs="Times New Roman"/>
          <w:b/>
          <w:sz w:val="24"/>
          <w:szCs w:val="24"/>
        </w:rPr>
      </w:pPr>
    </w:p>
    <w:p w:rsidR="00CB2FA6" w:rsidRPr="00792602" w:rsidRDefault="00CB2FA6" w:rsidP="00792602">
      <w:pPr>
        <w:spacing w:after="0"/>
        <w:ind w:firstLine="709"/>
        <w:jc w:val="center"/>
        <w:rPr>
          <w:rFonts w:ascii="Times New Roman" w:hAnsi="Times New Roman" w:cs="Times New Roman"/>
          <w:b/>
          <w:sz w:val="24"/>
          <w:szCs w:val="24"/>
        </w:rPr>
      </w:pPr>
    </w:p>
    <w:p w:rsidR="001C4642" w:rsidRPr="00792602" w:rsidRDefault="001C4642" w:rsidP="00792602">
      <w:pPr>
        <w:spacing w:after="0"/>
        <w:ind w:firstLine="709"/>
        <w:jc w:val="center"/>
        <w:rPr>
          <w:rFonts w:ascii="Times New Roman" w:hAnsi="Times New Roman" w:cs="Times New Roman"/>
          <w:b/>
          <w:sz w:val="24"/>
          <w:szCs w:val="24"/>
        </w:rPr>
      </w:pPr>
    </w:p>
    <w:p w:rsidR="001C4642" w:rsidRPr="00792602" w:rsidRDefault="001C4642" w:rsidP="00792602">
      <w:pPr>
        <w:spacing w:after="0"/>
        <w:ind w:firstLine="709"/>
        <w:jc w:val="center"/>
        <w:rPr>
          <w:rFonts w:ascii="Times New Roman" w:hAnsi="Times New Roman" w:cs="Times New Roman"/>
          <w:b/>
          <w:sz w:val="24"/>
          <w:szCs w:val="24"/>
        </w:rPr>
      </w:pPr>
    </w:p>
    <w:p w:rsidR="001C4642" w:rsidRPr="00792602" w:rsidRDefault="001C4642" w:rsidP="00792602">
      <w:pPr>
        <w:spacing w:after="0"/>
        <w:ind w:firstLine="709"/>
        <w:jc w:val="center"/>
        <w:rPr>
          <w:rFonts w:ascii="Times New Roman" w:hAnsi="Times New Roman" w:cs="Times New Roman"/>
          <w:b/>
          <w:sz w:val="24"/>
          <w:szCs w:val="24"/>
        </w:rPr>
      </w:pPr>
    </w:p>
    <w:tbl>
      <w:tblPr>
        <w:tblW w:w="14629" w:type="dxa"/>
        <w:tblLayout w:type="fixed"/>
        <w:tblCellMar>
          <w:left w:w="28" w:type="dxa"/>
          <w:right w:w="28" w:type="dxa"/>
        </w:tblCellMar>
        <w:tblLook w:val="0000" w:firstRow="0" w:lastRow="0" w:firstColumn="0" w:lastColumn="0" w:noHBand="0" w:noVBand="0"/>
      </w:tblPr>
      <w:tblGrid>
        <w:gridCol w:w="2728"/>
        <w:gridCol w:w="1000"/>
        <w:gridCol w:w="7100"/>
        <w:gridCol w:w="2600"/>
        <w:gridCol w:w="1201"/>
      </w:tblGrid>
      <w:tr w:rsidR="001C4642" w:rsidRPr="00792602" w:rsidTr="00240B33">
        <w:tc>
          <w:tcPr>
            <w:tcW w:w="2728" w:type="dxa"/>
            <w:tcBorders>
              <w:top w:val="nil"/>
              <w:left w:val="nil"/>
              <w:bottom w:val="nil"/>
              <w:right w:val="nil"/>
            </w:tcBorders>
          </w:tcPr>
          <w:p w:rsidR="001C4642" w:rsidRPr="00792602" w:rsidRDefault="001C4642" w:rsidP="00792602">
            <w:pPr>
              <w:pStyle w:val="a5"/>
              <w:spacing w:line="276" w:lineRule="auto"/>
              <w:rPr>
                <w:szCs w:val="24"/>
              </w:rPr>
            </w:pPr>
            <w:r w:rsidRPr="00792602">
              <w:rPr>
                <w:szCs w:val="24"/>
              </w:rPr>
              <w:t>1. Наименование работы</w:t>
            </w:r>
          </w:p>
        </w:tc>
        <w:tc>
          <w:tcPr>
            <w:tcW w:w="8100" w:type="dxa"/>
            <w:gridSpan w:val="2"/>
            <w:tcBorders>
              <w:top w:val="nil"/>
              <w:left w:val="nil"/>
              <w:bottom w:val="single" w:sz="2" w:space="0" w:color="auto"/>
              <w:right w:val="nil"/>
            </w:tcBorders>
            <w:vAlign w:val="bottom"/>
          </w:tcPr>
          <w:p w:rsidR="001C4642" w:rsidRPr="00792602" w:rsidRDefault="001C4642" w:rsidP="00792602">
            <w:pPr>
              <w:pStyle w:val="a5"/>
              <w:spacing w:line="276" w:lineRule="auto"/>
              <w:rPr>
                <w:b/>
                <w:szCs w:val="24"/>
              </w:rPr>
            </w:pPr>
            <w:r w:rsidRPr="00792602">
              <w:rPr>
                <w:b/>
                <w:color w:val="000000"/>
                <w:szCs w:val="24"/>
              </w:rPr>
              <w:t>Обеспечение деятельности отделения социально-трудовых компетенций для детей с РАС и синдромом Дауна от 6 до 16 лет</w:t>
            </w:r>
          </w:p>
        </w:tc>
        <w:tc>
          <w:tcPr>
            <w:tcW w:w="2600" w:type="dxa"/>
            <w:tcBorders>
              <w:top w:val="nil"/>
              <w:left w:val="nil"/>
              <w:bottom w:val="nil"/>
              <w:right w:val="single" w:sz="12" w:space="0" w:color="auto"/>
            </w:tcBorders>
            <w:vAlign w:val="bottom"/>
          </w:tcPr>
          <w:p w:rsidR="001C4642" w:rsidRPr="00792602" w:rsidRDefault="001C4642" w:rsidP="00792602">
            <w:pPr>
              <w:pStyle w:val="a5"/>
              <w:spacing w:line="276" w:lineRule="auto"/>
              <w:ind w:right="102"/>
              <w:jc w:val="right"/>
              <w:rPr>
                <w:szCs w:val="24"/>
              </w:rPr>
            </w:pPr>
            <w:r w:rsidRPr="00792602">
              <w:rPr>
                <w:szCs w:val="24"/>
              </w:rPr>
              <w:t>Уникальный номер</w:t>
            </w:r>
          </w:p>
        </w:tc>
        <w:tc>
          <w:tcPr>
            <w:tcW w:w="1201" w:type="dxa"/>
            <w:vMerge w:val="restart"/>
            <w:tcBorders>
              <w:top w:val="single" w:sz="12" w:space="0" w:color="auto"/>
              <w:left w:val="single" w:sz="12" w:space="0" w:color="auto"/>
              <w:right w:val="single" w:sz="12" w:space="0" w:color="auto"/>
            </w:tcBorders>
            <w:vAlign w:val="center"/>
          </w:tcPr>
          <w:p w:rsidR="001C4642" w:rsidRPr="00792602" w:rsidRDefault="001C4642" w:rsidP="00792602">
            <w:pPr>
              <w:pStyle w:val="a5"/>
              <w:spacing w:line="276" w:lineRule="auto"/>
              <w:jc w:val="center"/>
              <w:rPr>
                <w:szCs w:val="24"/>
              </w:rPr>
            </w:pPr>
          </w:p>
        </w:tc>
      </w:tr>
      <w:tr w:rsidR="001C4642" w:rsidRPr="00792602" w:rsidTr="00240B33">
        <w:tc>
          <w:tcPr>
            <w:tcW w:w="10828" w:type="dxa"/>
            <w:gridSpan w:val="3"/>
            <w:tcBorders>
              <w:top w:val="nil"/>
              <w:left w:val="nil"/>
              <w:bottom w:val="single" w:sz="2" w:space="0" w:color="auto"/>
              <w:right w:val="nil"/>
            </w:tcBorders>
            <w:vAlign w:val="bottom"/>
          </w:tcPr>
          <w:p w:rsidR="001C4642" w:rsidRPr="00792602" w:rsidRDefault="001C4642" w:rsidP="00792602">
            <w:pPr>
              <w:pStyle w:val="a5"/>
              <w:spacing w:line="276" w:lineRule="auto"/>
              <w:rPr>
                <w:b/>
                <w:szCs w:val="24"/>
              </w:rPr>
            </w:pPr>
          </w:p>
        </w:tc>
        <w:tc>
          <w:tcPr>
            <w:tcW w:w="2600" w:type="dxa"/>
            <w:tcBorders>
              <w:top w:val="nil"/>
              <w:left w:val="nil"/>
              <w:bottom w:val="nil"/>
              <w:right w:val="single" w:sz="12" w:space="0" w:color="auto"/>
            </w:tcBorders>
            <w:vAlign w:val="bottom"/>
          </w:tcPr>
          <w:p w:rsidR="001C4642" w:rsidRPr="00792602" w:rsidRDefault="001C4642" w:rsidP="00792602">
            <w:pPr>
              <w:pStyle w:val="a5"/>
              <w:spacing w:line="276" w:lineRule="auto"/>
              <w:ind w:right="102"/>
              <w:jc w:val="right"/>
              <w:rPr>
                <w:szCs w:val="24"/>
              </w:rPr>
            </w:pPr>
            <w:r w:rsidRPr="00792602">
              <w:rPr>
                <w:szCs w:val="24"/>
              </w:rPr>
              <w:t>по базовому</w:t>
            </w:r>
          </w:p>
        </w:tc>
        <w:tc>
          <w:tcPr>
            <w:tcW w:w="1201" w:type="dxa"/>
            <w:vMerge/>
            <w:tcBorders>
              <w:left w:val="single" w:sz="12" w:space="0" w:color="auto"/>
              <w:right w:val="single" w:sz="12" w:space="0" w:color="auto"/>
            </w:tcBorders>
            <w:vAlign w:val="bottom"/>
          </w:tcPr>
          <w:p w:rsidR="001C4642" w:rsidRPr="00792602" w:rsidRDefault="001C4642" w:rsidP="00792602">
            <w:pPr>
              <w:pStyle w:val="a5"/>
              <w:spacing w:line="276" w:lineRule="auto"/>
              <w:jc w:val="center"/>
              <w:rPr>
                <w:szCs w:val="24"/>
              </w:rPr>
            </w:pPr>
          </w:p>
        </w:tc>
      </w:tr>
      <w:tr w:rsidR="001C4642" w:rsidRPr="00792602" w:rsidTr="00240B33">
        <w:tc>
          <w:tcPr>
            <w:tcW w:w="3728" w:type="dxa"/>
            <w:gridSpan w:val="2"/>
            <w:tcBorders>
              <w:top w:val="nil"/>
              <w:left w:val="nil"/>
              <w:bottom w:val="nil"/>
              <w:right w:val="nil"/>
            </w:tcBorders>
          </w:tcPr>
          <w:p w:rsidR="001C4642" w:rsidRPr="00792602" w:rsidRDefault="001C4642" w:rsidP="00792602">
            <w:pPr>
              <w:pStyle w:val="a5"/>
              <w:spacing w:line="276" w:lineRule="auto"/>
              <w:rPr>
                <w:szCs w:val="24"/>
              </w:rPr>
            </w:pPr>
            <w:r w:rsidRPr="00792602">
              <w:rPr>
                <w:szCs w:val="24"/>
              </w:rPr>
              <w:t>2. Категории потребителей работы</w:t>
            </w:r>
          </w:p>
        </w:tc>
        <w:tc>
          <w:tcPr>
            <w:tcW w:w="7100" w:type="dxa"/>
            <w:tcBorders>
              <w:top w:val="nil"/>
              <w:left w:val="nil"/>
              <w:bottom w:val="single" w:sz="2" w:space="0" w:color="auto"/>
              <w:right w:val="nil"/>
            </w:tcBorders>
            <w:vAlign w:val="bottom"/>
          </w:tcPr>
          <w:p w:rsidR="001C4642" w:rsidRPr="00792602" w:rsidRDefault="001C4642" w:rsidP="00792602">
            <w:pPr>
              <w:pStyle w:val="a5"/>
              <w:spacing w:line="276" w:lineRule="auto"/>
              <w:rPr>
                <w:b/>
                <w:szCs w:val="24"/>
              </w:rPr>
            </w:pPr>
            <w:r w:rsidRPr="00792602">
              <w:rPr>
                <w:b/>
                <w:szCs w:val="24"/>
              </w:rPr>
              <w:t>Физические лица</w:t>
            </w:r>
          </w:p>
        </w:tc>
        <w:tc>
          <w:tcPr>
            <w:tcW w:w="2600" w:type="dxa"/>
            <w:tcBorders>
              <w:top w:val="nil"/>
              <w:left w:val="nil"/>
              <w:bottom w:val="nil"/>
              <w:right w:val="single" w:sz="12" w:space="0" w:color="auto"/>
            </w:tcBorders>
            <w:vAlign w:val="bottom"/>
          </w:tcPr>
          <w:p w:rsidR="001C4642" w:rsidRPr="00792602" w:rsidRDefault="001C4642" w:rsidP="00792602">
            <w:pPr>
              <w:pStyle w:val="a5"/>
              <w:spacing w:line="276" w:lineRule="auto"/>
              <w:ind w:right="102"/>
              <w:jc w:val="right"/>
              <w:rPr>
                <w:szCs w:val="24"/>
              </w:rPr>
            </w:pPr>
            <w:r w:rsidRPr="00792602">
              <w:rPr>
                <w:szCs w:val="24"/>
              </w:rPr>
              <w:t>(отраслевому) перечню</w:t>
            </w:r>
          </w:p>
        </w:tc>
        <w:tc>
          <w:tcPr>
            <w:tcW w:w="1201" w:type="dxa"/>
            <w:vMerge/>
            <w:tcBorders>
              <w:left w:val="single" w:sz="12" w:space="0" w:color="auto"/>
              <w:bottom w:val="single" w:sz="12" w:space="0" w:color="auto"/>
              <w:right w:val="single" w:sz="12" w:space="0" w:color="auto"/>
            </w:tcBorders>
            <w:vAlign w:val="bottom"/>
          </w:tcPr>
          <w:p w:rsidR="001C4642" w:rsidRPr="00792602" w:rsidRDefault="001C4642" w:rsidP="00792602">
            <w:pPr>
              <w:pStyle w:val="a5"/>
              <w:spacing w:line="276" w:lineRule="auto"/>
              <w:jc w:val="center"/>
              <w:rPr>
                <w:szCs w:val="24"/>
              </w:rPr>
            </w:pPr>
          </w:p>
        </w:tc>
      </w:tr>
    </w:tbl>
    <w:p w:rsidR="001C4642" w:rsidRPr="00792602" w:rsidRDefault="001C4642" w:rsidP="00792602">
      <w:pPr>
        <w:pStyle w:val="a5"/>
        <w:spacing w:line="276" w:lineRule="auto"/>
        <w:rPr>
          <w:szCs w:val="24"/>
        </w:rPr>
      </w:pPr>
      <w:r w:rsidRPr="00792602">
        <w:rPr>
          <w:szCs w:val="24"/>
        </w:rPr>
        <w:t>3. Показатели, характеризующие объем работы:</w:t>
      </w:r>
    </w:p>
    <w:tbl>
      <w:tblPr>
        <w:tblW w:w="14629" w:type="dxa"/>
        <w:tblLayout w:type="fixed"/>
        <w:tblCellMar>
          <w:left w:w="28" w:type="dxa"/>
          <w:right w:w="28" w:type="dxa"/>
        </w:tblCellMar>
        <w:tblLook w:val="0000" w:firstRow="0" w:lastRow="0" w:firstColumn="0" w:lastColumn="0" w:noHBand="0" w:noVBand="0"/>
      </w:tblPr>
      <w:tblGrid>
        <w:gridCol w:w="1228"/>
        <w:gridCol w:w="100"/>
        <w:gridCol w:w="1200"/>
        <w:gridCol w:w="100"/>
        <w:gridCol w:w="100"/>
        <w:gridCol w:w="1200"/>
        <w:gridCol w:w="100"/>
        <w:gridCol w:w="100"/>
        <w:gridCol w:w="1200"/>
        <w:gridCol w:w="100"/>
        <w:gridCol w:w="100"/>
        <w:gridCol w:w="1200"/>
        <w:gridCol w:w="100"/>
        <w:gridCol w:w="100"/>
        <w:gridCol w:w="1200"/>
        <w:gridCol w:w="100"/>
        <w:gridCol w:w="1581"/>
        <w:gridCol w:w="851"/>
        <w:gridCol w:w="708"/>
        <w:gridCol w:w="1134"/>
        <w:gridCol w:w="709"/>
        <w:gridCol w:w="851"/>
        <w:gridCol w:w="567"/>
      </w:tblGrid>
      <w:tr w:rsidR="001C4642" w:rsidRPr="00792602" w:rsidTr="00240B33">
        <w:trPr>
          <w:trHeight w:val="240"/>
        </w:trPr>
        <w:tc>
          <w:tcPr>
            <w:tcW w:w="1228"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Уникальный номер реестровой записи</w:t>
            </w:r>
          </w:p>
        </w:tc>
        <w:tc>
          <w:tcPr>
            <w:tcW w:w="4200" w:type="dxa"/>
            <w:gridSpan w:val="9"/>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Показатель, характеризующий содержание работы (по справочникам)</w:t>
            </w:r>
          </w:p>
        </w:tc>
        <w:tc>
          <w:tcPr>
            <w:tcW w:w="2800" w:type="dxa"/>
            <w:gridSpan w:val="6"/>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Показатель, характеризующий условия (формы) выполнения работы (по справочникам)</w:t>
            </w:r>
          </w:p>
        </w:tc>
        <w:tc>
          <w:tcPr>
            <w:tcW w:w="4274" w:type="dxa"/>
            <w:gridSpan w:val="4"/>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Показатель объема работы</w:t>
            </w:r>
          </w:p>
        </w:tc>
        <w:tc>
          <w:tcPr>
            <w:tcW w:w="2127"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Значение показателя объема работы</w:t>
            </w:r>
          </w:p>
        </w:tc>
      </w:tr>
      <w:tr w:rsidR="001C4642" w:rsidRPr="00792602" w:rsidTr="00240B33">
        <w:trPr>
          <w:trHeight w:val="240"/>
        </w:trPr>
        <w:tc>
          <w:tcPr>
            <w:tcW w:w="1228"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4200" w:type="dxa"/>
            <w:gridSpan w:val="9"/>
            <w:vMerge/>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2800" w:type="dxa"/>
            <w:gridSpan w:val="6"/>
            <w:vMerge/>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581"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наимено-</w:t>
            </w:r>
          </w:p>
          <w:p w:rsidR="001C4642" w:rsidRPr="00792602" w:rsidRDefault="001C4642" w:rsidP="00792602">
            <w:pPr>
              <w:pStyle w:val="a5"/>
              <w:spacing w:line="276" w:lineRule="auto"/>
              <w:jc w:val="center"/>
              <w:rPr>
                <w:sz w:val="20"/>
              </w:rPr>
            </w:pPr>
            <w:r w:rsidRPr="00792602">
              <w:rPr>
                <w:sz w:val="20"/>
              </w:rPr>
              <w:t>вание показателя</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единица измерения по ОКЕИ</w:t>
            </w:r>
          </w:p>
        </w:tc>
        <w:tc>
          <w:tcPr>
            <w:tcW w:w="1134"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описание работы</w:t>
            </w:r>
          </w:p>
        </w:tc>
        <w:tc>
          <w:tcPr>
            <w:tcW w:w="709" w:type="dxa"/>
            <w:vMerge w:val="restart"/>
            <w:tcBorders>
              <w:top w:val="single" w:sz="2" w:space="0" w:color="auto"/>
              <w:left w:val="single" w:sz="2" w:space="0" w:color="auto"/>
              <w:right w:val="single" w:sz="2" w:space="0" w:color="auto"/>
            </w:tcBorders>
            <w:vAlign w:val="center"/>
          </w:tcPr>
          <w:p w:rsidR="001C4642" w:rsidRPr="009920F3" w:rsidRDefault="001C4642" w:rsidP="00792602">
            <w:pPr>
              <w:pStyle w:val="a5"/>
              <w:spacing w:line="276" w:lineRule="auto"/>
              <w:jc w:val="center"/>
              <w:rPr>
                <w:sz w:val="20"/>
                <w:highlight w:val="yellow"/>
              </w:rPr>
            </w:pPr>
            <w:r w:rsidRPr="009920F3">
              <w:rPr>
                <w:sz w:val="20"/>
                <w:highlight w:val="yellow"/>
              </w:rPr>
              <w:t>20</w:t>
            </w:r>
            <w:r w:rsidRPr="009920F3">
              <w:rPr>
                <w:sz w:val="20"/>
                <w:highlight w:val="yellow"/>
                <w:u w:val="single"/>
              </w:rPr>
              <w:t>18</w:t>
            </w:r>
            <w:r w:rsidRPr="009920F3">
              <w:rPr>
                <w:sz w:val="20"/>
                <w:highlight w:val="yellow"/>
              </w:rPr>
              <w:t xml:space="preserve"> год (очеред-</w:t>
            </w:r>
          </w:p>
          <w:p w:rsidR="001C4642" w:rsidRPr="009920F3" w:rsidRDefault="001C4642" w:rsidP="00792602">
            <w:pPr>
              <w:pStyle w:val="a5"/>
              <w:spacing w:line="276" w:lineRule="auto"/>
              <w:jc w:val="center"/>
              <w:rPr>
                <w:sz w:val="20"/>
                <w:highlight w:val="yellow"/>
              </w:rPr>
            </w:pPr>
            <w:r w:rsidRPr="009920F3">
              <w:rPr>
                <w:sz w:val="20"/>
                <w:highlight w:val="yellow"/>
              </w:rPr>
              <w:t>ной финансо-</w:t>
            </w:r>
          </w:p>
          <w:p w:rsidR="001C4642" w:rsidRPr="009920F3" w:rsidRDefault="001C4642" w:rsidP="00792602">
            <w:pPr>
              <w:pStyle w:val="a5"/>
              <w:spacing w:line="276" w:lineRule="auto"/>
              <w:jc w:val="center"/>
              <w:rPr>
                <w:sz w:val="20"/>
                <w:highlight w:val="yellow"/>
              </w:rPr>
            </w:pPr>
            <w:r w:rsidRPr="009920F3">
              <w:rPr>
                <w:sz w:val="20"/>
                <w:highlight w:val="yellow"/>
              </w:rPr>
              <w:t>вый год)</w:t>
            </w:r>
          </w:p>
        </w:tc>
        <w:tc>
          <w:tcPr>
            <w:tcW w:w="851"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20</w:t>
            </w:r>
            <w:r w:rsidRPr="00792602">
              <w:rPr>
                <w:sz w:val="20"/>
                <w:u w:val="single"/>
              </w:rPr>
              <w:t xml:space="preserve">19 </w:t>
            </w:r>
            <w:r w:rsidRPr="00792602">
              <w:rPr>
                <w:sz w:val="20"/>
              </w:rPr>
              <w:t>год (1-й год плано-</w:t>
            </w:r>
          </w:p>
          <w:p w:rsidR="001C4642" w:rsidRPr="00792602" w:rsidRDefault="001C4642" w:rsidP="00792602">
            <w:pPr>
              <w:pStyle w:val="a5"/>
              <w:spacing w:line="276" w:lineRule="auto"/>
              <w:jc w:val="center"/>
              <w:rPr>
                <w:sz w:val="20"/>
              </w:rPr>
            </w:pPr>
            <w:r w:rsidRPr="00792602">
              <w:rPr>
                <w:sz w:val="20"/>
              </w:rPr>
              <w:t>вого периода)</w:t>
            </w:r>
          </w:p>
        </w:tc>
        <w:tc>
          <w:tcPr>
            <w:tcW w:w="567"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20</w:t>
            </w:r>
            <w:r w:rsidRPr="00792602">
              <w:rPr>
                <w:sz w:val="20"/>
                <w:u w:val="single"/>
              </w:rPr>
              <w:t> 20</w:t>
            </w:r>
            <w:r w:rsidRPr="00792602">
              <w:rPr>
                <w:sz w:val="20"/>
              </w:rPr>
              <w:t xml:space="preserve"> год</w:t>
            </w:r>
          </w:p>
          <w:p w:rsidR="001C4642" w:rsidRPr="00792602" w:rsidRDefault="001C4642" w:rsidP="00792602">
            <w:pPr>
              <w:pStyle w:val="a5"/>
              <w:spacing w:line="276" w:lineRule="auto"/>
              <w:jc w:val="center"/>
              <w:rPr>
                <w:sz w:val="20"/>
              </w:rPr>
            </w:pPr>
            <w:r w:rsidRPr="00792602">
              <w:rPr>
                <w:sz w:val="20"/>
              </w:rPr>
              <w:t>(2-й год</w:t>
            </w:r>
          </w:p>
          <w:p w:rsidR="001C4642" w:rsidRPr="00792602" w:rsidRDefault="001C4642" w:rsidP="00792602">
            <w:pPr>
              <w:pStyle w:val="a5"/>
              <w:spacing w:line="276" w:lineRule="auto"/>
              <w:jc w:val="center"/>
              <w:rPr>
                <w:sz w:val="20"/>
              </w:rPr>
            </w:pPr>
            <w:r w:rsidRPr="00792602">
              <w:rPr>
                <w:sz w:val="20"/>
              </w:rPr>
              <w:t>плано-</w:t>
            </w:r>
          </w:p>
          <w:p w:rsidR="001C4642" w:rsidRPr="00792602" w:rsidRDefault="001C4642" w:rsidP="00792602">
            <w:pPr>
              <w:pStyle w:val="a5"/>
              <w:spacing w:line="276" w:lineRule="auto"/>
              <w:jc w:val="center"/>
              <w:rPr>
                <w:sz w:val="20"/>
              </w:rPr>
            </w:pPr>
            <w:r w:rsidRPr="00792602">
              <w:rPr>
                <w:sz w:val="20"/>
              </w:rPr>
              <w:t>вого периода)</w:t>
            </w:r>
          </w:p>
        </w:tc>
      </w:tr>
      <w:tr w:rsidR="001C4642" w:rsidRPr="00792602" w:rsidTr="00240B33">
        <w:trPr>
          <w:trHeight w:val="240"/>
        </w:trPr>
        <w:tc>
          <w:tcPr>
            <w:tcW w:w="1228"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1C4642" w:rsidRPr="00792602" w:rsidRDefault="001C4642"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значение содержания услуги 1</w:t>
            </w:r>
          </w:p>
        </w:tc>
        <w:tc>
          <w:tcPr>
            <w:tcW w:w="100" w:type="dxa"/>
            <w:tcBorders>
              <w:top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1C4642" w:rsidRPr="00792602" w:rsidRDefault="001C4642"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значение содержания услуги 2</w:t>
            </w:r>
          </w:p>
        </w:tc>
        <w:tc>
          <w:tcPr>
            <w:tcW w:w="100" w:type="dxa"/>
            <w:tcBorders>
              <w:top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1C4642" w:rsidRPr="00792602" w:rsidRDefault="001C4642"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значение содержания услуги 3</w:t>
            </w:r>
          </w:p>
        </w:tc>
        <w:tc>
          <w:tcPr>
            <w:tcW w:w="100" w:type="dxa"/>
            <w:tcBorders>
              <w:top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1C4642" w:rsidRPr="00792602" w:rsidRDefault="001C4642"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Значение условия (формы) оказания услуги 1</w:t>
            </w:r>
          </w:p>
        </w:tc>
        <w:tc>
          <w:tcPr>
            <w:tcW w:w="100" w:type="dxa"/>
            <w:tcBorders>
              <w:top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1C4642" w:rsidRPr="00792602" w:rsidRDefault="001C4642"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Значение условия (формы) оказания услуги 2</w:t>
            </w:r>
          </w:p>
        </w:tc>
        <w:tc>
          <w:tcPr>
            <w:tcW w:w="100" w:type="dxa"/>
            <w:tcBorders>
              <w:top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581"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851"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наимено-</w:t>
            </w:r>
          </w:p>
          <w:p w:rsidR="001C4642" w:rsidRPr="00792602" w:rsidRDefault="001C4642" w:rsidP="00792602">
            <w:pPr>
              <w:pStyle w:val="a5"/>
              <w:spacing w:line="276" w:lineRule="auto"/>
              <w:jc w:val="center"/>
              <w:rPr>
                <w:sz w:val="20"/>
              </w:rPr>
            </w:pPr>
            <w:r w:rsidRPr="00792602">
              <w:rPr>
                <w:sz w:val="20"/>
              </w:rPr>
              <w:t>вание</w:t>
            </w:r>
          </w:p>
        </w:tc>
        <w:tc>
          <w:tcPr>
            <w:tcW w:w="708" w:type="dxa"/>
            <w:vMerge w:val="restart"/>
            <w:tcBorders>
              <w:top w:val="single" w:sz="2" w:space="0" w:color="auto"/>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код</w:t>
            </w:r>
          </w:p>
        </w:tc>
        <w:tc>
          <w:tcPr>
            <w:tcW w:w="1134"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709"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851"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567" w:type="dxa"/>
            <w:vMerge/>
            <w:tcBorders>
              <w:left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r>
      <w:tr w:rsidR="001C4642" w:rsidRPr="00792602" w:rsidTr="00240B33">
        <w:trPr>
          <w:trHeight w:val="240"/>
        </w:trPr>
        <w:tc>
          <w:tcPr>
            <w:tcW w:w="1228"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581"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708"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134"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709"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567" w:type="dxa"/>
            <w:vMerge/>
            <w:tcBorders>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r>
      <w:tr w:rsidR="001C4642" w:rsidRPr="00792602" w:rsidTr="00240B33">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1</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2</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3</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4</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5</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6</w:t>
            </w:r>
          </w:p>
        </w:tc>
        <w:tc>
          <w:tcPr>
            <w:tcW w:w="158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7</w:t>
            </w:r>
          </w:p>
        </w:tc>
        <w:tc>
          <w:tcPr>
            <w:tcW w:w="85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8</w:t>
            </w:r>
          </w:p>
        </w:tc>
        <w:tc>
          <w:tcPr>
            <w:tcW w:w="708"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9</w:t>
            </w:r>
          </w:p>
        </w:tc>
        <w:tc>
          <w:tcPr>
            <w:tcW w:w="1134"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10</w:t>
            </w:r>
          </w:p>
        </w:tc>
        <w:tc>
          <w:tcPr>
            <w:tcW w:w="709"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11</w:t>
            </w:r>
          </w:p>
        </w:tc>
        <w:tc>
          <w:tcPr>
            <w:tcW w:w="85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12</w:t>
            </w:r>
          </w:p>
        </w:tc>
        <w:tc>
          <w:tcPr>
            <w:tcW w:w="567"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13</w:t>
            </w:r>
          </w:p>
        </w:tc>
      </w:tr>
      <w:tr w:rsidR="001C4642" w:rsidRPr="00792602" w:rsidTr="001C4642">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ind w:firstLine="144"/>
              <w:jc w:val="center"/>
              <w:rPr>
                <w:sz w:val="20"/>
              </w:rPr>
            </w:pPr>
            <w:r w:rsidRPr="00792602">
              <w:rPr>
                <w:sz w:val="20"/>
              </w:rPr>
              <w:t>Мероприятия профилактической направленности</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Социально-психологическая</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58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4"/>
              <w:spacing w:after="0"/>
              <w:ind w:left="110"/>
              <w:rPr>
                <w:rFonts w:ascii="Times New Roman" w:hAnsi="Times New Roman" w:cs="Times New Roman"/>
                <w:sz w:val="20"/>
                <w:szCs w:val="20"/>
              </w:rPr>
            </w:pPr>
            <w:r w:rsidRPr="00792602">
              <w:rPr>
                <w:rFonts w:ascii="Times New Roman" w:hAnsi="Times New Roman" w:cs="Times New Roman"/>
                <w:sz w:val="20"/>
                <w:szCs w:val="20"/>
              </w:rPr>
              <w:t>1. Регулярная деятельность мастерских в течении года (еженедельно)</w:t>
            </w:r>
          </w:p>
          <w:p w:rsidR="001C4642" w:rsidRPr="00792602" w:rsidRDefault="001C4642" w:rsidP="00792602">
            <w:pPr>
              <w:pStyle w:val="a4"/>
              <w:spacing w:after="0"/>
              <w:ind w:left="110"/>
              <w:rPr>
                <w:rFonts w:ascii="Times New Roman" w:hAnsi="Times New Roman" w:cs="Times New Roman"/>
                <w:sz w:val="20"/>
                <w:szCs w:val="20"/>
              </w:rPr>
            </w:pPr>
            <w:r w:rsidRPr="00792602">
              <w:rPr>
                <w:rFonts w:ascii="Times New Roman" w:hAnsi="Times New Roman" w:cs="Times New Roman"/>
                <w:sz w:val="20"/>
                <w:szCs w:val="20"/>
              </w:rPr>
              <w:t>2.  4 выставки работ детей, посещающих гончарную и художественную мастерские.</w:t>
            </w:r>
          </w:p>
          <w:p w:rsidR="001C4642" w:rsidRPr="00792602" w:rsidRDefault="001C4642" w:rsidP="00792602">
            <w:pPr>
              <w:spacing w:after="0"/>
              <w:ind w:left="136"/>
              <w:jc w:val="both"/>
              <w:rPr>
                <w:rFonts w:ascii="Times New Roman" w:hAnsi="Times New Roman" w:cs="Times New Roman"/>
                <w:sz w:val="20"/>
                <w:szCs w:val="20"/>
              </w:rPr>
            </w:pPr>
            <w:r w:rsidRPr="00792602">
              <w:rPr>
                <w:rFonts w:ascii="Times New Roman" w:hAnsi="Times New Roman" w:cs="Times New Roman"/>
                <w:sz w:val="20"/>
                <w:szCs w:val="20"/>
              </w:rPr>
              <w:t>3. 3 публичных спектакля театральной мастерской.</w:t>
            </w:r>
          </w:p>
        </w:tc>
        <w:tc>
          <w:tcPr>
            <w:tcW w:w="85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sz w:val="20"/>
              </w:rPr>
              <w:t>работа</w:t>
            </w:r>
          </w:p>
        </w:tc>
        <w:tc>
          <w:tcPr>
            <w:tcW w:w="708"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709"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r w:rsidRPr="00792602">
              <w:rPr>
                <w:b/>
                <w:bCs/>
                <w:sz w:val="20"/>
              </w:rPr>
              <w:t>140</w:t>
            </w:r>
          </w:p>
        </w:tc>
        <w:tc>
          <w:tcPr>
            <w:tcW w:w="85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r>
      <w:tr w:rsidR="001C4642" w:rsidRPr="00792602" w:rsidTr="00240B33">
        <w:trPr>
          <w:trHeight w:val="240"/>
        </w:trPr>
        <w:tc>
          <w:tcPr>
            <w:tcW w:w="1228" w:type="dxa"/>
            <w:tcBorders>
              <w:top w:val="single" w:sz="2" w:space="0" w:color="auto"/>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1C4642" w:rsidRPr="00792602" w:rsidRDefault="001C4642" w:rsidP="00792602">
            <w:pPr>
              <w:pStyle w:val="a5"/>
              <w:spacing w:line="276" w:lineRule="auto"/>
              <w:ind w:firstLine="144"/>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1C4642" w:rsidRPr="00792602" w:rsidRDefault="001C4642" w:rsidP="00792602">
            <w:pPr>
              <w:pStyle w:val="a5"/>
              <w:spacing w:line="276" w:lineRule="auto"/>
              <w:jc w:val="center"/>
              <w:rPr>
                <w:sz w:val="20"/>
              </w:rPr>
            </w:pPr>
          </w:p>
        </w:tc>
        <w:tc>
          <w:tcPr>
            <w:tcW w:w="158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4"/>
              <w:spacing w:after="0"/>
              <w:ind w:left="110"/>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709"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b/>
                <w:bCs/>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1C4642" w:rsidRPr="00792602" w:rsidRDefault="001C4642" w:rsidP="00792602">
            <w:pPr>
              <w:pStyle w:val="a5"/>
              <w:spacing w:line="276" w:lineRule="auto"/>
              <w:jc w:val="center"/>
              <w:rPr>
                <w:sz w:val="20"/>
              </w:rPr>
            </w:pPr>
          </w:p>
        </w:tc>
      </w:tr>
    </w:tbl>
    <w:p w:rsidR="001C4642" w:rsidRPr="00792602" w:rsidRDefault="001C4642" w:rsidP="00792602">
      <w:pPr>
        <w:spacing w:after="0"/>
        <w:ind w:firstLine="709"/>
        <w:jc w:val="center"/>
        <w:rPr>
          <w:rFonts w:ascii="Times New Roman" w:hAnsi="Times New Roman" w:cs="Times New Roman"/>
          <w:b/>
          <w:sz w:val="24"/>
          <w:szCs w:val="24"/>
        </w:rPr>
      </w:pPr>
    </w:p>
    <w:tbl>
      <w:tblPr>
        <w:tblW w:w="14629" w:type="dxa"/>
        <w:tblLayout w:type="fixed"/>
        <w:tblCellMar>
          <w:left w:w="28" w:type="dxa"/>
          <w:right w:w="28" w:type="dxa"/>
        </w:tblCellMar>
        <w:tblLook w:val="0000" w:firstRow="0" w:lastRow="0" w:firstColumn="0" w:lastColumn="0" w:noHBand="0" w:noVBand="0"/>
      </w:tblPr>
      <w:tblGrid>
        <w:gridCol w:w="2728"/>
        <w:gridCol w:w="1000"/>
        <w:gridCol w:w="7100"/>
        <w:gridCol w:w="2600"/>
        <w:gridCol w:w="1201"/>
      </w:tblGrid>
      <w:tr w:rsidR="00B73BD9" w:rsidRPr="00792602" w:rsidTr="00240B33">
        <w:tc>
          <w:tcPr>
            <w:tcW w:w="2728" w:type="dxa"/>
            <w:tcBorders>
              <w:top w:val="nil"/>
              <w:left w:val="nil"/>
              <w:bottom w:val="nil"/>
              <w:right w:val="nil"/>
            </w:tcBorders>
          </w:tcPr>
          <w:p w:rsidR="00B73BD9" w:rsidRPr="00792602" w:rsidRDefault="00B73BD9" w:rsidP="00792602">
            <w:pPr>
              <w:pStyle w:val="a5"/>
              <w:spacing w:line="276" w:lineRule="auto"/>
              <w:rPr>
                <w:szCs w:val="24"/>
              </w:rPr>
            </w:pPr>
            <w:r w:rsidRPr="00792602">
              <w:rPr>
                <w:szCs w:val="24"/>
              </w:rPr>
              <w:lastRenderedPageBreak/>
              <w:t>1. Наименование работы</w:t>
            </w:r>
          </w:p>
        </w:tc>
        <w:tc>
          <w:tcPr>
            <w:tcW w:w="8100" w:type="dxa"/>
            <w:gridSpan w:val="2"/>
            <w:tcBorders>
              <w:top w:val="nil"/>
              <w:left w:val="nil"/>
              <w:bottom w:val="single" w:sz="2" w:space="0" w:color="auto"/>
              <w:right w:val="nil"/>
            </w:tcBorders>
            <w:vAlign w:val="bottom"/>
          </w:tcPr>
          <w:p w:rsidR="00B73BD9" w:rsidRPr="00792602" w:rsidRDefault="00B73BD9" w:rsidP="009920F3">
            <w:pPr>
              <w:pStyle w:val="a5"/>
              <w:spacing w:line="276" w:lineRule="auto"/>
              <w:rPr>
                <w:b/>
                <w:szCs w:val="24"/>
              </w:rPr>
            </w:pPr>
            <w:r w:rsidRPr="00792602">
              <w:rPr>
                <w:b/>
                <w:color w:val="000000"/>
                <w:szCs w:val="24"/>
              </w:rPr>
              <w:t>Обеспечение деятельно</w:t>
            </w:r>
            <w:r w:rsidR="009920F3">
              <w:rPr>
                <w:b/>
                <w:color w:val="000000"/>
                <w:szCs w:val="24"/>
              </w:rPr>
              <w:t>сти структурного подразделения «</w:t>
            </w:r>
            <w:r w:rsidRPr="00792602">
              <w:rPr>
                <w:b/>
                <w:color w:val="000000"/>
                <w:szCs w:val="24"/>
              </w:rPr>
              <w:t>Кабинет онлайн консультирования ПроПсиТин</w:t>
            </w:r>
            <w:r w:rsidR="009920F3">
              <w:rPr>
                <w:b/>
                <w:color w:val="000000"/>
                <w:szCs w:val="24"/>
              </w:rPr>
              <w:t>»</w:t>
            </w:r>
          </w:p>
        </w:tc>
        <w:tc>
          <w:tcPr>
            <w:tcW w:w="2600" w:type="dxa"/>
            <w:tcBorders>
              <w:top w:val="nil"/>
              <w:left w:val="nil"/>
              <w:bottom w:val="nil"/>
              <w:right w:val="single" w:sz="12" w:space="0" w:color="auto"/>
            </w:tcBorders>
            <w:vAlign w:val="bottom"/>
          </w:tcPr>
          <w:p w:rsidR="00B73BD9" w:rsidRPr="00792602" w:rsidRDefault="00B73BD9" w:rsidP="00792602">
            <w:pPr>
              <w:pStyle w:val="a5"/>
              <w:spacing w:line="276" w:lineRule="auto"/>
              <w:ind w:right="102"/>
              <w:jc w:val="right"/>
              <w:rPr>
                <w:szCs w:val="24"/>
              </w:rPr>
            </w:pPr>
            <w:r w:rsidRPr="00792602">
              <w:rPr>
                <w:szCs w:val="24"/>
              </w:rPr>
              <w:t>Уникальный номер</w:t>
            </w:r>
          </w:p>
        </w:tc>
        <w:tc>
          <w:tcPr>
            <w:tcW w:w="1201" w:type="dxa"/>
            <w:vMerge w:val="restart"/>
            <w:tcBorders>
              <w:top w:val="single" w:sz="12" w:space="0" w:color="auto"/>
              <w:left w:val="single" w:sz="12" w:space="0" w:color="auto"/>
              <w:right w:val="single" w:sz="12" w:space="0" w:color="auto"/>
            </w:tcBorders>
            <w:vAlign w:val="center"/>
          </w:tcPr>
          <w:p w:rsidR="00B73BD9" w:rsidRPr="00792602" w:rsidRDefault="00B73BD9" w:rsidP="00792602">
            <w:pPr>
              <w:pStyle w:val="a5"/>
              <w:spacing w:line="276" w:lineRule="auto"/>
              <w:jc w:val="center"/>
              <w:rPr>
                <w:szCs w:val="24"/>
              </w:rPr>
            </w:pPr>
          </w:p>
        </w:tc>
      </w:tr>
      <w:tr w:rsidR="00B73BD9" w:rsidRPr="00792602" w:rsidTr="00240B33">
        <w:tc>
          <w:tcPr>
            <w:tcW w:w="10828" w:type="dxa"/>
            <w:gridSpan w:val="3"/>
            <w:tcBorders>
              <w:top w:val="nil"/>
              <w:left w:val="nil"/>
              <w:bottom w:val="single" w:sz="2" w:space="0" w:color="auto"/>
              <w:right w:val="nil"/>
            </w:tcBorders>
            <w:vAlign w:val="bottom"/>
          </w:tcPr>
          <w:p w:rsidR="00B73BD9" w:rsidRPr="00792602" w:rsidRDefault="00B73BD9" w:rsidP="00792602">
            <w:pPr>
              <w:pStyle w:val="a5"/>
              <w:spacing w:line="276" w:lineRule="auto"/>
              <w:rPr>
                <w:b/>
                <w:szCs w:val="24"/>
              </w:rPr>
            </w:pPr>
          </w:p>
        </w:tc>
        <w:tc>
          <w:tcPr>
            <w:tcW w:w="2600" w:type="dxa"/>
            <w:tcBorders>
              <w:top w:val="nil"/>
              <w:left w:val="nil"/>
              <w:bottom w:val="nil"/>
              <w:right w:val="single" w:sz="12" w:space="0" w:color="auto"/>
            </w:tcBorders>
            <w:vAlign w:val="bottom"/>
          </w:tcPr>
          <w:p w:rsidR="00B73BD9" w:rsidRPr="00792602" w:rsidRDefault="00B73BD9" w:rsidP="00792602">
            <w:pPr>
              <w:pStyle w:val="a5"/>
              <w:spacing w:line="276" w:lineRule="auto"/>
              <w:ind w:right="102"/>
              <w:jc w:val="right"/>
              <w:rPr>
                <w:szCs w:val="24"/>
              </w:rPr>
            </w:pPr>
            <w:r w:rsidRPr="00792602">
              <w:rPr>
                <w:szCs w:val="24"/>
              </w:rPr>
              <w:t>по базовому</w:t>
            </w:r>
          </w:p>
        </w:tc>
        <w:tc>
          <w:tcPr>
            <w:tcW w:w="1201" w:type="dxa"/>
            <w:vMerge/>
            <w:tcBorders>
              <w:left w:val="single" w:sz="12" w:space="0" w:color="auto"/>
              <w:right w:val="single" w:sz="12" w:space="0" w:color="auto"/>
            </w:tcBorders>
            <w:vAlign w:val="bottom"/>
          </w:tcPr>
          <w:p w:rsidR="00B73BD9" w:rsidRPr="00792602" w:rsidRDefault="00B73BD9" w:rsidP="00792602">
            <w:pPr>
              <w:pStyle w:val="a5"/>
              <w:spacing w:line="276" w:lineRule="auto"/>
              <w:jc w:val="center"/>
              <w:rPr>
                <w:szCs w:val="24"/>
              </w:rPr>
            </w:pPr>
          </w:p>
        </w:tc>
      </w:tr>
      <w:tr w:rsidR="00B73BD9" w:rsidRPr="00792602" w:rsidTr="00240B33">
        <w:tc>
          <w:tcPr>
            <w:tcW w:w="3728" w:type="dxa"/>
            <w:gridSpan w:val="2"/>
            <w:tcBorders>
              <w:top w:val="nil"/>
              <w:left w:val="nil"/>
              <w:bottom w:val="nil"/>
              <w:right w:val="nil"/>
            </w:tcBorders>
          </w:tcPr>
          <w:p w:rsidR="00B73BD9" w:rsidRPr="00792602" w:rsidRDefault="00B73BD9" w:rsidP="00792602">
            <w:pPr>
              <w:pStyle w:val="a5"/>
              <w:spacing w:line="276" w:lineRule="auto"/>
              <w:rPr>
                <w:szCs w:val="24"/>
              </w:rPr>
            </w:pPr>
            <w:r w:rsidRPr="00792602">
              <w:rPr>
                <w:szCs w:val="24"/>
              </w:rPr>
              <w:t>2. Категории потребителей работы</w:t>
            </w:r>
          </w:p>
        </w:tc>
        <w:tc>
          <w:tcPr>
            <w:tcW w:w="7100" w:type="dxa"/>
            <w:tcBorders>
              <w:top w:val="nil"/>
              <w:left w:val="nil"/>
              <w:bottom w:val="single" w:sz="2" w:space="0" w:color="auto"/>
              <w:right w:val="nil"/>
            </w:tcBorders>
            <w:vAlign w:val="bottom"/>
          </w:tcPr>
          <w:p w:rsidR="00B73BD9" w:rsidRPr="00792602" w:rsidRDefault="00B73BD9" w:rsidP="00792602">
            <w:pPr>
              <w:pStyle w:val="a5"/>
              <w:spacing w:line="276" w:lineRule="auto"/>
              <w:rPr>
                <w:b/>
                <w:szCs w:val="24"/>
              </w:rPr>
            </w:pPr>
            <w:r w:rsidRPr="00792602">
              <w:rPr>
                <w:b/>
                <w:szCs w:val="24"/>
              </w:rPr>
              <w:t>Физические лица</w:t>
            </w:r>
          </w:p>
        </w:tc>
        <w:tc>
          <w:tcPr>
            <w:tcW w:w="2600" w:type="dxa"/>
            <w:tcBorders>
              <w:top w:val="nil"/>
              <w:left w:val="nil"/>
              <w:bottom w:val="nil"/>
              <w:right w:val="single" w:sz="12" w:space="0" w:color="auto"/>
            </w:tcBorders>
            <w:vAlign w:val="bottom"/>
          </w:tcPr>
          <w:p w:rsidR="00B73BD9" w:rsidRPr="00792602" w:rsidRDefault="00B73BD9" w:rsidP="00792602">
            <w:pPr>
              <w:pStyle w:val="a5"/>
              <w:spacing w:line="276" w:lineRule="auto"/>
              <w:ind w:right="102"/>
              <w:jc w:val="right"/>
              <w:rPr>
                <w:szCs w:val="24"/>
              </w:rPr>
            </w:pPr>
            <w:r w:rsidRPr="00792602">
              <w:rPr>
                <w:szCs w:val="24"/>
              </w:rPr>
              <w:t>(отраслевому) перечню</w:t>
            </w:r>
          </w:p>
        </w:tc>
        <w:tc>
          <w:tcPr>
            <w:tcW w:w="1201" w:type="dxa"/>
            <w:vMerge/>
            <w:tcBorders>
              <w:left w:val="single" w:sz="12" w:space="0" w:color="auto"/>
              <w:bottom w:val="single" w:sz="12" w:space="0" w:color="auto"/>
              <w:right w:val="single" w:sz="12" w:space="0" w:color="auto"/>
            </w:tcBorders>
            <w:vAlign w:val="bottom"/>
          </w:tcPr>
          <w:p w:rsidR="00B73BD9" w:rsidRPr="00792602" w:rsidRDefault="00B73BD9" w:rsidP="00792602">
            <w:pPr>
              <w:pStyle w:val="a5"/>
              <w:spacing w:line="276" w:lineRule="auto"/>
              <w:jc w:val="center"/>
              <w:rPr>
                <w:szCs w:val="24"/>
              </w:rPr>
            </w:pPr>
          </w:p>
        </w:tc>
      </w:tr>
    </w:tbl>
    <w:p w:rsidR="00B73BD9" w:rsidRPr="00792602" w:rsidRDefault="00B73BD9" w:rsidP="00792602">
      <w:pPr>
        <w:pStyle w:val="a5"/>
        <w:spacing w:line="276" w:lineRule="auto"/>
        <w:rPr>
          <w:szCs w:val="24"/>
        </w:rPr>
      </w:pPr>
      <w:r w:rsidRPr="00792602">
        <w:rPr>
          <w:szCs w:val="24"/>
        </w:rPr>
        <w:t>3.Показатели, характеризующие объем работы:</w:t>
      </w:r>
    </w:p>
    <w:tbl>
      <w:tblPr>
        <w:tblW w:w="14629" w:type="dxa"/>
        <w:tblLayout w:type="fixed"/>
        <w:tblCellMar>
          <w:left w:w="28" w:type="dxa"/>
          <w:right w:w="28" w:type="dxa"/>
        </w:tblCellMar>
        <w:tblLook w:val="0000" w:firstRow="0" w:lastRow="0" w:firstColumn="0" w:lastColumn="0" w:noHBand="0" w:noVBand="0"/>
      </w:tblPr>
      <w:tblGrid>
        <w:gridCol w:w="1228"/>
        <w:gridCol w:w="100"/>
        <w:gridCol w:w="1200"/>
        <w:gridCol w:w="100"/>
        <w:gridCol w:w="100"/>
        <w:gridCol w:w="1200"/>
        <w:gridCol w:w="100"/>
        <w:gridCol w:w="100"/>
        <w:gridCol w:w="1200"/>
        <w:gridCol w:w="100"/>
        <w:gridCol w:w="100"/>
        <w:gridCol w:w="1200"/>
        <w:gridCol w:w="100"/>
        <w:gridCol w:w="100"/>
        <w:gridCol w:w="1180"/>
        <w:gridCol w:w="20"/>
        <w:gridCol w:w="76"/>
        <w:gridCol w:w="1605"/>
        <w:gridCol w:w="851"/>
        <w:gridCol w:w="708"/>
        <w:gridCol w:w="1060"/>
        <w:gridCol w:w="783"/>
        <w:gridCol w:w="851"/>
        <w:gridCol w:w="567"/>
      </w:tblGrid>
      <w:tr w:rsidR="00B73BD9" w:rsidRPr="00792602" w:rsidTr="00240B33">
        <w:trPr>
          <w:trHeight w:val="240"/>
        </w:trPr>
        <w:tc>
          <w:tcPr>
            <w:tcW w:w="1228" w:type="dxa"/>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Уникальный номер реестровой записи</w:t>
            </w:r>
          </w:p>
        </w:tc>
        <w:tc>
          <w:tcPr>
            <w:tcW w:w="4200" w:type="dxa"/>
            <w:gridSpan w:val="9"/>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Показатель, характеризующий содержание работы (по справочникам)</w:t>
            </w:r>
          </w:p>
        </w:tc>
        <w:tc>
          <w:tcPr>
            <w:tcW w:w="2680" w:type="dxa"/>
            <w:gridSpan w:val="5"/>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Показатель, характеризующий условия (формы) выполнения работы (по справочникам)</w:t>
            </w:r>
          </w:p>
        </w:tc>
        <w:tc>
          <w:tcPr>
            <w:tcW w:w="4320" w:type="dxa"/>
            <w:gridSpan w:val="6"/>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Показатель объема работы</w:t>
            </w:r>
          </w:p>
        </w:tc>
        <w:tc>
          <w:tcPr>
            <w:tcW w:w="2201"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Значение показателя объема работы</w:t>
            </w:r>
          </w:p>
        </w:tc>
      </w:tr>
      <w:tr w:rsidR="00B73BD9" w:rsidRPr="00792602" w:rsidTr="00240B33">
        <w:trPr>
          <w:trHeight w:val="240"/>
        </w:trPr>
        <w:tc>
          <w:tcPr>
            <w:tcW w:w="1228" w:type="dxa"/>
            <w:vMerge/>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4200" w:type="dxa"/>
            <w:gridSpan w:val="9"/>
            <w:vMerge/>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2680" w:type="dxa"/>
            <w:gridSpan w:val="5"/>
            <w:vMerge/>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701" w:type="dxa"/>
            <w:gridSpan w:val="3"/>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наимено-</w:t>
            </w:r>
          </w:p>
          <w:p w:rsidR="00B73BD9" w:rsidRPr="00792602" w:rsidRDefault="00B73BD9" w:rsidP="00792602">
            <w:pPr>
              <w:pStyle w:val="a5"/>
              <w:spacing w:line="276" w:lineRule="auto"/>
              <w:jc w:val="center"/>
              <w:rPr>
                <w:sz w:val="20"/>
              </w:rPr>
            </w:pPr>
            <w:r w:rsidRPr="00792602">
              <w:rPr>
                <w:sz w:val="20"/>
              </w:rPr>
              <w:t>вание показателя</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единица измерения по ОКЕИ</w:t>
            </w:r>
          </w:p>
        </w:tc>
        <w:tc>
          <w:tcPr>
            <w:tcW w:w="1060" w:type="dxa"/>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описание работы</w:t>
            </w:r>
          </w:p>
        </w:tc>
        <w:tc>
          <w:tcPr>
            <w:tcW w:w="783" w:type="dxa"/>
            <w:vMerge w:val="restart"/>
            <w:tcBorders>
              <w:top w:val="single" w:sz="2" w:space="0" w:color="auto"/>
              <w:left w:val="single" w:sz="2" w:space="0" w:color="auto"/>
              <w:right w:val="single" w:sz="2" w:space="0" w:color="auto"/>
            </w:tcBorders>
            <w:vAlign w:val="center"/>
          </w:tcPr>
          <w:p w:rsidR="00B73BD9" w:rsidRPr="009920F3" w:rsidRDefault="00B73BD9" w:rsidP="00792602">
            <w:pPr>
              <w:pStyle w:val="a5"/>
              <w:spacing w:line="276" w:lineRule="auto"/>
              <w:jc w:val="center"/>
              <w:rPr>
                <w:sz w:val="20"/>
                <w:highlight w:val="yellow"/>
              </w:rPr>
            </w:pPr>
            <w:r w:rsidRPr="009920F3">
              <w:rPr>
                <w:sz w:val="20"/>
                <w:highlight w:val="yellow"/>
              </w:rPr>
              <w:t>20</w:t>
            </w:r>
            <w:r w:rsidRPr="009920F3">
              <w:rPr>
                <w:sz w:val="20"/>
                <w:highlight w:val="yellow"/>
                <w:u w:val="single"/>
              </w:rPr>
              <w:t>18</w:t>
            </w:r>
            <w:r w:rsidRPr="009920F3">
              <w:rPr>
                <w:sz w:val="20"/>
                <w:highlight w:val="yellow"/>
              </w:rPr>
              <w:t xml:space="preserve"> год (очеред-</w:t>
            </w:r>
          </w:p>
          <w:p w:rsidR="00B73BD9" w:rsidRPr="009920F3" w:rsidRDefault="00B73BD9" w:rsidP="00792602">
            <w:pPr>
              <w:pStyle w:val="a5"/>
              <w:spacing w:line="276" w:lineRule="auto"/>
              <w:jc w:val="center"/>
              <w:rPr>
                <w:sz w:val="20"/>
                <w:highlight w:val="yellow"/>
              </w:rPr>
            </w:pPr>
            <w:r w:rsidRPr="009920F3">
              <w:rPr>
                <w:sz w:val="20"/>
                <w:highlight w:val="yellow"/>
              </w:rPr>
              <w:t>ной финансо-</w:t>
            </w:r>
          </w:p>
          <w:p w:rsidR="00B73BD9" w:rsidRPr="00792602" w:rsidRDefault="00B73BD9" w:rsidP="00792602">
            <w:pPr>
              <w:pStyle w:val="a5"/>
              <w:spacing w:line="276" w:lineRule="auto"/>
              <w:jc w:val="center"/>
              <w:rPr>
                <w:sz w:val="20"/>
              </w:rPr>
            </w:pPr>
            <w:r w:rsidRPr="009920F3">
              <w:rPr>
                <w:sz w:val="20"/>
                <w:highlight w:val="yellow"/>
              </w:rPr>
              <w:t>вый год)</w:t>
            </w:r>
          </w:p>
        </w:tc>
        <w:tc>
          <w:tcPr>
            <w:tcW w:w="851" w:type="dxa"/>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20</w:t>
            </w:r>
            <w:r w:rsidRPr="00792602">
              <w:rPr>
                <w:sz w:val="20"/>
                <w:u w:val="single"/>
              </w:rPr>
              <w:t xml:space="preserve">19 </w:t>
            </w:r>
            <w:r w:rsidRPr="00792602">
              <w:rPr>
                <w:sz w:val="20"/>
              </w:rPr>
              <w:t>год (1-й год плано-</w:t>
            </w:r>
          </w:p>
          <w:p w:rsidR="00B73BD9" w:rsidRPr="00792602" w:rsidRDefault="00B73BD9" w:rsidP="00792602">
            <w:pPr>
              <w:pStyle w:val="a5"/>
              <w:spacing w:line="276" w:lineRule="auto"/>
              <w:jc w:val="center"/>
              <w:rPr>
                <w:sz w:val="20"/>
              </w:rPr>
            </w:pPr>
            <w:r w:rsidRPr="00792602">
              <w:rPr>
                <w:sz w:val="20"/>
              </w:rPr>
              <w:t>вого периода)</w:t>
            </w:r>
          </w:p>
        </w:tc>
        <w:tc>
          <w:tcPr>
            <w:tcW w:w="567" w:type="dxa"/>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20</w:t>
            </w:r>
            <w:r w:rsidRPr="00792602">
              <w:rPr>
                <w:sz w:val="20"/>
                <w:u w:val="single"/>
              </w:rPr>
              <w:t> 20</w:t>
            </w:r>
            <w:r w:rsidRPr="00792602">
              <w:rPr>
                <w:sz w:val="20"/>
              </w:rPr>
              <w:t xml:space="preserve"> год</w:t>
            </w:r>
          </w:p>
          <w:p w:rsidR="00B73BD9" w:rsidRPr="00792602" w:rsidRDefault="00B73BD9" w:rsidP="00792602">
            <w:pPr>
              <w:pStyle w:val="a5"/>
              <w:spacing w:line="276" w:lineRule="auto"/>
              <w:jc w:val="center"/>
              <w:rPr>
                <w:sz w:val="20"/>
              </w:rPr>
            </w:pPr>
            <w:r w:rsidRPr="00792602">
              <w:rPr>
                <w:sz w:val="20"/>
              </w:rPr>
              <w:t>(2-й год</w:t>
            </w:r>
          </w:p>
          <w:p w:rsidR="00B73BD9" w:rsidRPr="00792602" w:rsidRDefault="00B73BD9" w:rsidP="00792602">
            <w:pPr>
              <w:pStyle w:val="a5"/>
              <w:spacing w:line="276" w:lineRule="auto"/>
              <w:jc w:val="center"/>
              <w:rPr>
                <w:sz w:val="20"/>
              </w:rPr>
            </w:pPr>
            <w:r w:rsidRPr="00792602">
              <w:rPr>
                <w:sz w:val="20"/>
              </w:rPr>
              <w:t>плано-</w:t>
            </w:r>
          </w:p>
          <w:p w:rsidR="00B73BD9" w:rsidRPr="00792602" w:rsidRDefault="00B73BD9" w:rsidP="00792602">
            <w:pPr>
              <w:pStyle w:val="a5"/>
              <w:spacing w:line="276" w:lineRule="auto"/>
              <w:jc w:val="center"/>
              <w:rPr>
                <w:sz w:val="20"/>
              </w:rPr>
            </w:pPr>
            <w:r w:rsidRPr="00792602">
              <w:rPr>
                <w:sz w:val="20"/>
              </w:rPr>
              <w:t>вого периода)</w:t>
            </w:r>
          </w:p>
        </w:tc>
      </w:tr>
      <w:tr w:rsidR="00B73BD9" w:rsidRPr="00792602" w:rsidTr="00240B33">
        <w:trPr>
          <w:trHeight w:val="240"/>
        </w:trPr>
        <w:tc>
          <w:tcPr>
            <w:tcW w:w="1228" w:type="dxa"/>
            <w:vMerge/>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B73BD9" w:rsidRPr="00792602" w:rsidRDefault="00B73BD9"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значение содержания услуги 1</w:t>
            </w:r>
          </w:p>
        </w:tc>
        <w:tc>
          <w:tcPr>
            <w:tcW w:w="100" w:type="dxa"/>
            <w:tcBorders>
              <w:top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B73BD9" w:rsidRPr="00792602" w:rsidRDefault="00B73BD9"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значение содержания услуги 2</w:t>
            </w:r>
          </w:p>
        </w:tc>
        <w:tc>
          <w:tcPr>
            <w:tcW w:w="100" w:type="dxa"/>
            <w:tcBorders>
              <w:top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B73BD9" w:rsidRPr="00792602" w:rsidRDefault="00B73BD9"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значение содержания услуги 3</w:t>
            </w:r>
          </w:p>
        </w:tc>
        <w:tc>
          <w:tcPr>
            <w:tcW w:w="100" w:type="dxa"/>
            <w:tcBorders>
              <w:top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B73BD9" w:rsidRPr="00792602" w:rsidRDefault="00B73BD9" w:rsidP="00792602">
            <w:pPr>
              <w:pStyle w:val="a5"/>
              <w:spacing w:line="276" w:lineRule="auto"/>
              <w:jc w:val="center"/>
              <w:rPr>
                <w:sz w:val="20"/>
              </w:rPr>
            </w:pPr>
          </w:p>
        </w:tc>
        <w:tc>
          <w:tcPr>
            <w:tcW w:w="1200" w:type="dxa"/>
            <w:tcBorders>
              <w:top w:val="single" w:sz="2" w:space="0" w:color="auto"/>
              <w:bottom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Значение условия (формы) оказания услуги 1</w:t>
            </w:r>
          </w:p>
        </w:tc>
        <w:tc>
          <w:tcPr>
            <w:tcW w:w="100" w:type="dxa"/>
            <w:tcBorders>
              <w:top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0" w:type="dxa"/>
            <w:tcBorders>
              <w:top w:val="single" w:sz="2" w:space="0" w:color="auto"/>
              <w:left w:val="single" w:sz="2" w:space="0" w:color="auto"/>
            </w:tcBorders>
            <w:vAlign w:val="center"/>
          </w:tcPr>
          <w:p w:rsidR="00B73BD9" w:rsidRPr="00792602" w:rsidRDefault="00B73BD9" w:rsidP="00792602">
            <w:pPr>
              <w:pStyle w:val="a5"/>
              <w:spacing w:line="276" w:lineRule="auto"/>
              <w:jc w:val="center"/>
              <w:rPr>
                <w:sz w:val="20"/>
              </w:rPr>
            </w:pPr>
          </w:p>
        </w:tc>
        <w:tc>
          <w:tcPr>
            <w:tcW w:w="1200" w:type="dxa"/>
            <w:gridSpan w:val="2"/>
            <w:tcBorders>
              <w:top w:val="single" w:sz="2" w:space="0" w:color="auto"/>
              <w:bottom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Значение условия (формы) оказания услуги 2</w:t>
            </w:r>
          </w:p>
        </w:tc>
        <w:tc>
          <w:tcPr>
            <w:tcW w:w="76" w:type="dxa"/>
            <w:tcBorders>
              <w:top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605" w:type="dxa"/>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851" w:type="dxa"/>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наимено-</w:t>
            </w:r>
          </w:p>
          <w:p w:rsidR="00B73BD9" w:rsidRPr="00792602" w:rsidRDefault="00B73BD9" w:rsidP="00792602">
            <w:pPr>
              <w:pStyle w:val="a5"/>
              <w:spacing w:line="276" w:lineRule="auto"/>
              <w:jc w:val="center"/>
              <w:rPr>
                <w:sz w:val="20"/>
              </w:rPr>
            </w:pPr>
            <w:r w:rsidRPr="00792602">
              <w:rPr>
                <w:sz w:val="20"/>
              </w:rPr>
              <w:t>вание</w:t>
            </w:r>
          </w:p>
        </w:tc>
        <w:tc>
          <w:tcPr>
            <w:tcW w:w="708" w:type="dxa"/>
            <w:vMerge w:val="restart"/>
            <w:tcBorders>
              <w:top w:val="single" w:sz="2" w:space="0" w:color="auto"/>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код</w:t>
            </w:r>
          </w:p>
        </w:tc>
        <w:tc>
          <w:tcPr>
            <w:tcW w:w="1060" w:type="dxa"/>
            <w:vMerge/>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783" w:type="dxa"/>
            <w:vMerge/>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851" w:type="dxa"/>
            <w:vMerge/>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567" w:type="dxa"/>
            <w:vMerge/>
            <w:tcBorders>
              <w:left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r>
      <w:tr w:rsidR="00B73BD9" w:rsidRPr="00792602" w:rsidTr="00240B33">
        <w:trPr>
          <w:trHeight w:val="240"/>
        </w:trPr>
        <w:tc>
          <w:tcPr>
            <w:tcW w:w="1228"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280" w:type="dxa"/>
            <w:gridSpan w:val="2"/>
            <w:tcBorders>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701" w:type="dxa"/>
            <w:gridSpan w:val="3"/>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708"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060"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783"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851"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567" w:type="dxa"/>
            <w:vMerge/>
            <w:tcBorders>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r>
      <w:tr w:rsidR="00B73BD9" w:rsidRPr="00792602" w:rsidTr="00240B33">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1</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2</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3</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4</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5</w:t>
            </w:r>
          </w:p>
        </w:tc>
        <w:tc>
          <w:tcPr>
            <w:tcW w:w="1280" w:type="dxa"/>
            <w:gridSpan w:val="2"/>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6</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7</w:t>
            </w:r>
          </w:p>
        </w:tc>
        <w:tc>
          <w:tcPr>
            <w:tcW w:w="851"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8</w:t>
            </w:r>
          </w:p>
        </w:tc>
        <w:tc>
          <w:tcPr>
            <w:tcW w:w="708"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9</w:t>
            </w:r>
          </w:p>
        </w:tc>
        <w:tc>
          <w:tcPr>
            <w:tcW w:w="1060"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10</w:t>
            </w:r>
          </w:p>
        </w:tc>
        <w:tc>
          <w:tcPr>
            <w:tcW w:w="783"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11</w:t>
            </w:r>
          </w:p>
        </w:tc>
        <w:tc>
          <w:tcPr>
            <w:tcW w:w="851"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12</w:t>
            </w:r>
          </w:p>
        </w:tc>
        <w:tc>
          <w:tcPr>
            <w:tcW w:w="567"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13</w:t>
            </w:r>
          </w:p>
        </w:tc>
      </w:tr>
      <w:tr w:rsidR="00B73BD9" w:rsidRPr="00792602" w:rsidTr="00B73BD9">
        <w:trPr>
          <w:trHeight w:val="240"/>
        </w:trPr>
        <w:tc>
          <w:tcPr>
            <w:tcW w:w="1228"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ind w:firstLine="144"/>
              <w:jc w:val="center"/>
              <w:rPr>
                <w:sz w:val="20"/>
              </w:rPr>
            </w:pPr>
            <w:r w:rsidRPr="00792602">
              <w:rPr>
                <w:sz w:val="20"/>
              </w:rPr>
              <w:t>Мероприятия профилактической направленности</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Социально-психологическая</w:t>
            </w:r>
          </w:p>
        </w:tc>
        <w:tc>
          <w:tcPr>
            <w:tcW w:w="1400"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280" w:type="dxa"/>
            <w:gridSpan w:val="2"/>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4"/>
              <w:spacing w:after="0"/>
              <w:ind w:left="110"/>
              <w:rPr>
                <w:rFonts w:ascii="Times New Roman" w:hAnsi="Times New Roman" w:cs="Times New Roman"/>
                <w:sz w:val="20"/>
                <w:szCs w:val="20"/>
              </w:rPr>
            </w:pPr>
            <w:r w:rsidRPr="00792602">
              <w:rPr>
                <w:rFonts w:ascii="Times New Roman" w:hAnsi="Times New Roman" w:cs="Times New Roman"/>
                <w:sz w:val="20"/>
                <w:szCs w:val="20"/>
              </w:rPr>
              <w:t>1. Ежемесячные (2 раза в месяц) методические заседания специалистов структурного подразделения.</w:t>
            </w:r>
          </w:p>
          <w:p w:rsidR="00B73BD9" w:rsidRPr="00792602" w:rsidRDefault="00B73BD9" w:rsidP="00792602">
            <w:pPr>
              <w:spacing w:after="0"/>
              <w:ind w:left="136"/>
              <w:rPr>
                <w:rFonts w:ascii="Times New Roman" w:hAnsi="Times New Roman" w:cs="Times New Roman"/>
                <w:sz w:val="20"/>
                <w:szCs w:val="20"/>
              </w:rPr>
            </w:pPr>
            <w:r w:rsidRPr="00792602">
              <w:rPr>
                <w:rFonts w:ascii="Times New Roman" w:hAnsi="Times New Roman" w:cs="Times New Roman"/>
                <w:sz w:val="20"/>
                <w:szCs w:val="20"/>
              </w:rPr>
              <w:t xml:space="preserve">2.  Подготовка и размещение 50 методических материалов на </w:t>
            </w:r>
          </w:p>
          <w:p w:rsidR="00B73BD9" w:rsidRPr="00792602" w:rsidRDefault="00B73BD9" w:rsidP="00792602">
            <w:pPr>
              <w:spacing w:after="0"/>
              <w:ind w:left="136"/>
              <w:rPr>
                <w:rFonts w:ascii="Times New Roman" w:hAnsi="Times New Roman" w:cs="Times New Roman"/>
                <w:sz w:val="20"/>
                <w:szCs w:val="20"/>
              </w:rPr>
            </w:pPr>
            <w:r w:rsidRPr="00792602">
              <w:rPr>
                <w:rFonts w:ascii="Times New Roman" w:hAnsi="Times New Roman" w:cs="Times New Roman"/>
                <w:sz w:val="20"/>
                <w:szCs w:val="20"/>
              </w:rPr>
              <w:t>сайте отделения</w:t>
            </w:r>
          </w:p>
          <w:p w:rsidR="00B73BD9" w:rsidRPr="00792602" w:rsidRDefault="00B73BD9" w:rsidP="00792602">
            <w:pPr>
              <w:spacing w:after="0"/>
              <w:ind w:left="136"/>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sz w:val="20"/>
              </w:rPr>
              <w:t>работа</w:t>
            </w:r>
          </w:p>
        </w:tc>
        <w:tc>
          <w:tcPr>
            <w:tcW w:w="708"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60"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783"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r w:rsidRPr="00792602">
              <w:rPr>
                <w:bCs/>
                <w:sz w:val="20"/>
              </w:rPr>
              <w:t>74</w:t>
            </w:r>
          </w:p>
        </w:tc>
        <w:tc>
          <w:tcPr>
            <w:tcW w:w="851"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r>
      <w:tr w:rsidR="00B73BD9" w:rsidRPr="00792602" w:rsidTr="00240B33">
        <w:trPr>
          <w:trHeight w:val="240"/>
        </w:trPr>
        <w:tc>
          <w:tcPr>
            <w:tcW w:w="1228" w:type="dxa"/>
            <w:tcBorders>
              <w:top w:val="single" w:sz="2" w:space="0" w:color="auto"/>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B73BD9" w:rsidRPr="00792602" w:rsidRDefault="00B73BD9" w:rsidP="00792602">
            <w:pPr>
              <w:pStyle w:val="a5"/>
              <w:spacing w:line="276" w:lineRule="auto"/>
              <w:ind w:firstLine="144"/>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400" w:type="dxa"/>
            <w:gridSpan w:val="3"/>
            <w:tcBorders>
              <w:top w:val="single" w:sz="2" w:space="0" w:color="auto"/>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280" w:type="dxa"/>
            <w:gridSpan w:val="2"/>
            <w:tcBorders>
              <w:top w:val="single" w:sz="2" w:space="0" w:color="auto"/>
              <w:left w:val="single" w:sz="2" w:space="0" w:color="auto"/>
              <w:bottom w:val="nil"/>
              <w:right w:val="single" w:sz="2" w:space="0" w:color="auto"/>
            </w:tcBorders>
            <w:vAlign w:val="center"/>
          </w:tcPr>
          <w:p w:rsidR="00B73BD9" w:rsidRPr="00792602" w:rsidRDefault="00B73BD9" w:rsidP="00792602">
            <w:pPr>
              <w:pStyle w:val="a5"/>
              <w:spacing w:line="276" w:lineRule="auto"/>
              <w:jc w:val="center"/>
              <w:rPr>
                <w:sz w:val="20"/>
              </w:rPr>
            </w:pP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4"/>
              <w:spacing w:after="0"/>
              <w:ind w:left="110"/>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708"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1060"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783"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bCs/>
                <w:sz w:val="20"/>
              </w:rPr>
            </w:pPr>
          </w:p>
        </w:tc>
        <w:tc>
          <w:tcPr>
            <w:tcW w:w="851"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c>
          <w:tcPr>
            <w:tcW w:w="567" w:type="dxa"/>
            <w:tcBorders>
              <w:top w:val="single" w:sz="2" w:space="0" w:color="auto"/>
              <w:left w:val="single" w:sz="2" w:space="0" w:color="auto"/>
              <w:bottom w:val="single" w:sz="2" w:space="0" w:color="auto"/>
              <w:right w:val="single" w:sz="2" w:space="0" w:color="auto"/>
            </w:tcBorders>
            <w:vAlign w:val="center"/>
          </w:tcPr>
          <w:p w:rsidR="00B73BD9" w:rsidRPr="00792602" w:rsidRDefault="00B73BD9" w:rsidP="00792602">
            <w:pPr>
              <w:pStyle w:val="a5"/>
              <w:spacing w:line="276" w:lineRule="auto"/>
              <w:jc w:val="center"/>
              <w:rPr>
                <w:sz w:val="20"/>
              </w:rPr>
            </w:pPr>
          </w:p>
        </w:tc>
      </w:tr>
    </w:tbl>
    <w:p w:rsidR="00B73BD9" w:rsidRPr="00792602" w:rsidRDefault="00B73BD9" w:rsidP="00792602">
      <w:pPr>
        <w:spacing w:after="0"/>
        <w:ind w:firstLine="709"/>
        <w:jc w:val="center"/>
        <w:rPr>
          <w:rFonts w:ascii="Times New Roman" w:hAnsi="Times New Roman" w:cs="Times New Roman"/>
          <w:b/>
          <w:sz w:val="24"/>
          <w:szCs w:val="24"/>
        </w:rPr>
      </w:pPr>
    </w:p>
    <w:p w:rsidR="00B73BD9" w:rsidRPr="00792602" w:rsidRDefault="00B73BD9" w:rsidP="00792602">
      <w:pPr>
        <w:spacing w:after="0"/>
        <w:ind w:firstLine="709"/>
        <w:jc w:val="center"/>
        <w:rPr>
          <w:rFonts w:ascii="Times New Roman" w:hAnsi="Times New Roman" w:cs="Times New Roman"/>
          <w:b/>
          <w:sz w:val="24"/>
          <w:szCs w:val="24"/>
        </w:rPr>
      </w:pPr>
    </w:p>
    <w:p w:rsidR="00B73BD9" w:rsidRPr="00792602" w:rsidRDefault="00B73BD9" w:rsidP="00792602">
      <w:pPr>
        <w:spacing w:after="0"/>
        <w:ind w:firstLine="709"/>
        <w:jc w:val="center"/>
        <w:rPr>
          <w:rFonts w:ascii="Times New Roman" w:hAnsi="Times New Roman" w:cs="Times New Roman"/>
          <w:b/>
          <w:sz w:val="24"/>
          <w:szCs w:val="24"/>
        </w:rPr>
      </w:pPr>
    </w:p>
    <w:p w:rsidR="00B73BD9" w:rsidRPr="00792602" w:rsidRDefault="00B73BD9" w:rsidP="00792602">
      <w:pPr>
        <w:spacing w:after="0"/>
        <w:ind w:firstLine="709"/>
        <w:jc w:val="center"/>
        <w:rPr>
          <w:rFonts w:ascii="Times New Roman" w:hAnsi="Times New Roman" w:cs="Times New Roman"/>
          <w:b/>
          <w:sz w:val="24"/>
          <w:szCs w:val="24"/>
        </w:rPr>
      </w:pPr>
    </w:p>
    <w:p w:rsidR="00072969" w:rsidRPr="00792602" w:rsidRDefault="00072969" w:rsidP="00792602">
      <w:pPr>
        <w:spacing w:after="0"/>
        <w:ind w:firstLine="709"/>
        <w:jc w:val="center"/>
        <w:rPr>
          <w:rFonts w:ascii="Times New Roman" w:hAnsi="Times New Roman" w:cs="Times New Roman"/>
          <w:b/>
          <w:sz w:val="24"/>
          <w:szCs w:val="24"/>
        </w:rPr>
        <w:sectPr w:rsidR="00072969" w:rsidRPr="00792602" w:rsidSect="00596B19">
          <w:pgSz w:w="16838" w:h="11906" w:orient="landscape"/>
          <w:pgMar w:top="567" w:right="567" w:bottom="567" w:left="1701" w:header="709" w:footer="709" w:gutter="0"/>
          <w:cols w:space="708"/>
          <w:docGrid w:linePitch="360"/>
        </w:sectPr>
      </w:pPr>
    </w:p>
    <w:p w:rsidR="008730B0" w:rsidRPr="00792602" w:rsidRDefault="008730B0"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lastRenderedPageBreak/>
        <w:t>Согласно Государственн</w:t>
      </w:r>
      <w:r w:rsidR="009D68EA" w:rsidRPr="00792602">
        <w:rPr>
          <w:rFonts w:ascii="Times New Roman" w:hAnsi="Times New Roman" w:cs="Times New Roman"/>
          <w:sz w:val="24"/>
          <w:szCs w:val="24"/>
        </w:rPr>
        <w:t>ому заданию на 2019</w:t>
      </w:r>
      <w:r w:rsidRPr="00792602">
        <w:rPr>
          <w:rFonts w:ascii="Times New Roman" w:hAnsi="Times New Roman" w:cs="Times New Roman"/>
          <w:sz w:val="24"/>
          <w:szCs w:val="24"/>
        </w:rPr>
        <w:t xml:space="preserve"> год спец</w:t>
      </w:r>
      <w:r w:rsidR="00596B19">
        <w:rPr>
          <w:rFonts w:ascii="Times New Roman" w:hAnsi="Times New Roman" w:cs="Times New Roman"/>
          <w:sz w:val="24"/>
          <w:szCs w:val="24"/>
        </w:rPr>
        <w:t xml:space="preserve">иалисты и администрация центра </w:t>
      </w:r>
      <w:r w:rsidRPr="00792602">
        <w:rPr>
          <w:rFonts w:ascii="Times New Roman" w:hAnsi="Times New Roman" w:cs="Times New Roman"/>
          <w:sz w:val="24"/>
          <w:szCs w:val="24"/>
        </w:rPr>
        <w:t>провели 77 мероприятий для родителей  и специалистов учреждений образования в рамках выполнения данного вида работ, что составляет 100% от количества запланированных мероприятий.</w:t>
      </w:r>
    </w:p>
    <w:p w:rsidR="00D52365" w:rsidRPr="00792602" w:rsidRDefault="00D52365" w:rsidP="00792602">
      <w:pPr>
        <w:pStyle w:val="a6"/>
        <w:shd w:val="clear" w:color="auto" w:fill="FFFFFF"/>
        <w:spacing w:before="0" w:after="0" w:line="276" w:lineRule="auto"/>
        <w:ind w:firstLine="709"/>
        <w:jc w:val="both"/>
        <w:textAlignment w:val="baseline"/>
      </w:pPr>
      <w:r w:rsidRPr="00596B19">
        <w:rPr>
          <w:bCs/>
          <w:i/>
          <w:spacing w:val="-18"/>
        </w:rPr>
        <w:t>Взаимодействие Центра ранней помощи с педиатрами Шпаковской районной поликлиники.</w:t>
      </w:r>
      <w:r w:rsidRPr="00792602">
        <w:t>13 марта заместитель директора по научно-методической работе Татаренко О. В. встретилась с педиатрами Шпаковской районной поликлиники и информировала их об открытом в нашем учреждении Центре ранней помощи для детей с нарушениями здоровья и ограничениями жизнедеятельности (ЦРП). Педиатры получили информацию о деятельности ЦРП, группах детей с высоким социальным и биологическим риском нарушений в развитии от 1 года до 3 лет, которым важна консультация и длительное сопровождение педагогов-психологов и учителей-логопедов. Особое внимание было уделено расстройствам аутистического спектра (РАС) и роли педиатров в ранней диагностике и выявлении детей с высоким риском развития РАС. Педиатрам были розданы лифлеты, а также информационные плакаты для родителей и узких специалистов. Всего на мероприятии присутствовало 42 педиатра.</w:t>
      </w:r>
    </w:p>
    <w:p w:rsidR="00CF5B16" w:rsidRPr="00596B19" w:rsidRDefault="00CF5B16" w:rsidP="00596B19">
      <w:pPr>
        <w:pStyle w:val="1"/>
        <w:shd w:val="clear" w:color="auto" w:fill="FFFFFF"/>
        <w:tabs>
          <w:tab w:val="left" w:pos="9498"/>
        </w:tabs>
        <w:spacing w:line="276" w:lineRule="auto"/>
        <w:ind w:left="0" w:right="-2" w:firstLine="709"/>
        <w:jc w:val="both"/>
        <w:textAlignment w:val="baseline"/>
        <w:rPr>
          <w:rFonts w:ascii="Times New Roman" w:hAnsi="Times New Roman"/>
          <w:b w:val="0"/>
          <w:sz w:val="24"/>
          <w:szCs w:val="24"/>
        </w:rPr>
      </w:pPr>
      <w:r w:rsidRPr="00596B19">
        <w:rPr>
          <w:rFonts w:ascii="Times New Roman" w:hAnsi="Times New Roman"/>
          <w:b w:val="0"/>
          <w:bCs/>
          <w:i/>
          <w:spacing w:val="-18"/>
          <w:sz w:val="24"/>
          <w:szCs w:val="24"/>
        </w:rPr>
        <w:t>Участие специалиста Центра в межведомственном совещании по теме: «Профилактика подростковой наркомании».</w:t>
      </w:r>
      <w:r w:rsidR="00596B19" w:rsidRPr="00596B19">
        <w:rPr>
          <w:rFonts w:ascii="Times New Roman" w:hAnsi="Times New Roman"/>
          <w:b w:val="0"/>
          <w:bCs/>
          <w:i/>
          <w:spacing w:val="-18"/>
          <w:sz w:val="24"/>
          <w:szCs w:val="24"/>
        </w:rPr>
        <w:t xml:space="preserve"> </w:t>
      </w:r>
      <w:r w:rsidRPr="00596B19">
        <w:rPr>
          <w:rFonts w:ascii="Times New Roman" w:hAnsi="Times New Roman"/>
          <w:b w:val="0"/>
          <w:sz w:val="24"/>
          <w:szCs w:val="24"/>
        </w:rPr>
        <w:t>21 марта 2019 г. на базе МБОУ «НОШ №24» (г. Михайловск) состоялось межведомственное совещание для руководителей и заместителей руководителей по воспитательной работе общеобразовательных учреждений района по теме: «Профилактика подростковой наркомании».</w:t>
      </w:r>
      <w:r w:rsidR="00596B19">
        <w:rPr>
          <w:rFonts w:ascii="Times New Roman" w:hAnsi="Times New Roman"/>
          <w:b w:val="0"/>
          <w:sz w:val="24"/>
          <w:szCs w:val="24"/>
        </w:rPr>
        <w:t xml:space="preserve"> </w:t>
      </w:r>
      <w:r w:rsidRPr="00596B19">
        <w:rPr>
          <w:rFonts w:ascii="Times New Roman" w:hAnsi="Times New Roman"/>
          <w:b w:val="0"/>
          <w:sz w:val="24"/>
          <w:szCs w:val="24"/>
        </w:rPr>
        <w:t>На совещание были приглашены врач психиатр-нарколог ГБУЗ СК «Шпаковской РБ» Батракова Т.Е., специалист отдела МВД России по Шпаковскому району Барков А.В. Центр представляла заместитель директора по научно-методической работе Татаренко О.В.</w:t>
      </w:r>
      <w:r w:rsidR="00596B19" w:rsidRPr="00596B19">
        <w:rPr>
          <w:rFonts w:ascii="Times New Roman" w:hAnsi="Times New Roman"/>
          <w:b w:val="0"/>
          <w:sz w:val="24"/>
          <w:szCs w:val="24"/>
        </w:rPr>
        <w:t xml:space="preserve"> </w:t>
      </w:r>
      <w:r w:rsidRPr="00596B19">
        <w:rPr>
          <w:rFonts w:ascii="Times New Roman" w:hAnsi="Times New Roman"/>
          <w:b w:val="0"/>
          <w:sz w:val="24"/>
          <w:szCs w:val="24"/>
        </w:rPr>
        <w:t>Специалисты ведомств выступили с информацией о токсическом действии психоактивных веществ на организм подростка, а также о первых признаках употребления психоактивных веществ, алгоритме действий по выявлению употребления наркотических средств или психотропных веществ обучающимися и проведению с ними профилактической работы, о профилактике употребления психоактивных веществ.</w:t>
      </w:r>
      <w:r w:rsidR="00596B19" w:rsidRPr="00596B19">
        <w:rPr>
          <w:rFonts w:ascii="Times New Roman" w:hAnsi="Times New Roman"/>
          <w:b w:val="0"/>
          <w:sz w:val="24"/>
          <w:szCs w:val="24"/>
        </w:rPr>
        <w:t xml:space="preserve"> </w:t>
      </w:r>
      <w:r w:rsidRPr="00596B19">
        <w:rPr>
          <w:rFonts w:ascii="Times New Roman" w:hAnsi="Times New Roman"/>
          <w:b w:val="0"/>
          <w:sz w:val="24"/>
          <w:szCs w:val="24"/>
        </w:rPr>
        <w:t>Оксана Владимировна обратила внимание на то, чего не следует допускать, работая в области профилактики зависимости от психоактивных веществ: чрезмерно использовать тактику запугивания, искажения и преувеличения негативных последствий злоупотребления ПАВ при описании их воздействия; ложной информации; переизбытка информации о воздействии ПАВ (есть опасность, что данная информация может выступать провоцирующим фактором, нежели, чем защищающим). Очень важно профилактическую работу начинать уже в начальной школе и лучше — в форме дискуссий. Пример того, как можно проводить данную дискуссию и классные часы по профилактике ПАВ был показан социальным педагогом нашего Центра на методическом семинаре 18 декабря прошлого года.</w:t>
      </w:r>
    </w:p>
    <w:p w:rsidR="00CF5B16" w:rsidRPr="00792602" w:rsidRDefault="00CF5B16" w:rsidP="00792602">
      <w:pPr>
        <w:pStyle w:val="a6"/>
        <w:shd w:val="clear" w:color="auto" w:fill="FFFFFF"/>
        <w:spacing w:before="0" w:after="0" w:line="276" w:lineRule="auto"/>
        <w:ind w:firstLine="709"/>
        <w:jc w:val="both"/>
        <w:textAlignment w:val="baseline"/>
      </w:pPr>
      <w:r w:rsidRPr="00665219">
        <w:rPr>
          <w:bCs/>
          <w:i/>
          <w:spacing w:val="-18"/>
        </w:rPr>
        <w:t xml:space="preserve">2 апреля – Всемирный день распространения информации о проблеме аутизма. </w:t>
      </w:r>
      <w:r w:rsidRPr="00665219">
        <w:t>Специалисты Центра провели занятия с детьми и подростками, направленные на информирование школьников об особенностях детей с расстройствами аутистического спектра. В рамках краевого проекта «Зажги синим. Регионы» (руководителем и  инициатором краевого проекта стала Ирина Петровна Зайцева, главный редактор </w:t>
      </w:r>
      <w:hyperlink r:id="rId10" w:tgtFrame="_blank" w:history="1">
        <w:r w:rsidRPr="00665219">
          <w:rPr>
            <w:rStyle w:val="a7"/>
            <w:bdr w:val="none" w:sz="0" w:space="0" w:color="auto" w:frame="1"/>
          </w:rPr>
          <w:t>МУП «Редакция газеты «Михайловские вести» г. Михайловска», </w:t>
        </w:r>
      </w:hyperlink>
      <w:r w:rsidRPr="00665219">
        <w:t xml:space="preserve">депутат Думы города Михайловска Ставропольского края, президент НП ВПП «Ставропольский Союз менеджеров»). Организаторы и специалисты Центр подготовили  информационные материалы для населения. </w:t>
      </w:r>
    </w:p>
    <w:p w:rsidR="002679C5" w:rsidRPr="00792602" w:rsidRDefault="002679C5" w:rsidP="00792602">
      <w:pPr>
        <w:spacing w:after="0"/>
        <w:ind w:right="140" w:firstLine="709"/>
        <w:jc w:val="both"/>
        <w:rPr>
          <w:rFonts w:ascii="Times New Roman" w:hAnsi="Times New Roman" w:cs="Times New Roman"/>
          <w:sz w:val="24"/>
          <w:szCs w:val="24"/>
        </w:rPr>
      </w:pPr>
      <w:r w:rsidRPr="00665219">
        <w:rPr>
          <w:rFonts w:ascii="Times New Roman" w:hAnsi="Times New Roman" w:cs="Times New Roman"/>
          <w:i/>
          <w:sz w:val="24"/>
          <w:szCs w:val="24"/>
        </w:rPr>
        <w:t xml:space="preserve">19 апреля ГБОУ «Психологический центр» г. Михайловска провел День открытых дверей в Центре ранней помощи для детей с нарушениями здоровья и ограничениями </w:t>
      </w:r>
      <w:r w:rsidRPr="00665219">
        <w:rPr>
          <w:rFonts w:ascii="Times New Roman" w:hAnsi="Times New Roman" w:cs="Times New Roman"/>
          <w:i/>
          <w:sz w:val="24"/>
          <w:szCs w:val="24"/>
        </w:rPr>
        <w:lastRenderedPageBreak/>
        <w:t>жизнедеятельности.</w:t>
      </w:r>
      <w:r w:rsidR="00665219" w:rsidRPr="00665219">
        <w:rPr>
          <w:rFonts w:ascii="Times New Roman" w:hAnsi="Times New Roman" w:cs="Times New Roman"/>
          <w:sz w:val="24"/>
          <w:szCs w:val="24"/>
        </w:rPr>
        <w:t xml:space="preserve"> </w:t>
      </w:r>
      <w:r w:rsidRPr="00792602">
        <w:rPr>
          <w:rFonts w:ascii="Times New Roman" w:hAnsi="Times New Roman" w:cs="Times New Roman"/>
          <w:sz w:val="24"/>
          <w:szCs w:val="24"/>
        </w:rPr>
        <w:t xml:space="preserve">Специалисты Центра рассказали родителям и заинтересованным специалистам о том, что такое ранняя помощь и почему так важно как можно раньше проводить диагностику и оказывать психолого-педагогическую помощь детям с высоким социальным и биологическим риском нарушений в развитии от 1 года до 3 лет. Особое внимание уделялось обсуждению целей ранней помощи, принципам и порядку её оказания, а так же преимуществам функционального подхода над коррекционным при формировании индивидуальных программ сопровождения. Специалисты и родители признали значимость функционального подхода, в фокусе которого -  формирование социально-бытовых навыков, навыков самообслуживания и независимого поведения как «базы» для успешной адаптации детей с нарушениями здоровья и ограничениями жизнедеятельности. Мероприятие посетило 24 человека: родители детей с нарушениями здоровья и ограничениями жизнедеятельности, учителя-логопеды, педагоги-психологи, представители администрации образовательных организаций. </w:t>
      </w:r>
    </w:p>
    <w:p w:rsidR="002679C5" w:rsidRPr="00792602" w:rsidRDefault="002679C5" w:rsidP="00792602">
      <w:pPr>
        <w:pStyle w:val="1"/>
        <w:shd w:val="clear" w:color="auto" w:fill="FFFFFF"/>
        <w:spacing w:line="276" w:lineRule="auto"/>
        <w:ind w:left="0" w:right="0"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Открытый урок в театральной мастерской Центра социально-трудовых компетенций.</w:t>
      </w:r>
      <w:r w:rsidR="00665219">
        <w:rPr>
          <w:rFonts w:ascii="Times New Roman" w:hAnsi="Times New Roman"/>
          <w:b w:val="0"/>
          <w:bCs/>
          <w:i/>
          <w:spacing w:val="-18"/>
          <w:sz w:val="24"/>
          <w:szCs w:val="24"/>
        </w:rPr>
        <w:t xml:space="preserve"> </w:t>
      </w:r>
      <w:r w:rsidRPr="00792602">
        <w:rPr>
          <w:rFonts w:ascii="Times New Roman" w:hAnsi="Times New Roman"/>
          <w:b w:val="0"/>
          <w:sz w:val="24"/>
          <w:szCs w:val="24"/>
        </w:rPr>
        <w:t>29 мая в театральной мастерской прошел традиционный ежегодный открытый урок, которым мы подводим итоги работы в учебном году. Дети, совместно с педагогами показали сложные элементы актерской разминки и чудесный твист под музыку из «Криминального чтива». Как отметили родители, специалисты и сами дети за этот учебный год удалось освоить сложные элементы актерского тренинга, три раза публично выступить со спектаклями, научиться взаимодействовать друг с другом как «команда». В планах на следующий год – ставить музыкальные спектакли и увеличить количество публичных выступлений.</w:t>
      </w:r>
    </w:p>
    <w:p w:rsidR="00FF3D11" w:rsidRPr="00792602" w:rsidRDefault="002679C5" w:rsidP="00792602">
      <w:pPr>
        <w:pStyle w:val="a6"/>
        <w:shd w:val="clear" w:color="auto" w:fill="FFFFFF"/>
        <w:spacing w:before="0" w:after="0" w:line="276" w:lineRule="auto"/>
        <w:ind w:firstLine="709"/>
        <w:jc w:val="both"/>
        <w:textAlignment w:val="baseline"/>
      </w:pPr>
      <w:r w:rsidRPr="00665219">
        <w:rPr>
          <w:bCs/>
          <w:i/>
          <w:spacing w:val="-18"/>
        </w:rPr>
        <w:t>Центр представил опыт работы по оказанию помощи детям в рамках реализации проекта «Кабинет онлайн-консультирования для подростков и молодежи «ПроПсиТин» на заседании комиссии по делам несовершеннолетних и защите их прав при Правительстве Ставропольского края.</w:t>
      </w:r>
      <w:r w:rsidR="00FF3D11" w:rsidRPr="00665219">
        <w:rPr>
          <w:bCs/>
          <w:i/>
          <w:spacing w:val="-18"/>
        </w:rPr>
        <w:t xml:space="preserve"> </w:t>
      </w:r>
      <w:r w:rsidR="00FF3D11" w:rsidRPr="00792602">
        <w:t>1 августа 2019 г. под председательством Ирины Владимировны Кувалдиной, заместителя председателя Правительства Ставропольского края, председателя комиссии по делам несовершеннолетних и защите их прав при Правительстве Ставропольского края прошло заседание КДН. В рамках мероприятия заместителем директора по научно-методической работе Татаренко О.В. был представлен доклад об опыте работы структурного подразделения центра – Кабинета онлайн консультирования для подростков и молодежи «ПроПсиТин» по итогам 2018 года. Это один из успешных и признанных проектов центра, направленных на оказание психологической, правовой, медико-социальной поддержки детей, подростков и молодежи, попавших в трудную жизненную ситуацию и нуждающихся в квалифицированной помощи специалистов. Участники заседания признали данный проект актуальным, востребованным и ценным не только для детей и молодежи, но и для родителей, педагогов и широкого круга специалистов, работающих с детьми. Вопросы, поступающие консультантам «ПроПсиТин» — это своеобразный «срез» проблем, с которыми сталкиваются современные дети и подростки, а ответы консультантов зачастую выступают полезными моделями и образцами необходимой помощи, и, тем самым, способствуют повышению профессиональной компетентности специалистов, работающих с детьми и родителей.</w:t>
      </w:r>
    </w:p>
    <w:p w:rsidR="002679C5" w:rsidRPr="00792602" w:rsidRDefault="00FF3D11" w:rsidP="00792602">
      <w:pPr>
        <w:pStyle w:val="1"/>
        <w:shd w:val="clear" w:color="auto" w:fill="FFFFFF"/>
        <w:spacing w:line="276" w:lineRule="auto"/>
        <w:ind w:left="0" w:right="0" w:firstLine="709"/>
        <w:jc w:val="both"/>
        <w:textAlignment w:val="baseline"/>
        <w:rPr>
          <w:rFonts w:ascii="Times New Roman" w:hAnsi="Times New Roman"/>
          <w:b w:val="0"/>
          <w:spacing w:val="-18"/>
          <w:sz w:val="24"/>
          <w:szCs w:val="24"/>
          <w:u w:val="single"/>
        </w:rPr>
      </w:pPr>
      <w:r w:rsidRPr="00665219">
        <w:rPr>
          <w:rFonts w:ascii="Times New Roman" w:hAnsi="Times New Roman"/>
          <w:b w:val="0"/>
          <w:bCs/>
          <w:i/>
          <w:spacing w:val="-18"/>
          <w:sz w:val="24"/>
          <w:szCs w:val="24"/>
        </w:rPr>
        <w:t xml:space="preserve">Педагоги мастерских отделения социально-трудовых компетенций посетили фестиваль </w:t>
      </w:r>
      <w:r w:rsidRPr="00665219">
        <w:rPr>
          <w:rFonts w:ascii="Times New Roman" w:hAnsi="Times New Roman"/>
          <w:b w:val="0"/>
          <w:i/>
          <w:sz w:val="24"/>
          <w:szCs w:val="24"/>
        </w:rPr>
        <w:t>Artdonum</w:t>
      </w:r>
      <w:r w:rsidRPr="00792602">
        <w:rPr>
          <w:rFonts w:ascii="Times New Roman" w:hAnsi="Times New Roman"/>
          <w:b w:val="0"/>
          <w:sz w:val="24"/>
          <w:szCs w:val="24"/>
        </w:rPr>
        <w:t>. 24 августа педагоги из Психологического центра, побывали на фестивале Artdonum, что в переводе звучит: «дары творцов».</w:t>
      </w:r>
      <w:r w:rsidR="00665219">
        <w:rPr>
          <w:rFonts w:ascii="Times New Roman" w:hAnsi="Times New Roman"/>
          <w:b w:val="0"/>
          <w:sz w:val="24"/>
          <w:szCs w:val="24"/>
        </w:rPr>
        <w:t xml:space="preserve"> </w:t>
      </w:r>
      <w:r w:rsidRPr="00792602">
        <w:rPr>
          <w:rFonts w:ascii="Times New Roman" w:hAnsi="Times New Roman"/>
          <w:b w:val="0"/>
          <w:sz w:val="24"/>
          <w:szCs w:val="24"/>
        </w:rPr>
        <w:t xml:space="preserve">Фестиваль проходил на плато горы Недреманная, за хутором Извещательный, в течении трёх суток. Идея данного мероприятия объединение творческих людей любых направлений. Анастасия Хафизова и Алексей Скорняков — педагоги наших творческих мастерских представили изделия детей из гончарной мастерской. Все оценили труд наших детей и их творческие способности. Несколько творцов захотели </w:t>
      </w:r>
      <w:r w:rsidRPr="00792602">
        <w:rPr>
          <w:rFonts w:ascii="Times New Roman" w:hAnsi="Times New Roman"/>
          <w:b w:val="0"/>
          <w:sz w:val="24"/>
          <w:szCs w:val="24"/>
        </w:rPr>
        <w:lastRenderedPageBreak/>
        <w:t>приобщиться, что бы выступить волонтерами и приехать с мастер</w:t>
      </w:r>
      <w:r w:rsidR="00665219">
        <w:rPr>
          <w:rFonts w:ascii="Times New Roman" w:hAnsi="Times New Roman"/>
          <w:b w:val="0"/>
          <w:sz w:val="24"/>
          <w:szCs w:val="24"/>
        </w:rPr>
        <w:t>-</w:t>
      </w:r>
      <w:r w:rsidRPr="00792602">
        <w:rPr>
          <w:rFonts w:ascii="Times New Roman" w:hAnsi="Times New Roman"/>
          <w:b w:val="0"/>
          <w:sz w:val="24"/>
          <w:szCs w:val="24"/>
        </w:rPr>
        <w:t>классами для наших ребят, научив их своему ремеслу.</w:t>
      </w:r>
    </w:p>
    <w:p w:rsidR="00402AD5" w:rsidRPr="00665219" w:rsidRDefault="00402AD5" w:rsidP="00665219">
      <w:pPr>
        <w:pStyle w:val="1"/>
        <w:shd w:val="clear" w:color="auto" w:fill="FFFFFF"/>
        <w:spacing w:line="276" w:lineRule="auto"/>
        <w:ind w:left="0" w:right="0"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15 сентября с торжественного открытия начался новый учебный год в гончарной и художественной мастерских Центра социально-трудовых компетенций для детей с нарушениями в развитии.</w:t>
      </w:r>
      <w:r w:rsidRPr="00792602">
        <w:rPr>
          <w:rFonts w:ascii="Times New Roman" w:hAnsi="Times New Roman"/>
          <w:b w:val="0"/>
          <w:bCs/>
          <w:spacing w:val="-18"/>
          <w:sz w:val="24"/>
          <w:szCs w:val="24"/>
          <w:u w:val="single"/>
        </w:rPr>
        <w:t xml:space="preserve"> </w:t>
      </w:r>
      <w:r w:rsidRPr="00792602">
        <w:rPr>
          <w:rFonts w:ascii="Times New Roman" w:hAnsi="Times New Roman"/>
          <w:b w:val="0"/>
          <w:sz w:val="24"/>
          <w:szCs w:val="24"/>
        </w:rPr>
        <w:t>Торжественное открытие мастерских прошло в рамках мероприятий, посвященных началу занятий воскресной школы при «Храме святого великомученика Артемия», на территории которого будут работать мастерские в новом учебном году. На мероприятии присутствовало более 50 человек: администрация и педагоги Центра, дети из контингента Центра и их родители, прихожане храма с детьми, воспитанники воскресной школы и их педагоги.</w:t>
      </w:r>
      <w:r w:rsidR="00665219">
        <w:rPr>
          <w:rFonts w:ascii="Times New Roman" w:hAnsi="Times New Roman"/>
          <w:b w:val="0"/>
          <w:sz w:val="24"/>
          <w:szCs w:val="24"/>
        </w:rPr>
        <w:t xml:space="preserve"> </w:t>
      </w:r>
      <w:r w:rsidRPr="00665219">
        <w:rPr>
          <w:rFonts w:ascii="Times New Roman" w:hAnsi="Times New Roman"/>
          <w:b w:val="0"/>
          <w:sz w:val="24"/>
          <w:szCs w:val="24"/>
        </w:rPr>
        <w:t>Гостей ожидала насыщенная и интересная программа, выступление творческих коллективов воскресной школы, викторины скаутского движения, сладкий стол. Наши мастерские, в начале мероприятия, представила директор Центра Елена Николаевна Корюкина. Педагоги мастерских провели мастер-класс по гончарному мастерству, который оценили как сами дети, так и их родители. Напомним, что Центр социально-трудовых компетенций был создан в 2015 году в целях социальной адаптации и реабилитации детей с эмоционально-поведенческими и коммуникативными особенностями, формирования у них навыков трудовой деятельности и развития способности творческого самовыражения. На занятиях в гончарной, художественной и театральной мастерских у детей формируется мотивация к трудовой деятельности, способность работать в группе и индивидуально над творческим заданием, умение взаимодействовать с другими детьми и взрослыми в процессе труда, навыки публичных выступлений со спектаклями. И, главное, дети получают удовольствие от процесса и результата своей работы, а родители обучаются эффективному взаимодействию со своими детьми в творческой, теплой атмосфере, создаваемой педагогами и психологами.</w:t>
      </w:r>
    </w:p>
    <w:p w:rsidR="004F0443" w:rsidRPr="00665219" w:rsidRDefault="004F0443" w:rsidP="00665219">
      <w:pPr>
        <w:pStyle w:val="1"/>
        <w:shd w:val="clear" w:color="auto" w:fill="FFFFFF"/>
        <w:spacing w:line="276" w:lineRule="auto"/>
        <w:ind w:left="0" w:right="-2"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13 октября ГБОУ «Психологический центр» г. Михайловска провел традиционный турнир по семейному футболу для детей с нарушениями в развитии и членов их семей.</w:t>
      </w:r>
      <w:r w:rsidR="00665219">
        <w:rPr>
          <w:rFonts w:ascii="Times New Roman" w:hAnsi="Times New Roman"/>
          <w:b w:val="0"/>
          <w:bCs/>
          <w:i/>
          <w:spacing w:val="-18"/>
          <w:sz w:val="24"/>
          <w:szCs w:val="24"/>
        </w:rPr>
        <w:t xml:space="preserve"> </w:t>
      </w:r>
      <w:r w:rsidRPr="00665219">
        <w:rPr>
          <w:rFonts w:ascii="Times New Roman" w:hAnsi="Times New Roman"/>
          <w:b w:val="0"/>
          <w:sz w:val="24"/>
          <w:szCs w:val="24"/>
        </w:rPr>
        <w:t>Четвертый год в рамках празднования Всемирного дня психического здоровья дети, члены семьи и специалисты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участвуют в чудесном спортивном мероприятии – турнире по семейному футболу. Мероприятие проводится в целях развития социальной адаптации и реабилитации детей с нарушениями развития, укрепления социальных связей родительского сообщества и, конечно, радости и удовольствия от совместного общения и игры!</w:t>
      </w:r>
      <w:r w:rsidR="00665219">
        <w:rPr>
          <w:rFonts w:ascii="Times New Roman" w:hAnsi="Times New Roman"/>
          <w:b w:val="0"/>
          <w:sz w:val="24"/>
          <w:szCs w:val="24"/>
        </w:rPr>
        <w:t xml:space="preserve"> </w:t>
      </w:r>
      <w:r w:rsidRPr="00665219">
        <w:rPr>
          <w:rFonts w:ascii="Times New Roman" w:hAnsi="Times New Roman"/>
          <w:b w:val="0"/>
          <w:sz w:val="24"/>
          <w:szCs w:val="24"/>
        </w:rPr>
        <w:t>Благодарим за помощь в организации турнира АНО «ПроПси» — информационное агентство сервиса психического и руководство СРО Общества «Динамо» в лице заместителя председателя Коршунова Андрея Михайловича за предоставление спортивного зала в г. Ставрополе. В этом году в турнире приняла активное участие в качестве самого азартного игрока представитель министерства образования – ведущий специалист сектора специального образования и здоровьесберегающих технологий Оксана Александровна Юрова.</w:t>
      </w:r>
    </w:p>
    <w:p w:rsidR="00EA6A9B" w:rsidRPr="00792602" w:rsidRDefault="00EA6A9B" w:rsidP="00792602">
      <w:pPr>
        <w:pStyle w:val="1"/>
        <w:shd w:val="clear" w:color="auto" w:fill="FFFFFF"/>
        <w:spacing w:line="276" w:lineRule="auto"/>
        <w:ind w:left="0" w:right="0"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23 октября в рамках открытого урока театральной мастерской Центра социально-трудовых компетенций для детей с нарушениями развития состоялась премьера спектакля «По щучьему веленью».</w:t>
      </w:r>
      <w:r w:rsidRPr="00665219">
        <w:rPr>
          <w:rFonts w:ascii="Times New Roman" w:hAnsi="Times New Roman"/>
          <w:i/>
          <w:sz w:val="24"/>
          <w:szCs w:val="24"/>
        </w:rPr>
        <w:t xml:space="preserve"> </w:t>
      </w:r>
      <w:r w:rsidRPr="00792602">
        <w:rPr>
          <w:rFonts w:ascii="Times New Roman" w:hAnsi="Times New Roman"/>
          <w:b w:val="0"/>
          <w:sz w:val="24"/>
          <w:szCs w:val="24"/>
        </w:rPr>
        <w:t>«Театральный сезон» в нашем центре открыт спектаклем «По щучьему веленью» (режиссер-постановщик Наталья Ледовских, педагоги-психологи мастерской Анастасия Хафизова и Алексей Скорняков)! Спектакль подарил много ярких эмоций как зрителям, так и юным актерам. В зале был аншлаг: открытый урок посетили более 30 зрителей, не только близкие актеров, но и родители других детей, занимающихся в Центре, а также специалисты.</w:t>
      </w:r>
    </w:p>
    <w:p w:rsidR="00EA6A9B" w:rsidRPr="00792602" w:rsidRDefault="00EA6A9B" w:rsidP="00792602">
      <w:pPr>
        <w:pStyle w:val="1"/>
        <w:shd w:val="clear" w:color="auto" w:fill="FFFFFF"/>
        <w:spacing w:line="276" w:lineRule="auto"/>
        <w:ind w:left="0" w:right="-2"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 xml:space="preserve">22 декабря театральная мастерская Центра социально-трудовых компетенций для детей с нарушениями развития государственного бюджетного образовательного учреждения для детей, </w:t>
      </w:r>
      <w:r w:rsidRPr="00665219">
        <w:rPr>
          <w:rFonts w:ascii="Times New Roman" w:hAnsi="Times New Roman"/>
          <w:b w:val="0"/>
          <w:bCs/>
          <w:i/>
          <w:spacing w:val="-18"/>
          <w:sz w:val="24"/>
          <w:szCs w:val="24"/>
        </w:rPr>
        <w:lastRenderedPageBreak/>
        <w:t>нуждающихся в психолого-педагогической и медико-социальной помощи, представила премьеру спектакля «Рождественский вертеп».</w:t>
      </w:r>
      <w:r w:rsidRPr="00665219">
        <w:rPr>
          <w:rFonts w:ascii="Times New Roman" w:hAnsi="Times New Roman"/>
          <w:b w:val="0"/>
          <w:bCs/>
          <w:spacing w:val="-18"/>
          <w:sz w:val="24"/>
          <w:szCs w:val="24"/>
        </w:rPr>
        <w:t xml:space="preserve"> </w:t>
      </w:r>
      <w:r w:rsidRPr="00792602">
        <w:rPr>
          <w:rFonts w:ascii="Times New Roman" w:hAnsi="Times New Roman"/>
          <w:b w:val="0"/>
          <w:sz w:val="24"/>
          <w:szCs w:val="24"/>
        </w:rPr>
        <w:t>Театральная мастерская Центра социально-трудовых компетенций для детей с синдромом Дауна и расстройствами аутистического спектра от 6 до 16 лет была создана на базе государственного бюджетного образовательного учреждения для детей, нуждающихся в психолого-педагогической и медико-социальной помощи, в 2015 году и с тех пор радует своих зрителей новыми, красочными постановками. В этом году был представлен детский кукольный спектакль, повествующий об одной из важнейших библейских историй о происхождении праздника Рождества. Куклы и декорации для спектакля изготавливали сами дети под чутким руководством педагогов мастерской: художественного руководителя и режиссера семейного театра кукол «Добрый жук» Натальи Ледовских, педагогов-психологов Алексея Скорнякова и Анастасии Хафизовой.</w:t>
      </w:r>
    </w:p>
    <w:p w:rsidR="0008467A" w:rsidRPr="00665219" w:rsidRDefault="00620700" w:rsidP="00792602">
      <w:pPr>
        <w:pStyle w:val="a6"/>
        <w:shd w:val="clear" w:color="auto" w:fill="FFFFFF"/>
        <w:spacing w:before="0" w:after="0" w:line="276" w:lineRule="auto"/>
        <w:ind w:firstLine="709"/>
        <w:jc w:val="both"/>
        <w:textAlignment w:val="baseline"/>
      </w:pPr>
      <w:r w:rsidRPr="00665219">
        <w:rPr>
          <w:bCs/>
          <w:i/>
          <w:spacing w:val="-18"/>
        </w:rPr>
        <w:t>X ежегодная краевая конференция специалистов служб психолого-педагогического и медико-социального сопровождения Ставропольского края «Эволюция. Двигаться дальше… Мотивация в процессе обучения»</w:t>
      </w:r>
      <w:r w:rsidR="00E66ABE" w:rsidRPr="00665219">
        <w:rPr>
          <w:bCs/>
          <w:i/>
          <w:spacing w:val="-18"/>
        </w:rPr>
        <w:t>.</w:t>
      </w:r>
      <w:r w:rsidR="0008467A" w:rsidRPr="00665219">
        <w:rPr>
          <w:bCs/>
          <w:i/>
          <w:spacing w:val="-18"/>
        </w:rPr>
        <w:t xml:space="preserve"> </w:t>
      </w:r>
      <w:r w:rsidR="0008467A" w:rsidRPr="00665219">
        <w:t>29 марта 2019 г. состоялась X ежегодная краевая  конференция для специалистов психолого-педагогического и медико-социального сопровождения системы образования Ставропольского края «Эволюция. Двигаться дальше… Мотивация в процессе обучения». Конференция инициирована и организована ГБОУ «Психологический центр» г. Михайловска при поддержке министерства образования Ставропольского края. Идея прошедшей конференции – рассмотреть одно из проявлений, о котором много говорят «за кулисами»: снижении (или отсутствии) мотивации к учебе, работе, профессиональному развитию. Что мешает и что помогает детям и специалистам преодолевать трудности, в чем их причины, а главное – что поможет «двигаться дальше», сделать процесс познания интересным и результативным для всех, кто в нем участвует? Тема особенно актуальна для специалистов, практикующих работу с детьми, предполагающую создание дополнительных, специальных условий для их развития, воспитания, обучения.</w:t>
      </w:r>
    </w:p>
    <w:p w:rsidR="0008467A" w:rsidRPr="00665219" w:rsidRDefault="0008467A" w:rsidP="00792602">
      <w:pPr>
        <w:pStyle w:val="a6"/>
        <w:shd w:val="clear" w:color="auto" w:fill="FFFFFF"/>
        <w:spacing w:before="0" w:after="0" w:line="276" w:lineRule="auto"/>
        <w:ind w:firstLine="709"/>
        <w:jc w:val="both"/>
        <w:textAlignment w:val="baseline"/>
      </w:pPr>
      <w:r w:rsidRPr="00665219">
        <w:t>В качестве творческого приветствия участникам конференции был показан пластический спектакль «Эволюция»: выступили дети, занимающиеся в мастерской театра кукол Центра социально-трудовых компетенций для детей с синдромом Дауна и расстройствами аутистического спектра ГБОУ «Психологический центр» г. Михайловска.</w:t>
      </w:r>
    </w:p>
    <w:p w:rsidR="0008467A" w:rsidRPr="00665219" w:rsidRDefault="0008467A" w:rsidP="00792602">
      <w:pPr>
        <w:pStyle w:val="a6"/>
        <w:shd w:val="clear" w:color="auto" w:fill="FFFFFF"/>
        <w:spacing w:before="0" w:after="0" w:line="276" w:lineRule="auto"/>
        <w:ind w:firstLine="709"/>
        <w:jc w:val="both"/>
        <w:textAlignment w:val="baseline"/>
      </w:pPr>
      <w:r w:rsidRPr="00665219">
        <w:t>В пленарной части конференции в рамках панельной дискуссии «Не хочу учиться…» приглашенные эксперты поделились с участниками размышлениями о мотивации педагогов и о поиске ресурсов для профессиональной деятельности; о трудностях, с которыми сталкивается родитель, воспитывающий ребёнка с особыми образовательными потребностями и о «внутренних» и «внешних» источниках поддержки и веры в ребёнка; о «лени» детей как потери мотивации к обучению и роли взрослых в её формировании и укреплении. В качестве экспертов на панельной дискуссии выступали Банщикова Т.Н. (г. Ставрополь), кандидат психологических наук, доцент, руководитель научно-образовательного центра психологического сопровождения личностно-профессионального развития Северо-Кавказского федерального университета, Горяйнова О.В. (г. Михайловск), мама ребенка с особыми образовательными потребностями. Ледовских Н.В. (г. Ставрополь), художественный руководитель семейного театра кукол «Добрый жук», режиссер, актриса, педагог и Нестеренко М.А. (г. Москва), психолог, руководитель центра детской психологии «Август», член Московского психоаналитического общества и Международной психоаналитической ассоциации</w:t>
      </w:r>
    </w:p>
    <w:p w:rsidR="0008467A" w:rsidRPr="00665219" w:rsidRDefault="0008467A" w:rsidP="00792602">
      <w:pPr>
        <w:pStyle w:val="a6"/>
        <w:shd w:val="clear" w:color="auto" w:fill="FFFFFF"/>
        <w:spacing w:before="0" w:after="0" w:line="276" w:lineRule="auto"/>
        <w:ind w:firstLine="709"/>
        <w:jc w:val="both"/>
        <w:textAlignment w:val="baseline"/>
      </w:pPr>
      <w:r w:rsidRPr="00665219">
        <w:t xml:space="preserve">В рамках конференции прошли тематические семинары, актуальные для специалистов системы образования, педагогов, администрации и родителей: «Формирование навыков самообслуживания у детей с особыми образовательными потребностями», «Социальная </w:t>
      </w:r>
      <w:r w:rsidRPr="00665219">
        <w:lastRenderedPageBreak/>
        <w:t>адаптация людей с ментальными особенностями», «АОП и СИПР как обязательное условие успешного обучения детей с РАС». Для педагогов дополнительного образования, педагогов кружковой деятельности и организаторов был проведен мастер-класс от педагога мастерской театра кукол Центра социально-трудовых компетенций для детей с синдромом Дауна и РАС по теме «От замысла к воплощению. Эволюция от «хотим сделать» до «мы сделали». Для учителей-логопедов и учителей-дефектологов был представлен мастер-класс «Игра и речь. Методические приёмы вызывания речи у неговорящих детей через эмоциональное включение», подготовленный учителями-логопедами ГБОУ «Психологический центр» г. Михайловска. Для руководителей и супервизоров психологических центров и служб, руководителей некоммерческих организаций пси-сервиса, руководителей проектов, реализующих помощь детям и подросткам проведен круглый стол «Организация обучающей среды для персонала психологических центров и проектов».</w:t>
      </w:r>
    </w:p>
    <w:p w:rsidR="00AE136C" w:rsidRDefault="0008467A" w:rsidP="00AE136C">
      <w:pPr>
        <w:pStyle w:val="a6"/>
        <w:shd w:val="clear" w:color="auto" w:fill="FFFFFF"/>
        <w:spacing w:before="0" w:after="0" w:line="276" w:lineRule="auto"/>
        <w:ind w:firstLine="709"/>
        <w:jc w:val="both"/>
        <w:textAlignment w:val="baseline"/>
      </w:pPr>
      <w:r w:rsidRPr="00665219">
        <w:t>В конференции приняли участие 122 человека: учителя-логопеды, педагоги-психологи, учителя-дефектологи, администраторы образовательных учреждений Ставропольского края и родители детей с особыми образовательными потребностями.</w:t>
      </w:r>
    </w:p>
    <w:p w:rsidR="00AE136C" w:rsidRDefault="0008467A" w:rsidP="00AE136C">
      <w:pPr>
        <w:pStyle w:val="a6"/>
        <w:shd w:val="clear" w:color="auto" w:fill="FFFFFF"/>
        <w:spacing w:before="0" w:after="0" w:line="276" w:lineRule="auto"/>
        <w:ind w:firstLine="709"/>
        <w:jc w:val="both"/>
        <w:textAlignment w:val="baseline"/>
      </w:pPr>
      <w:r w:rsidRPr="00665219">
        <w:rPr>
          <w:bCs/>
          <w:i/>
          <w:spacing w:val="-18"/>
        </w:rPr>
        <w:t xml:space="preserve">В центре состоялся семинар-совещание по вопросам исполнения адаптированных основный общеобразовательных программ (АООП), рекомендованных территориальной психолого-медико-педагогической комиссией обсудили на семинаре-совещании в ГБОУ «Психологический центр» г. Михайловска. </w:t>
      </w:r>
      <w:r w:rsidRPr="00792602">
        <w:t>26 февраля руководитель Территориальной психолого-медико-педагогической комиссии Шпаковского муниципального района на базе ГБОУ «Психологический центр» г. Михайловска Березуева Виталия Николаевна провела семинар-совещание «Мониторинг исполнения АООП, рекомендованных ТПМПК» для специалистов образовательных организаций Шпаковского района. На семинаре-совещании обсуждались вопросы нормативно-правовой базы, регламентирующей организацию работы с детьми с ОВЗ на базе общеобразовательных учреждений; показания для направления ребёнка на обследование в ТПМПК; создание специальных условий по организации образования обучающихся с ограниченными возможностями здоровья в образовательных учреждениях; необходимость учёта особенностей психофизического развития и возможностей обучающихся при разработке АООП. По итогам совещания достигнута договоренность о проведении регулярных семинаров-совещаний с целью мониторинга исполнения АООП образовательными организациями Шпаковского муниципального района. В семинаре-совещании приняло участие 25 специалистов.</w:t>
      </w:r>
    </w:p>
    <w:p w:rsidR="004D5AAE" w:rsidRPr="00AE136C" w:rsidRDefault="004D5AAE" w:rsidP="00AE136C">
      <w:pPr>
        <w:pStyle w:val="a6"/>
        <w:shd w:val="clear" w:color="auto" w:fill="FFFFFF"/>
        <w:spacing w:before="0" w:after="0" w:line="276" w:lineRule="auto"/>
        <w:ind w:firstLine="709"/>
        <w:jc w:val="both"/>
        <w:textAlignment w:val="baseline"/>
      </w:pPr>
      <w:r w:rsidRPr="00665219">
        <w:rPr>
          <w:bCs/>
          <w:i/>
        </w:rPr>
        <w:t xml:space="preserve">В центре состоялись семинары-совещания для специалистов отделов образования по работе с индивидуальными программами реабилитации и абилитации. </w:t>
      </w:r>
      <w:r w:rsidRPr="00665219">
        <w:rPr>
          <w:i/>
        </w:rPr>
        <w:t>12</w:t>
      </w:r>
      <w:r w:rsidRPr="00792602">
        <w:t xml:space="preserve"> февраля, 26 апреля, 29 октября 2018 г. в рамках реализации Государственного задания на 2018 год, с целью исполнения приказа Министерства образования СК от 05.02.2016 № 80-пр «Об утверждении порядка разработки и реализации перечня мероприятий по психолого-педагогической реабилитации или абилитации инвалида (ребенка-инвалида) и представления сводной информации об исполнении мероприятий, предусмотренных индивидуальной программой реабилитации или абилитации инвалида (ребенка-инвалида) в федеральное казенное учреждение «Главное бюро медико-социальной экспертизы по Ставропольскому краю»», а так же организации работы в 2018 году, в ГБОУ «Психологический центр» г. Михайловска состоялись семинары-совещания </w:t>
      </w:r>
      <w:r w:rsidRPr="00792602">
        <w:rPr>
          <w:bCs/>
        </w:rPr>
        <w:t>«Актуальные вопросы организации учета поступления, выполнения перечня мероприятий по реализации ИПРА инвалида (ребенка-инвалида) и представления сводной информации».</w:t>
      </w:r>
      <w:r w:rsidR="00665219">
        <w:rPr>
          <w:b/>
          <w:bCs/>
        </w:rPr>
        <w:t xml:space="preserve"> </w:t>
      </w:r>
      <w:r w:rsidRPr="00AE136C">
        <w:t>В программе семинаров обсуждались следующие вопросы:</w:t>
      </w:r>
    </w:p>
    <w:p w:rsidR="004D5AAE" w:rsidRPr="00792602" w:rsidRDefault="004D5AAE" w:rsidP="00792602">
      <w:pPr>
        <w:pStyle w:val="a6"/>
        <w:numPr>
          <w:ilvl w:val="0"/>
          <w:numId w:val="8"/>
        </w:numPr>
        <w:spacing w:before="0" w:after="0" w:line="276" w:lineRule="auto"/>
        <w:ind w:left="0" w:firstLine="709"/>
        <w:jc w:val="both"/>
      </w:pPr>
      <w:r w:rsidRPr="00792602">
        <w:lastRenderedPageBreak/>
        <w:t>Анализ работы по реализации ИПРА инвалида (ребенка-инвалида) и представления сводной информации в 2018 году.</w:t>
      </w:r>
    </w:p>
    <w:p w:rsidR="004D5AAE" w:rsidRPr="00792602" w:rsidRDefault="004D5AAE" w:rsidP="00792602">
      <w:pPr>
        <w:pStyle w:val="a6"/>
        <w:numPr>
          <w:ilvl w:val="0"/>
          <w:numId w:val="8"/>
        </w:numPr>
        <w:spacing w:before="0" w:after="0" w:line="276" w:lineRule="auto"/>
        <w:ind w:left="0" w:firstLine="709"/>
        <w:jc w:val="both"/>
      </w:pPr>
      <w:r w:rsidRPr="00792602">
        <w:t>Обсуждение формы и сроков сводных отчетов по реализации ИПРА инвалида (ребенка-инвалида) в 2019 году.</w:t>
      </w:r>
    </w:p>
    <w:p w:rsidR="004D5AAE" w:rsidRPr="00792602" w:rsidRDefault="004D5AAE" w:rsidP="00792602">
      <w:pPr>
        <w:pStyle w:val="a6"/>
        <w:spacing w:before="0" w:after="0" w:line="276" w:lineRule="auto"/>
        <w:ind w:firstLine="709"/>
        <w:jc w:val="both"/>
      </w:pPr>
      <w:r w:rsidRPr="00792602">
        <w:t>В семинарах-совещаниях всего приняло участие 59 специалистов из 27 муниципальных районов и городских округов Ставропольского края.</w:t>
      </w:r>
    </w:p>
    <w:p w:rsidR="00D213E7" w:rsidRPr="00792602" w:rsidRDefault="00D213E7" w:rsidP="00792602">
      <w:pPr>
        <w:pStyle w:val="1"/>
        <w:shd w:val="clear" w:color="auto" w:fill="FFFFFF"/>
        <w:spacing w:line="276" w:lineRule="auto"/>
        <w:ind w:left="0" w:right="0"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 xml:space="preserve">В Центре состоялся семинар-совещание «Мониторинг исполнения адаптированных основных образовательных программ, рекомендованных территориальной психолого-медико-педагогической комиссией». </w:t>
      </w:r>
      <w:r w:rsidRPr="00665219">
        <w:rPr>
          <w:rFonts w:ascii="Times New Roman" w:hAnsi="Times New Roman"/>
          <w:b w:val="0"/>
          <w:i/>
          <w:sz w:val="24"/>
          <w:szCs w:val="24"/>
        </w:rPr>
        <w:t>12</w:t>
      </w:r>
      <w:r w:rsidRPr="00792602">
        <w:rPr>
          <w:rFonts w:ascii="Times New Roman" w:hAnsi="Times New Roman"/>
          <w:b w:val="0"/>
          <w:sz w:val="24"/>
          <w:szCs w:val="24"/>
        </w:rPr>
        <w:t xml:space="preserve"> ноября состоялся семинар для учителей-логопедов образовательных организаций Шпаковского муниципального района на тему «Методологические проблемы формулирования логопедических заключений у детей с ОВЗ». Семинар проводила учитель-логопед высшей квалификационной категории территориальной психолого-медико-педагогической комиссии Шпаковского муниципального района Аверина Елена Петровна.</w:t>
      </w:r>
    </w:p>
    <w:p w:rsidR="00D213E7" w:rsidRPr="00792602" w:rsidRDefault="00D213E7" w:rsidP="00792602">
      <w:pPr>
        <w:pStyle w:val="a6"/>
        <w:shd w:val="clear" w:color="auto" w:fill="FFFFFF"/>
        <w:spacing w:before="0" w:after="0" w:line="276" w:lineRule="auto"/>
        <w:ind w:firstLine="709"/>
        <w:jc w:val="both"/>
        <w:textAlignment w:val="baseline"/>
      </w:pPr>
      <w:r w:rsidRPr="00792602">
        <w:t>Рассматривались вопросы логопедической диагностики, классификаций речевых нарушений и примерные формулировки логопедических заключений для детей разных возрастных групп. Внимание логопедов обращалось на распространенные ошибки при формулировании логопедических заключений. Участники семинара выступили с предложением проводить подобные мероприятия регулярно.</w:t>
      </w:r>
    </w:p>
    <w:p w:rsidR="00D213E7" w:rsidRPr="00792602" w:rsidRDefault="00D213E7" w:rsidP="00792602">
      <w:pPr>
        <w:pStyle w:val="a6"/>
        <w:shd w:val="clear" w:color="auto" w:fill="FFFFFF"/>
        <w:spacing w:before="0" w:after="0" w:line="276" w:lineRule="auto"/>
        <w:ind w:firstLine="709"/>
        <w:jc w:val="both"/>
        <w:textAlignment w:val="baseline"/>
      </w:pPr>
      <w:r w:rsidRPr="00792602">
        <w:t>В семинаре приняли участие 39 специалистов образовательных организаций Шпаковского муниципального района.</w:t>
      </w:r>
    </w:p>
    <w:p w:rsidR="00D213E7" w:rsidRPr="00792602" w:rsidRDefault="00D213E7" w:rsidP="00792602">
      <w:pPr>
        <w:pStyle w:val="1"/>
        <w:shd w:val="clear" w:color="auto" w:fill="FFFFFF"/>
        <w:tabs>
          <w:tab w:val="left" w:pos="9496"/>
        </w:tabs>
        <w:spacing w:line="276" w:lineRule="auto"/>
        <w:ind w:left="0" w:right="-2"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15 ноября 2019 г. педагоги-психологи Центра социально-трудовых компетенций приняли участие в тематическом мероприятии «Модель успешной социализации детей-инвалидов и детей с ОВЗ», на базе специальной (коррекционной) общеобразовательной школе-интернате № 17 г. Светлоград.</w:t>
      </w:r>
      <w:r w:rsidRPr="00665219">
        <w:rPr>
          <w:rFonts w:ascii="Times New Roman" w:hAnsi="Times New Roman"/>
          <w:b w:val="0"/>
          <w:bCs/>
          <w:spacing w:val="-18"/>
          <w:sz w:val="24"/>
          <w:szCs w:val="24"/>
        </w:rPr>
        <w:t xml:space="preserve"> </w:t>
      </w:r>
      <w:r w:rsidRPr="00665219">
        <w:rPr>
          <w:rFonts w:ascii="Times New Roman" w:hAnsi="Times New Roman"/>
          <w:b w:val="0"/>
          <w:sz w:val="24"/>
          <w:szCs w:val="24"/>
        </w:rPr>
        <w:t>Наши</w:t>
      </w:r>
      <w:r w:rsidRPr="00792602">
        <w:rPr>
          <w:rFonts w:ascii="Times New Roman" w:hAnsi="Times New Roman"/>
          <w:b w:val="0"/>
          <w:sz w:val="24"/>
          <w:szCs w:val="24"/>
        </w:rPr>
        <w:t xml:space="preserve"> специалисты – Алексей Скорняков и Анастасия Хафизова представляли опыт Центра социально-трудовых компетенций: театральной, художественной и гончарной мастерских, участвовали в дискуссиях по наиболее сложным вопросам практической деятельности, а также посетили открытые уроки профессиональных классов школы-интерната.</w:t>
      </w:r>
    </w:p>
    <w:p w:rsidR="00CC1AE5" w:rsidRPr="00792602" w:rsidRDefault="00CC1AE5" w:rsidP="00665219">
      <w:pPr>
        <w:pStyle w:val="1"/>
        <w:shd w:val="clear" w:color="auto" w:fill="FFFFFF"/>
        <w:spacing w:line="276" w:lineRule="auto"/>
        <w:ind w:left="0" w:right="-2" w:firstLine="709"/>
        <w:jc w:val="both"/>
        <w:textAlignment w:val="baseline"/>
        <w:rPr>
          <w:rFonts w:ascii="Times New Roman" w:hAnsi="Times New Roman"/>
        </w:rPr>
      </w:pPr>
      <w:r w:rsidRPr="00665219">
        <w:rPr>
          <w:rFonts w:ascii="Times New Roman" w:hAnsi="Times New Roman"/>
          <w:b w:val="0"/>
          <w:bCs/>
          <w:i/>
          <w:spacing w:val="-18"/>
          <w:sz w:val="24"/>
          <w:szCs w:val="24"/>
        </w:rPr>
        <w:t xml:space="preserve">22 ноября 2019 г. в министерстве образования состоялось презентационное мероприятие, посвященное открытию Регионального ресурсного центра по организации комплексного сопровождения детей с расстройствами аутистического спектра в Ставропольском крае. </w:t>
      </w:r>
      <w:r w:rsidRPr="00665219">
        <w:rPr>
          <w:rFonts w:ascii="Times New Roman" w:hAnsi="Times New Roman"/>
          <w:b w:val="0"/>
          <w:sz w:val="24"/>
          <w:szCs w:val="24"/>
        </w:rPr>
        <w:t>Региональный ресурсный центр по организации комплексного сопровождения детей с расстройствами аутистического спектра (далее – детей с РАС) создан на базе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 в рамках Соглашения о сотрудничестве между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и его структурного подразделения — Федерального ресурсного центра по организации комплексного сопровождения детей с РАС.</w:t>
      </w:r>
      <w:r w:rsidR="00665219">
        <w:rPr>
          <w:rFonts w:ascii="Times New Roman" w:hAnsi="Times New Roman"/>
          <w:b w:val="0"/>
          <w:sz w:val="24"/>
          <w:szCs w:val="24"/>
        </w:rPr>
        <w:t xml:space="preserve"> </w:t>
      </w:r>
      <w:r w:rsidRPr="00665219">
        <w:rPr>
          <w:rFonts w:ascii="Times New Roman" w:hAnsi="Times New Roman"/>
          <w:b w:val="0"/>
          <w:sz w:val="24"/>
          <w:szCs w:val="24"/>
        </w:rPr>
        <w:t xml:space="preserve">Участниками презентационного мероприятия стали представители министерства образования, труда и социальной защиты, здравоохранения, родительских общественных организаций, представители отделов образования муниципальных районов и городских округов Ставропольского края, курирующих вопросы образования детей с расстройствами аутистического спектра и ранней помощи, руководители ППМС-центров. Приглашенными гостями мероприятия были Косова Татьяна Нестеровна, заведующая диспансерным отделением по обслуживанию детского населения ГБУЗ СК СККСПБ №1, главный детский врач-психиатр, главный внештатный детский психиатр СКФО, Ковалева Анна Сергеевна, председатель правления Ставропольской городской организации инвалидов «Вольница», </w:t>
      </w:r>
      <w:r w:rsidRPr="00665219">
        <w:rPr>
          <w:rFonts w:ascii="Times New Roman" w:hAnsi="Times New Roman"/>
          <w:b w:val="0"/>
          <w:sz w:val="24"/>
          <w:szCs w:val="24"/>
        </w:rPr>
        <w:lastRenderedPageBreak/>
        <w:t>председатель регионального отделения Всероссийской организации родителей детей-инвалидов (ВОРДИ), Ильченко Юлия Евгеньевна, исполнительный директор АНО «Новая инклюзия», Косикова Ольга Анатольевна, заместитель директора по ранней помощи ГБОУ «Краевой психологический центр», Никабадзе Ольга Сергеевна, кандидат психол.наук, доцент СГПИ, главный внештатный психолог Ставропольского края.</w:t>
      </w:r>
    </w:p>
    <w:p w:rsidR="00CC1AE5" w:rsidRPr="00792602" w:rsidRDefault="00CC1AE5" w:rsidP="00792602">
      <w:pPr>
        <w:pStyle w:val="a6"/>
        <w:shd w:val="clear" w:color="auto" w:fill="FFFFFF"/>
        <w:spacing w:before="0" w:after="0" w:line="276" w:lineRule="auto"/>
        <w:ind w:firstLine="709"/>
        <w:jc w:val="both"/>
        <w:textAlignment w:val="baseline"/>
      </w:pPr>
      <w:r w:rsidRPr="00792602">
        <w:t>С приветственными словами к участникам мероприятия обратилась Тимошенко Наталья Олеговна, заведующая сектором специального образования и здоровьесберегающих технологий министерства образования края, обозначив ключевые проблемы и перспективы организации комплексной помощи детям с РАС и членам их семей. Корюкина Елена Николаевна, директор ГБОУ «Психологический центр» г. Михайловска, на базе которого открыт Региональный ресурсный центр по организации комплексного сопровождения детей с РАС высказалась о значимой роли специалистов и родителей детей с РАС в том, какая система помощи детям с РАС в крае будет создана и функциональна.</w:t>
      </w:r>
    </w:p>
    <w:p w:rsidR="00CC1AE5" w:rsidRPr="00792602" w:rsidRDefault="00CC1AE5" w:rsidP="00792602">
      <w:pPr>
        <w:pStyle w:val="a6"/>
        <w:shd w:val="clear" w:color="auto" w:fill="FFFFFF"/>
        <w:spacing w:before="0" w:after="0" w:line="276" w:lineRule="auto"/>
        <w:ind w:firstLine="709"/>
        <w:jc w:val="both"/>
        <w:textAlignment w:val="baseline"/>
      </w:pPr>
      <w:r w:rsidRPr="00792602">
        <w:t>С аналитическим отчетом «Мониторинг состояния образования детей с РАС в Ставропольском крае» и презентацией проекта региональной модели организации комплексного сопровождения детей с РАС выступила Татаренко Оксана Владимировна, заместитель директора по научно-методической работе ГБОУ «Психологический центр» г. Михайловска. Взгляд представителей родительской общественности на актуальные вопросы оказания помощи детям с РАС и членам их семей в крае представили Ковалева Анна Сергеевна и Ильченко Юлия Евгеньевна.</w:t>
      </w:r>
    </w:p>
    <w:p w:rsidR="00CC1AE5" w:rsidRPr="00792602" w:rsidRDefault="00CC1AE5" w:rsidP="00792602">
      <w:pPr>
        <w:pStyle w:val="a6"/>
        <w:shd w:val="clear" w:color="auto" w:fill="FFFFFF"/>
        <w:spacing w:before="0" w:after="0" w:line="276" w:lineRule="auto"/>
        <w:ind w:firstLine="709"/>
        <w:jc w:val="both"/>
        <w:textAlignment w:val="baseline"/>
      </w:pPr>
      <w:r w:rsidRPr="00792602">
        <w:t>Участники мероприятия отметили важность создания региональной модели организации комплексной помощи детям с РАС в Ставропольском крае, которая позволит решать ключевые задачи, стоящие перед учреждениями различной ведомственной принадлежности и родительскими общественными организациями:</w:t>
      </w:r>
    </w:p>
    <w:p w:rsidR="00CC1AE5" w:rsidRPr="00665219" w:rsidRDefault="00CC1AE5" w:rsidP="00665219">
      <w:pPr>
        <w:pStyle w:val="a4"/>
        <w:numPr>
          <w:ilvl w:val="0"/>
          <w:numId w:val="25"/>
        </w:numPr>
        <w:shd w:val="clear" w:color="auto" w:fill="FFFFFF"/>
        <w:spacing w:after="0"/>
        <w:ind w:left="0" w:firstLine="142"/>
        <w:jc w:val="both"/>
        <w:textAlignment w:val="baseline"/>
        <w:rPr>
          <w:rFonts w:ascii="Times New Roman" w:hAnsi="Times New Roman" w:cs="Times New Roman"/>
          <w:sz w:val="24"/>
          <w:szCs w:val="24"/>
        </w:rPr>
      </w:pPr>
      <w:r w:rsidRPr="00665219">
        <w:rPr>
          <w:rFonts w:ascii="Times New Roman" w:hAnsi="Times New Roman" w:cs="Times New Roman"/>
          <w:sz w:val="24"/>
          <w:szCs w:val="24"/>
        </w:rPr>
        <w:t>Повышение доступности комплексной помощи семьям, воспитывающим детей с РАС: информирование, маршрутизация (план помощи), психологическая, социальная, правовая поддержка.</w:t>
      </w:r>
    </w:p>
    <w:p w:rsidR="00CC1AE5" w:rsidRPr="00665219" w:rsidRDefault="00CC1AE5" w:rsidP="00665219">
      <w:pPr>
        <w:pStyle w:val="a4"/>
        <w:numPr>
          <w:ilvl w:val="0"/>
          <w:numId w:val="25"/>
        </w:numPr>
        <w:shd w:val="clear" w:color="auto" w:fill="FFFFFF"/>
        <w:spacing w:after="0"/>
        <w:ind w:left="0" w:firstLine="142"/>
        <w:jc w:val="both"/>
        <w:textAlignment w:val="baseline"/>
        <w:rPr>
          <w:rFonts w:ascii="Times New Roman" w:hAnsi="Times New Roman" w:cs="Times New Roman"/>
          <w:sz w:val="24"/>
          <w:szCs w:val="24"/>
        </w:rPr>
      </w:pPr>
      <w:r w:rsidRPr="00665219">
        <w:rPr>
          <w:rFonts w:ascii="Times New Roman" w:hAnsi="Times New Roman" w:cs="Times New Roman"/>
          <w:sz w:val="24"/>
          <w:szCs w:val="24"/>
        </w:rPr>
        <w:t>Формирование преемственности и взаимодействия между государственными, муниципальными организациями и службами различной ведомственной принадлежности в оказании комплексной помощи конкретному ребёнку и его семье.</w:t>
      </w:r>
    </w:p>
    <w:p w:rsidR="00CC1AE5" w:rsidRPr="00665219" w:rsidRDefault="00CC1AE5" w:rsidP="00665219">
      <w:pPr>
        <w:pStyle w:val="a4"/>
        <w:numPr>
          <w:ilvl w:val="0"/>
          <w:numId w:val="25"/>
        </w:numPr>
        <w:shd w:val="clear" w:color="auto" w:fill="FFFFFF"/>
        <w:spacing w:after="0"/>
        <w:ind w:left="0" w:firstLine="142"/>
        <w:jc w:val="both"/>
        <w:textAlignment w:val="baseline"/>
        <w:rPr>
          <w:rFonts w:ascii="Times New Roman" w:hAnsi="Times New Roman" w:cs="Times New Roman"/>
          <w:sz w:val="24"/>
          <w:szCs w:val="24"/>
        </w:rPr>
      </w:pPr>
      <w:r w:rsidRPr="00665219">
        <w:rPr>
          <w:rFonts w:ascii="Times New Roman" w:hAnsi="Times New Roman" w:cs="Times New Roman"/>
          <w:sz w:val="24"/>
          <w:szCs w:val="24"/>
        </w:rPr>
        <w:t>Повышение информированности и профессиональной компетентности специалистов, оказывающих помощь детям с РАС и их семьям на регулярной основе и, как следствие, качества оказания помощи детям с РАС и членам их семей.</w:t>
      </w:r>
    </w:p>
    <w:p w:rsidR="00D213E7" w:rsidRPr="00792602" w:rsidRDefault="00D21340" w:rsidP="00792602">
      <w:pPr>
        <w:spacing w:after="0"/>
        <w:ind w:firstLine="709"/>
        <w:jc w:val="both"/>
        <w:rPr>
          <w:rFonts w:ascii="Times New Roman" w:hAnsi="Times New Roman" w:cs="Times New Roman"/>
          <w:sz w:val="24"/>
          <w:szCs w:val="24"/>
        </w:rPr>
      </w:pPr>
      <w:r w:rsidRPr="00665219">
        <w:rPr>
          <w:rFonts w:ascii="Times New Roman" w:eastAsia="Times New Roman" w:hAnsi="Times New Roman" w:cs="Times New Roman"/>
          <w:i/>
          <w:color w:val="000000"/>
          <w:sz w:val="24"/>
          <w:szCs w:val="24"/>
        </w:rPr>
        <w:t>В Ставрополе прошло заседание краевого Университета педагогических знаний для родителей в режиме видеоконференцсвязи, на котором выступила директор Центра Елена Николаевна Корюкина. 23</w:t>
      </w:r>
      <w:r w:rsidRPr="00792602">
        <w:rPr>
          <w:rFonts w:ascii="Times New Roman" w:eastAsia="Times New Roman" w:hAnsi="Times New Roman" w:cs="Times New Roman"/>
          <w:color w:val="000000"/>
          <w:sz w:val="24"/>
          <w:szCs w:val="24"/>
        </w:rPr>
        <w:t xml:space="preserve"> ноября 2019 года в городе Ставрополе прошло заседание краевого Университета педагогических знаний для родителей в режиме видеоконференцсвязи. Организатором мероприятия выступило министерство образования Ставропольского края, заседание проводилось в рамках Дня Всероссийской правовой помощи. В заседании приняли участие представители министерства образования Ставропольского края, родительской общественности Ставропольского края, ГУ МВД по Ставропольскому краю, УГИБДД ГУ МВД России по Ставропольскому краю, краевого наркологического диспансера, краевого психологического центра. В ходе заседания были рассмотрены вопросы профилактики детского дорожно-транспортного травматизма, ответственности родителей за жизнь и здоровье детей; профилактики преступлений и правонарушений среди несовершеннолетних, ответственности несовершеннолетних за совершение правонарушений; профилактики </w:t>
      </w:r>
      <w:r w:rsidRPr="00792602">
        <w:rPr>
          <w:rFonts w:ascii="Times New Roman" w:eastAsia="Times New Roman" w:hAnsi="Times New Roman" w:cs="Times New Roman"/>
          <w:color w:val="000000"/>
          <w:sz w:val="24"/>
          <w:szCs w:val="24"/>
        </w:rPr>
        <w:lastRenderedPageBreak/>
        <w:t xml:space="preserve">употребления подростками психоактивных веществ, алкоголя, табакокурения, а также профилактики жестокого обращения в семье. </w:t>
      </w:r>
    </w:p>
    <w:p w:rsidR="00D21340" w:rsidRPr="00792602" w:rsidRDefault="00D21340" w:rsidP="00792602">
      <w:pPr>
        <w:pStyle w:val="1"/>
        <w:shd w:val="clear" w:color="auto" w:fill="FFFFFF"/>
        <w:spacing w:line="276" w:lineRule="auto"/>
        <w:ind w:left="0" w:right="-2" w:firstLine="709"/>
        <w:jc w:val="both"/>
        <w:textAlignment w:val="baseline"/>
        <w:rPr>
          <w:rFonts w:ascii="Times New Roman" w:hAnsi="Times New Roman"/>
          <w:b w:val="0"/>
          <w:sz w:val="24"/>
          <w:szCs w:val="24"/>
        </w:rPr>
      </w:pPr>
      <w:r w:rsidRPr="00665219">
        <w:rPr>
          <w:rFonts w:ascii="Times New Roman" w:hAnsi="Times New Roman"/>
          <w:b w:val="0"/>
          <w:bCs/>
          <w:i/>
          <w:spacing w:val="-18"/>
          <w:sz w:val="24"/>
          <w:szCs w:val="24"/>
        </w:rPr>
        <w:t>Педагоги-психологи Центра Хафизова Анастасия и Шумская Наталья приняли участие во всероссийских курсах повышения квалификации «Тьюторское сопровождение учащихся с РАС».</w:t>
      </w:r>
      <w:r w:rsidRPr="00665219">
        <w:rPr>
          <w:rFonts w:ascii="Times New Roman" w:hAnsi="Times New Roman"/>
          <w:b w:val="0"/>
          <w:bCs/>
          <w:spacing w:val="-18"/>
          <w:sz w:val="24"/>
          <w:szCs w:val="24"/>
        </w:rPr>
        <w:t xml:space="preserve"> </w:t>
      </w:r>
      <w:r w:rsidRPr="00792602">
        <w:rPr>
          <w:rFonts w:ascii="Times New Roman" w:hAnsi="Times New Roman"/>
          <w:b w:val="0"/>
          <w:sz w:val="24"/>
          <w:szCs w:val="24"/>
        </w:rPr>
        <w:t>С 9 по 14 декабря 2019 года в г. Москва на базе Федерального ресурсного центра и Московского государственного педагогического университета прошли  всероссийские курсы повышения квалификации «Тьюторское сопровождение учащихся с РАС», в которых приняли участие 172 специалиста из 30 регионов России. На курсах специалисты ознакомились с нормативно-правовой базой работы тьютора, основами организации психолого-педагогического сопровождения и вариативными моделями обучения детей с РАС, способами  адаптации и структурировании учебной среды, методами формирования коммуникативных и социальных навыков, повышения мотивации к учебной деятельности, коррекции дезадаптивного поведения детей с РАС, которые используют специалисты ФРЦ. Занятия проводились в форме лекций, семинаров, разборов случаев из практики преподавателей ФРЦ, каждый из которых имеет богатый опыт работы с детьми с расстройствами аутистического спектра и их родителями. Также у слушателей была возможность задать вопросы и получить рекомендации по конкретным случаям работы, посмотреть на реальные условия обучения детей с РАС, побывав на экскурсии в Федеральном ресурсном центре. Директор Центра Артур Валерьевич Хаустов подробно рассказал о направлениях его работы в ходе часовой презентации. Специалисты Центра вернулись с обучения с вдохновением, новыми знаниями, пониманием того, что педагоги, психологи, тьюторы всей страны сталкиваются с похожими трудностями. И пройденные курсы позволят увидеть новые возможности и найти инструменты для их разрешения.</w:t>
      </w:r>
    </w:p>
    <w:p w:rsidR="00B73BD9" w:rsidRPr="00792602" w:rsidRDefault="00AA2661" w:rsidP="00792602">
      <w:pPr>
        <w:spacing w:after="0"/>
        <w:ind w:firstLine="709"/>
        <w:jc w:val="both"/>
        <w:rPr>
          <w:rFonts w:ascii="Times New Roman" w:hAnsi="Times New Roman" w:cs="Times New Roman"/>
          <w:sz w:val="24"/>
          <w:szCs w:val="24"/>
        </w:rPr>
      </w:pPr>
      <w:r w:rsidRPr="00665219">
        <w:rPr>
          <w:rFonts w:ascii="Times New Roman" w:hAnsi="Times New Roman" w:cs="Times New Roman"/>
          <w:i/>
          <w:sz w:val="24"/>
          <w:szCs w:val="24"/>
        </w:rPr>
        <w:t>На регулярной основе в течение года проводились заседания мультидисциплинарных бригад специалистов центра с участием специалистов образовательных организаций и родителей детей, обучающихся в центре.</w:t>
      </w:r>
      <w:r w:rsidRPr="00792602">
        <w:rPr>
          <w:rFonts w:ascii="Times New Roman" w:hAnsi="Times New Roman" w:cs="Times New Roman"/>
          <w:sz w:val="24"/>
          <w:szCs w:val="24"/>
        </w:rPr>
        <w:t xml:space="preserve"> Всего состоялось 67 заседаний, в которых приняло участие 23 человека.</w:t>
      </w:r>
    </w:p>
    <w:p w:rsidR="004E6108" w:rsidRPr="00792602" w:rsidRDefault="004E6108" w:rsidP="00792602">
      <w:pPr>
        <w:spacing w:after="0"/>
        <w:ind w:firstLine="709"/>
        <w:jc w:val="both"/>
        <w:rPr>
          <w:rFonts w:ascii="Times New Roman" w:hAnsi="Times New Roman" w:cs="Times New Roman"/>
          <w:sz w:val="24"/>
          <w:szCs w:val="24"/>
        </w:rPr>
      </w:pPr>
    </w:p>
    <w:p w:rsidR="003B0893" w:rsidRPr="00792602" w:rsidRDefault="003B0893" w:rsidP="00792602">
      <w:pPr>
        <w:spacing w:after="0"/>
        <w:ind w:firstLine="709"/>
        <w:jc w:val="both"/>
        <w:textAlignment w:val="top"/>
        <w:rPr>
          <w:rFonts w:ascii="Times New Roman" w:hAnsi="Times New Roman" w:cs="Times New Roman"/>
          <w:sz w:val="24"/>
          <w:szCs w:val="24"/>
        </w:rPr>
      </w:pPr>
      <w:r w:rsidRPr="00792602">
        <w:rPr>
          <w:rFonts w:ascii="Times New Roman" w:hAnsi="Times New Roman" w:cs="Times New Roman"/>
          <w:sz w:val="24"/>
          <w:szCs w:val="24"/>
        </w:rPr>
        <w:t>Согласно Государственному заданию на 201</w:t>
      </w:r>
      <w:r w:rsidR="00970786" w:rsidRPr="00792602">
        <w:rPr>
          <w:rFonts w:ascii="Times New Roman" w:hAnsi="Times New Roman" w:cs="Times New Roman"/>
          <w:sz w:val="24"/>
          <w:szCs w:val="24"/>
        </w:rPr>
        <w:t>9</w:t>
      </w:r>
      <w:r w:rsidRPr="00792602">
        <w:rPr>
          <w:rFonts w:ascii="Times New Roman" w:hAnsi="Times New Roman" w:cs="Times New Roman"/>
          <w:sz w:val="24"/>
          <w:szCs w:val="24"/>
        </w:rPr>
        <w:t xml:space="preserve"> год </w:t>
      </w:r>
      <w:r w:rsidR="00665219" w:rsidRPr="00665219">
        <w:rPr>
          <w:rFonts w:ascii="Times New Roman" w:hAnsi="Times New Roman" w:cs="Times New Roman"/>
          <w:i/>
          <w:sz w:val="24"/>
          <w:szCs w:val="24"/>
        </w:rPr>
        <w:t>Центром</w:t>
      </w:r>
      <w:r w:rsidRPr="00665219">
        <w:rPr>
          <w:rFonts w:ascii="Times New Roman" w:hAnsi="Times New Roman" w:cs="Times New Roman"/>
          <w:i/>
          <w:sz w:val="24"/>
          <w:szCs w:val="24"/>
        </w:rPr>
        <w:t xml:space="preserve"> социально-трудовых компетенций для детей с РАС и синдромом Дауна</w:t>
      </w:r>
      <w:r w:rsidRPr="00792602">
        <w:rPr>
          <w:rFonts w:ascii="Times New Roman" w:hAnsi="Times New Roman" w:cs="Times New Roman"/>
          <w:sz w:val="24"/>
          <w:szCs w:val="24"/>
        </w:rPr>
        <w:t xml:space="preserve"> от 6 до 16 лет проведено 140 мероприятий. Из них:</w:t>
      </w:r>
    </w:p>
    <w:p w:rsidR="003B0893" w:rsidRPr="00665219" w:rsidRDefault="003B0893" w:rsidP="00665219">
      <w:pPr>
        <w:pStyle w:val="a4"/>
        <w:numPr>
          <w:ilvl w:val="0"/>
          <w:numId w:val="26"/>
        </w:numPr>
        <w:spacing w:after="0"/>
        <w:ind w:left="0" w:firstLine="142"/>
        <w:jc w:val="both"/>
        <w:textAlignment w:val="top"/>
        <w:rPr>
          <w:rFonts w:ascii="Times New Roman" w:hAnsi="Times New Roman" w:cs="Times New Roman"/>
          <w:sz w:val="24"/>
          <w:szCs w:val="24"/>
        </w:rPr>
      </w:pPr>
      <w:r w:rsidRPr="00665219">
        <w:rPr>
          <w:rFonts w:ascii="Times New Roman" w:hAnsi="Times New Roman" w:cs="Times New Roman"/>
          <w:sz w:val="24"/>
          <w:szCs w:val="24"/>
        </w:rPr>
        <w:t xml:space="preserve">133 регулярных групповых занятия в мастерских (по одному занятию в неделю в театральной, художественной и гончарной мастерских). Количество детей, зачисленных в контингент центра и посещающих мастерские – 48 человек, количество сопровождающих взрослых (родители/законные представители/близкие родственники), посещающих мастерские – 32 человека. </w:t>
      </w:r>
    </w:p>
    <w:p w:rsidR="003B0893" w:rsidRPr="00665219" w:rsidRDefault="003B0893" w:rsidP="00665219">
      <w:pPr>
        <w:pStyle w:val="a4"/>
        <w:numPr>
          <w:ilvl w:val="0"/>
          <w:numId w:val="26"/>
        </w:numPr>
        <w:spacing w:after="0"/>
        <w:ind w:left="0" w:firstLine="142"/>
        <w:jc w:val="both"/>
        <w:textAlignment w:val="top"/>
        <w:rPr>
          <w:rFonts w:ascii="Times New Roman" w:hAnsi="Times New Roman" w:cs="Times New Roman"/>
          <w:sz w:val="24"/>
          <w:szCs w:val="24"/>
        </w:rPr>
      </w:pPr>
      <w:r w:rsidRPr="00665219">
        <w:rPr>
          <w:rFonts w:ascii="Times New Roman" w:hAnsi="Times New Roman" w:cs="Times New Roman"/>
          <w:sz w:val="24"/>
          <w:szCs w:val="24"/>
        </w:rPr>
        <w:t>4 выставки работ детей, посещающих гончарную и художественную мастерскую на различных стационарных и переносных площадках.</w:t>
      </w:r>
    </w:p>
    <w:p w:rsidR="00970786" w:rsidRPr="00665219" w:rsidRDefault="003B0893" w:rsidP="00665219">
      <w:pPr>
        <w:pStyle w:val="a4"/>
        <w:numPr>
          <w:ilvl w:val="0"/>
          <w:numId w:val="26"/>
        </w:numPr>
        <w:spacing w:after="0"/>
        <w:ind w:left="0" w:firstLine="142"/>
        <w:jc w:val="both"/>
        <w:textAlignment w:val="top"/>
        <w:rPr>
          <w:rFonts w:ascii="Times New Roman" w:eastAsia="Times New Roman" w:hAnsi="Times New Roman" w:cs="Times New Roman"/>
          <w:sz w:val="24"/>
          <w:szCs w:val="24"/>
        </w:rPr>
      </w:pPr>
      <w:r w:rsidRPr="00665219">
        <w:rPr>
          <w:rFonts w:ascii="Times New Roman" w:hAnsi="Times New Roman" w:cs="Times New Roman"/>
          <w:sz w:val="24"/>
          <w:szCs w:val="24"/>
        </w:rPr>
        <w:t>3 публичных спектакля мастерской театра кукол</w:t>
      </w:r>
      <w:r w:rsidR="00970786" w:rsidRPr="00665219">
        <w:rPr>
          <w:rFonts w:ascii="Times New Roman" w:hAnsi="Times New Roman" w:cs="Times New Roman"/>
          <w:sz w:val="24"/>
          <w:szCs w:val="24"/>
        </w:rPr>
        <w:t xml:space="preserve">. </w:t>
      </w:r>
    </w:p>
    <w:p w:rsidR="00970786" w:rsidRPr="00792602" w:rsidRDefault="00970786" w:rsidP="00792602">
      <w:pPr>
        <w:spacing w:after="0"/>
        <w:ind w:firstLine="709"/>
        <w:jc w:val="both"/>
        <w:textAlignment w:val="top"/>
        <w:rPr>
          <w:rFonts w:ascii="Times New Roman" w:hAnsi="Times New Roman" w:cs="Times New Roman"/>
          <w:sz w:val="24"/>
          <w:szCs w:val="24"/>
        </w:rPr>
      </w:pPr>
      <w:r w:rsidRPr="00792602">
        <w:rPr>
          <w:rFonts w:ascii="Times New Roman" w:hAnsi="Times New Roman" w:cs="Times New Roman"/>
          <w:sz w:val="24"/>
          <w:szCs w:val="24"/>
        </w:rPr>
        <w:t xml:space="preserve">Регулярные занятия в мастерских проводились согласно утвержденным Педагогическим советом центра (протокол №1 от 02 сентября 2019 г. и протокол №1 от 1 сентября 2018 года) учебно-развивающим программам психолого-педагогической направленности (дополнительным образовательным программам), согласно утвержденным тематическим планам. Учёт проведенных занятий отражен в журнале групповых занятий, который ведется специалистами мастерских. </w:t>
      </w:r>
    </w:p>
    <w:p w:rsidR="00970786" w:rsidRPr="00792602" w:rsidRDefault="00970786" w:rsidP="00792602">
      <w:pPr>
        <w:spacing w:after="0"/>
        <w:ind w:firstLine="709"/>
        <w:jc w:val="both"/>
        <w:textAlignment w:val="top"/>
        <w:rPr>
          <w:rFonts w:ascii="Times New Roman" w:hAnsi="Times New Roman" w:cs="Times New Roman"/>
          <w:sz w:val="24"/>
          <w:szCs w:val="24"/>
        </w:rPr>
      </w:pPr>
      <w:r w:rsidRPr="00792602">
        <w:rPr>
          <w:rFonts w:ascii="Times New Roman" w:hAnsi="Times New Roman" w:cs="Times New Roman"/>
          <w:sz w:val="24"/>
          <w:szCs w:val="24"/>
        </w:rPr>
        <w:t xml:space="preserve">В центре функционирует стационарная, постоянно обновляющаяся выставка работ детей, посещающих мастерские. Посетители центра из числа родителей, специалистов </w:t>
      </w:r>
      <w:r w:rsidRPr="00792602">
        <w:rPr>
          <w:rFonts w:ascii="Times New Roman" w:hAnsi="Times New Roman" w:cs="Times New Roman"/>
          <w:sz w:val="24"/>
          <w:szCs w:val="24"/>
        </w:rPr>
        <w:lastRenderedPageBreak/>
        <w:t>знакомятся с деятельностью мастерской, а также в качестве информационно-методических материалов регулярно получают лифлеты с этапами организации работы мастерских данного профиля на базе учреждения образования.</w:t>
      </w:r>
    </w:p>
    <w:p w:rsidR="006B303D" w:rsidRPr="00792602" w:rsidRDefault="006B303D" w:rsidP="00792602">
      <w:pPr>
        <w:spacing w:after="0"/>
        <w:ind w:firstLine="709"/>
        <w:jc w:val="both"/>
        <w:rPr>
          <w:rFonts w:ascii="Times New Roman" w:eastAsia="Times New Roman" w:hAnsi="Times New Roman" w:cs="Times New Roman"/>
          <w:sz w:val="24"/>
          <w:szCs w:val="24"/>
        </w:rPr>
      </w:pPr>
      <w:r w:rsidRPr="00792602">
        <w:rPr>
          <w:rFonts w:ascii="Times New Roman" w:eastAsia="Times New Roman" w:hAnsi="Times New Roman" w:cs="Times New Roman"/>
          <w:sz w:val="24"/>
          <w:szCs w:val="24"/>
        </w:rPr>
        <w:t xml:space="preserve">Согласно </w:t>
      </w:r>
      <w:r w:rsidR="00970786" w:rsidRPr="00792602">
        <w:rPr>
          <w:rFonts w:ascii="Times New Roman" w:eastAsia="Times New Roman" w:hAnsi="Times New Roman" w:cs="Times New Roman"/>
          <w:sz w:val="24"/>
          <w:szCs w:val="24"/>
        </w:rPr>
        <w:t>Государственному заданию на 2019</w:t>
      </w:r>
      <w:r w:rsidRPr="00792602">
        <w:rPr>
          <w:rFonts w:ascii="Times New Roman" w:eastAsia="Times New Roman" w:hAnsi="Times New Roman" w:cs="Times New Roman"/>
          <w:sz w:val="24"/>
          <w:szCs w:val="24"/>
        </w:rPr>
        <w:t xml:space="preserve"> год работа структурного подразделения </w:t>
      </w:r>
      <w:r w:rsidRPr="00665219">
        <w:rPr>
          <w:rFonts w:ascii="Times New Roman" w:eastAsia="Times New Roman" w:hAnsi="Times New Roman" w:cs="Times New Roman"/>
          <w:i/>
          <w:sz w:val="24"/>
          <w:szCs w:val="24"/>
        </w:rPr>
        <w:t>«Кабинет онлайн консультирования «ПроПсиТин»</w:t>
      </w:r>
      <w:r w:rsidRPr="00792602">
        <w:rPr>
          <w:rFonts w:ascii="Times New Roman" w:eastAsia="Times New Roman" w:hAnsi="Times New Roman" w:cs="Times New Roman"/>
          <w:sz w:val="24"/>
          <w:szCs w:val="24"/>
        </w:rPr>
        <w:t xml:space="preserve"> выполнена в полном объеме (74 работы). </w:t>
      </w:r>
    </w:p>
    <w:p w:rsidR="006B303D" w:rsidRPr="00792602" w:rsidRDefault="006B303D" w:rsidP="00792602">
      <w:pPr>
        <w:spacing w:after="0"/>
        <w:ind w:firstLine="709"/>
        <w:jc w:val="both"/>
        <w:rPr>
          <w:rFonts w:ascii="Times New Roman" w:hAnsi="Times New Roman" w:cs="Times New Roman"/>
          <w:sz w:val="24"/>
          <w:szCs w:val="24"/>
        </w:rPr>
      </w:pPr>
      <w:r w:rsidRPr="00792602">
        <w:rPr>
          <w:rFonts w:ascii="Times New Roman" w:eastAsia="Times New Roman" w:hAnsi="Times New Roman" w:cs="Times New Roman"/>
          <w:sz w:val="24"/>
          <w:szCs w:val="24"/>
        </w:rPr>
        <w:t>На регулярной основе проводились е</w:t>
      </w:r>
      <w:r w:rsidRPr="00792602">
        <w:rPr>
          <w:rFonts w:ascii="Times New Roman" w:hAnsi="Times New Roman" w:cs="Times New Roman"/>
          <w:sz w:val="24"/>
          <w:szCs w:val="24"/>
        </w:rPr>
        <w:t>жемесячные (2 раза в месяц) методические заседания специалистов структурного подразделения; подготовлены и размещены 50 методических материалов на сайте кабинета.</w:t>
      </w:r>
    </w:p>
    <w:p w:rsidR="006B303D" w:rsidRPr="00792602" w:rsidRDefault="006B303D" w:rsidP="00792602">
      <w:pPr>
        <w:spacing w:after="0"/>
        <w:jc w:val="center"/>
        <w:textAlignment w:val="top"/>
        <w:rPr>
          <w:rFonts w:ascii="Times New Roman" w:hAnsi="Times New Roman" w:cs="Times New Roman"/>
          <w:i/>
          <w:sz w:val="24"/>
          <w:szCs w:val="24"/>
        </w:rPr>
      </w:pPr>
      <w:r w:rsidRPr="00792602">
        <w:rPr>
          <w:rFonts w:ascii="Times New Roman" w:hAnsi="Times New Roman" w:cs="Times New Roman"/>
          <w:i/>
          <w:sz w:val="24"/>
          <w:szCs w:val="24"/>
        </w:rPr>
        <w:t>Статистика раб</w:t>
      </w:r>
      <w:r w:rsidR="00665219">
        <w:rPr>
          <w:rFonts w:ascii="Times New Roman" w:hAnsi="Times New Roman" w:cs="Times New Roman"/>
          <w:i/>
          <w:sz w:val="24"/>
          <w:szCs w:val="24"/>
        </w:rPr>
        <w:t>оты сайта «ПроПсиТин» с 25.12.18 по 25.12.19</w:t>
      </w:r>
    </w:p>
    <w:p w:rsidR="006B303D" w:rsidRDefault="004526C6"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Всего визитов – 16359</w:t>
      </w:r>
      <w:r w:rsidR="006B303D" w:rsidRPr="00792602">
        <w:rPr>
          <w:rFonts w:ascii="Times New Roman" w:hAnsi="Times New Roman" w:cs="Times New Roman"/>
          <w:sz w:val="24"/>
          <w:szCs w:val="24"/>
        </w:rPr>
        <w:t xml:space="preserve">. </w:t>
      </w:r>
    </w:p>
    <w:p w:rsidR="006B303D" w:rsidRPr="004C35A8" w:rsidRDefault="006B303D" w:rsidP="004C35A8">
      <w:pPr>
        <w:spacing w:after="0"/>
        <w:ind w:firstLine="709"/>
        <w:jc w:val="center"/>
        <w:rPr>
          <w:rFonts w:ascii="Times New Roman" w:hAnsi="Times New Roman" w:cs="Times New Roman"/>
          <w:i/>
          <w:sz w:val="24"/>
          <w:szCs w:val="24"/>
        </w:rPr>
      </w:pPr>
      <w:r w:rsidRPr="004C35A8">
        <w:rPr>
          <w:rFonts w:ascii="Times New Roman" w:hAnsi="Times New Roman" w:cs="Times New Roman"/>
          <w:i/>
          <w:sz w:val="24"/>
          <w:szCs w:val="24"/>
        </w:rPr>
        <w:t xml:space="preserve">География посещений сайта структурного подразделения «Кабинет </w:t>
      </w:r>
      <w:r w:rsidR="003F00F2" w:rsidRPr="004C35A8">
        <w:rPr>
          <w:rFonts w:ascii="Times New Roman" w:hAnsi="Times New Roman" w:cs="Times New Roman"/>
          <w:i/>
          <w:sz w:val="24"/>
          <w:szCs w:val="24"/>
        </w:rPr>
        <w:t>онлайн консультирования ПроПсиТин</w:t>
      </w:r>
      <w:r w:rsidRPr="004C35A8">
        <w:rPr>
          <w:rFonts w:ascii="Times New Roman" w:hAnsi="Times New Roman" w:cs="Times New Roman"/>
          <w:i/>
          <w:sz w:val="24"/>
          <w:szCs w:val="24"/>
        </w:rPr>
        <w:t>»</w:t>
      </w:r>
      <w:r w:rsidR="004526C6" w:rsidRPr="004C35A8">
        <w:rPr>
          <w:rFonts w:ascii="Times New Roman" w:hAnsi="Times New Roman" w:cs="Times New Roman"/>
          <w:i/>
          <w:sz w:val="24"/>
          <w:szCs w:val="24"/>
        </w:rPr>
        <w:t xml:space="preserve"> в 2019</w:t>
      </w:r>
      <w:r w:rsidR="00B519DE" w:rsidRPr="004C35A8">
        <w:rPr>
          <w:rFonts w:ascii="Times New Roman" w:hAnsi="Times New Roman" w:cs="Times New Roman"/>
          <w:i/>
          <w:sz w:val="24"/>
          <w:szCs w:val="24"/>
        </w:rPr>
        <w:t xml:space="preserve"> году (пять первых мест по количеству посещений)</w:t>
      </w:r>
    </w:p>
    <w:p w:rsidR="004C35A8" w:rsidRPr="004C35A8" w:rsidRDefault="004C35A8" w:rsidP="00792602">
      <w:pPr>
        <w:spacing w:after="0"/>
        <w:ind w:firstLine="709"/>
        <w:jc w:val="both"/>
        <w:rPr>
          <w:rFonts w:ascii="Times New Roman" w:hAnsi="Times New Roman" w:cs="Times New Roman"/>
          <w:b/>
          <w:sz w:val="24"/>
          <w:szCs w:val="24"/>
        </w:rPr>
      </w:pPr>
    </w:p>
    <w:tbl>
      <w:tblPr>
        <w:tblStyle w:val="a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95"/>
        <w:gridCol w:w="2783"/>
        <w:gridCol w:w="3350"/>
      </w:tblGrid>
      <w:tr w:rsidR="004526C6" w:rsidRPr="004C35A8" w:rsidTr="00665219">
        <w:trPr>
          <w:jc w:val="center"/>
        </w:trPr>
        <w:tc>
          <w:tcPr>
            <w:tcW w:w="2895" w:type="dxa"/>
          </w:tcPr>
          <w:p w:rsidR="004526C6" w:rsidRPr="004C35A8" w:rsidRDefault="004526C6" w:rsidP="00665219">
            <w:pPr>
              <w:jc w:val="center"/>
              <w:rPr>
                <w:rFonts w:ascii="Times New Roman" w:hAnsi="Times New Roman" w:cs="Times New Roman"/>
                <w:b/>
                <w:sz w:val="24"/>
                <w:szCs w:val="24"/>
              </w:rPr>
            </w:pPr>
            <w:r w:rsidRPr="004C35A8">
              <w:rPr>
                <w:rFonts w:ascii="Times New Roman" w:hAnsi="Times New Roman" w:cs="Times New Roman"/>
                <w:b/>
                <w:sz w:val="24"/>
                <w:szCs w:val="24"/>
              </w:rPr>
              <w:t>Страна</w:t>
            </w:r>
          </w:p>
        </w:tc>
        <w:tc>
          <w:tcPr>
            <w:tcW w:w="2783" w:type="dxa"/>
          </w:tcPr>
          <w:p w:rsidR="004526C6" w:rsidRPr="004C35A8" w:rsidRDefault="004526C6" w:rsidP="00665219">
            <w:pPr>
              <w:jc w:val="center"/>
              <w:rPr>
                <w:rFonts w:ascii="Times New Roman" w:hAnsi="Times New Roman" w:cs="Times New Roman"/>
                <w:b/>
                <w:sz w:val="24"/>
                <w:szCs w:val="24"/>
              </w:rPr>
            </w:pPr>
            <w:r w:rsidRPr="004C35A8">
              <w:rPr>
                <w:rFonts w:ascii="Times New Roman" w:hAnsi="Times New Roman" w:cs="Times New Roman"/>
                <w:b/>
                <w:sz w:val="24"/>
                <w:szCs w:val="24"/>
              </w:rPr>
              <w:t>Регион</w:t>
            </w:r>
          </w:p>
        </w:tc>
        <w:tc>
          <w:tcPr>
            <w:tcW w:w="3350" w:type="dxa"/>
          </w:tcPr>
          <w:p w:rsidR="004526C6" w:rsidRPr="004C35A8" w:rsidRDefault="004526C6" w:rsidP="00665219">
            <w:pPr>
              <w:jc w:val="center"/>
              <w:rPr>
                <w:rFonts w:ascii="Times New Roman" w:hAnsi="Times New Roman" w:cs="Times New Roman"/>
                <w:b/>
                <w:sz w:val="24"/>
                <w:szCs w:val="24"/>
              </w:rPr>
            </w:pPr>
            <w:r w:rsidRPr="004C35A8">
              <w:rPr>
                <w:rFonts w:ascii="Times New Roman" w:hAnsi="Times New Roman" w:cs="Times New Roman"/>
                <w:b/>
                <w:sz w:val="24"/>
                <w:szCs w:val="24"/>
              </w:rPr>
              <w:t>Количество визитов</w:t>
            </w:r>
          </w:p>
        </w:tc>
      </w:tr>
      <w:tr w:rsidR="004526C6" w:rsidRPr="00792602" w:rsidTr="00665219">
        <w:trPr>
          <w:jc w:val="center"/>
        </w:trPr>
        <w:tc>
          <w:tcPr>
            <w:tcW w:w="2895" w:type="dxa"/>
            <w:vMerge w:val="restart"/>
          </w:tcPr>
          <w:p w:rsidR="004526C6" w:rsidRPr="00792602" w:rsidRDefault="004526C6" w:rsidP="00665219">
            <w:pPr>
              <w:jc w:val="center"/>
              <w:rPr>
                <w:rFonts w:ascii="Times New Roman" w:hAnsi="Times New Roman" w:cs="Times New Roman"/>
                <w:sz w:val="24"/>
                <w:szCs w:val="24"/>
              </w:rPr>
            </w:pPr>
          </w:p>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Российская Федерация</w:t>
            </w:r>
          </w:p>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14499 чел.</w:t>
            </w: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Ставропольский край</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3213</w:t>
            </w:r>
          </w:p>
        </w:tc>
      </w:tr>
      <w:tr w:rsidR="004526C6" w:rsidRPr="00792602" w:rsidTr="00665219">
        <w:trPr>
          <w:jc w:val="center"/>
        </w:trPr>
        <w:tc>
          <w:tcPr>
            <w:tcW w:w="2895" w:type="dxa"/>
            <w:vMerge/>
          </w:tcPr>
          <w:p w:rsidR="004526C6" w:rsidRPr="00792602" w:rsidRDefault="004526C6" w:rsidP="00665219">
            <w:pPr>
              <w:jc w:val="center"/>
              <w:rPr>
                <w:rFonts w:ascii="Times New Roman" w:hAnsi="Times New Roman" w:cs="Times New Roman"/>
                <w:sz w:val="24"/>
                <w:szCs w:val="24"/>
              </w:rPr>
            </w:pP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Москва и Московская область</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2081</w:t>
            </w:r>
          </w:p>
        </w:tc>
      </w:tr>
      <w:tr w:rsidR="004526C6" w:rsidRPr="00792602" w:rsidTr="00665219">
        <w:trPr>
          <w:jc w:val="center"/>
        </w:trPr>
        <w:tc>
          <w:tcPr>
            <w:tcW w:w="2895" w:type="dxa"/>
            <w:vMerge/>
          </w:tcPr>
          <w:p w:rsidR="004526C6" w:rsidRPr="00792602" w:rsidRDefault="004526C6" w:rsidP="00665219">
            <w:pPr>
              <w:jc w:val="center"/>
              <w:rPr>
                <w:rFonts w:ascii="Times New Roman" w:hAnsi="Times New Roman" w:cs="Times New Roman"/>
                <w:sz w:val="24"/>
                <w:szCs w:val="24"/>
              </w:rPr>
            </w:pP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Санкт-Петербург и Ленинградская область</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908</w:t>
            </w:r>
          </w:p>
        </w:tc>
      </w:tr>
      <w:tr w:rsidR="004526C6" w:rsidRPr="00792602" w:rsidTr="00665219">
        <w:trPr>
          <w:jc w:val="center"/>
        </w:trPr>
        <w:tc>
          <w:tcPr>
            <w:tcW w:w="2895" w:type="dxa"/>
            <w:vMerge/>
          </w:tcPr>
          <w:p w:rsidR="004526C6" w:rsidRPr="00792602" w:rsidRDefault="004526C6" w:rsidP="00665219">
            <w:pPr>
              <w:jc w:val="center"/>
              <w:rPr>
                <w:rFonts w:ascii="Times New Roman" w:hAnsi="Times New Roman" w:cs="Times New Roman"/>
                <w:sz w:val="24"/>
                <w:szCs w:val="24"/>
              </w:rPr>
            </w:pP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Краснодарский край</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573</w:t>
            </w:r>
          </w:p>
        </w:tc>
      </w:tr>
      <w:tr w:rsidR="004526C6" w:rsidRPr="00792602" w:rsidTr="00665219">
        <w:trPr>
          <w:jc w:val="center"/>
        </w:trPr>
        <w:tc>
          <w:tcPr>
            <w:tcW w:w="2895" w:type="dxa"/>
            <w:vMerge/>
          </w:tcPr>
          <w:p w:rsidR="004526C6" w:rsidRPr="00792602" w:rsidRDefault="004526C6" w:rsidP="00665219">
            <w:pPr>
              <w:jc w:val="center"/>
              <w:rPr>
                <w:rFonts w:ascii="Times New Roman" w:hAnsi="Times New Roman" w:cs="Times New Roman"/>
                <w:sz w:val="24"/>
                <w:szCs w:val="24"/>
              </w:rPr>
            </w:pP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Свердловская область</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408</w:t>
            </w:r>
          </w:p>
        </w:tc>
      </w:tr>
      <w:tr w:rsidR="004526C6" w:rsidRPr="00792602" w:rsidTr="00665219">
        <w:trPr>
          <w:jc w:val="center"/>
        </w:trPr>
        <w:tc>
          <w:tcPr>
            <w:tcW w:w="2895"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Украина</w:t>
            </w: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269</w:t>
            </w:r>
          </w:p>
        </w:tc>
      </w:tr>
      <w:tr w:rsidR="004526C6" w:rsidRPr="00792602" w:rsidTr="00665219">
        <w:trPr>
          <w:jc w:val="center"/>
        </w:trPr>
        <w:tc>
          <w:tcPr>
            <w:tcW w:w="2895"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Казахстан</w:t>
            </w: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432</w:t>
            </w:r>
          </w:p>
        </w:tc>
      </w:tr>
      <w:tr w:rsidR="004526C6" w:rsidRPr="00792602" w:rsidTr="00665219">
        <w:trPr>
          <w:jc w:val="center"/>
        </w:trPr>
        <w:tc>
          <w:tcPr>
            <w:tcW w:w="2895"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Беларусь</w:t>
            </w: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323</w:t>
            </w:r>
          </w:p>
        </w:tc>
      </w:tr>
      <w:tr w:rsidR="004526C6" w:rsidRPr="00792602" w:rsidTr="00665219">
        <w:trPr>
          <w:jc w:val="center"/>
        </w:trPr>
        <w:tc>
          <w:tcPr>
            <w:tcW w:w="2895"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США</w:t>
            </w: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130</w:t>
            </w:r>
          </w:p>
        </w:tc>
      </w:tr>
      <w:tr w:rsidR="004526C6" w:rsidRPr="00792602" w:rsidTr="00665219">
        <w:trPr>
          <w:jc w:val="center"/>
        </w:trPr>
        <w:tc>
          <w:tcPr>
            <w:tcW w:w="2895"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Остальные страны</w:t>
            </w:r>
          </w:p>
        </w:tc>
        <w:tc>
          <w:tcPr>
            <w:tcW w:w="2783"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w:t>
            </w:r>
          </w:p>
        </w:tc>
        <w:tc>
          <w:tcPr>
            <w:tcW w:w="3350" w:type="dxa"/>
          </w:tcPr>
          <w:p w:rsidR="004526C6" w:rsidRPr="00792602" w:rsidRDefault="004526C6" w:rsidP="00665219">
            <w:pPr>
              <w:jc w:val="center"/>
              <w:rPr>
                <w:rFonts w:ascii="Times New Roman" w:hAnsi="Times New Roman" w:cs="Times New Roman"/>
                <w:sz w:val="24"/>
                <w:szCs w:val="24"/>
              </w:rPr>
            </w:pPr>
            <w:r w:rsidRPr="00792602">
              <w:rPr>
                <w:rFonts w:ascii="Times New Roman" w:hAnsi="Times New Roman" w:cs="Times New Roman"/>
                <w:sz w:val="24"/>
                <w:szCs w:val="24"/>
              </w:rPr>
              <w:t>706</w:t>
            </w:r>
          </w:p>
        </w:tc>
      </w:tr>
    </w:tbl>
    <w:p w:rsidR="006B303D" w:rsidRPr="00792602" w:rsidRDefault="006B303D" w:rsidP="00792602">
      <w:pPr>
        <w:spacing w:after="0"/>
        <w:ind w:firstLine="709"/>
        <w:jc w:val="both"/>
        <w:rPr>
          <w:rFonts w:ascii="Times New Roman" w:hAnsi="Times New Roman" w:cs="Times New Roman"/>
          <w:sz w:val="24"/>
          <w:szCs w:val="24"/>
        </w:rPr>
      </w:pPr>
    </w:p>
    <w:p w:rsidR="004526C6" w:rsidRPr="004C35A8" w:rsidRDefault="004526C6" w:rsidP="00792602">
      <w:pPr>
        <w:spacing w:after="0"/>
        <w:ind w:firstLine="709"/>
        <w:jc w:val="center"/>
        <w:rPr>
          <w:rFonts w:ascii="Times New Roman" w:hAnsi="Times New Roman" w:cs="Times New Roman"/>
          <w:i/>
          <w:sz w:val="24"/>
          <w:szCs w:val="24"/>
        </w:rPr>
      </w:pPr>
      <w:r w:rsidRPr="004C35A8">
        <w:rPr>
          <w:rFonts w:ascii="Times New Roman" w:hAnsi="Times New Roman" w:cs="Times New Roman"/>
          <w:i/>
          <w:sz w:val="24"/>
          <w:szCs w:val="24"/>
        </w:rPr>
        <w:t>Распределение посетителей сайта по регионам Российской Федерации и Ставропольскому краю</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9"/>
        <w:gridCol w:w="3083"/>
      </w:tblGrid>
      <w:tr w:rsidR="004526C6" w:rsidRPr="00792602" w:rsidTr="004C35A8">
        <w:tc>
          <w:tcPr>
            <w:tcW w:w="6629" w:type="dxa"/>
          </w:tcPr>
          <w:p w:rsidR="004526C6" w:rsidRPr="004C35A8" w:rsidRDefault="004526C6" w:rsidP="004C35A8">
            <w:pPr>
              <w:jc w:val="center"/>
              <w:rPr>
                <w:rFonts w:ascii="Times New Roman" w:hAnsi="Times New Roman" w:cs="Times New Roman"/>
                <w:b/>
                <w:sz w:val="24"/>
                <w:szCs w:val="24"/>
              </w:rPr>
            </w:pPr>
            <w:r w:rsidRPr="004C35A8">
              <w:rPr>
                <w:rFonts w:ascii="Times New Roman" w:hAnsi="Times New Roman" w:cs="Times New Roman"/>
                <w:b/>
                <w:sz w:val="24"/>
                <w:szCs w:val="24"/>
              </w:rPr>
              <w:t>Регионы РФ</w:t>
            </w:r>
          </w:p>
        </w:tc>
        <w:tc>
          <w:tcPr>
            <w:tcW w:w="3083" w:type="dxa"/>
          </w:tcPr>
          <w:p w:rsidR="004526C6" w:rsidRPr="004C35A8" w:rsidRDefault="004526C6" w:rsidP="004C35A8">
            <w:pPr>
              <w:jc w:val="center"/>
              <w:rPr>
                <w:rFonts w:ascii="Times New Roman" w:hAnsi="Times New Roman" w:cs="Times New Roman"/>
                <w:b/>
                <w:sz w:val="24"/>
                <w:szCs w:val="24"/>
              </w:rPr>
            </w:pPr>
            <w:r w:rsidRPr="004C35A8">
              <w:rPr>
                <w:rFonts w:ascii="Times New Roman" w:hAnsi="Times New Roman" w:cs="Times New Roman"/>
                <w:b/>
                <w:sz w:val="24"/>
                <w:szCs w:val="24"/>
              </w:rPr>
              <w:t>Количество посетителей</w:t>
            </w:r>
          </w:p>
        </w:tc>
      </w:tr>
      <w:tr w:rsidR="004526C6" w:rsidRPr="00792602" w:rsidTr="004C35A8">
        <w:tc>
          <w:tcPr>
            <w:tcW w:w="6629" w:type="dxa"/>
          </w:tcPr>
          <w:p w:rsidR="004526C6" w:rsidRPr="00792602" w:rsidRDefault="004526C6" w:rsidP="004C35A8">
            <w:pPr>
              <w:jc w:val="center"/>
              <w:rPr>
                <w:rFonts w:ascii="Times New Roman" w:hAnsi="Times New Roman" w:cs="Times New Roman"/>
                <w:b/>
                <w:sz w:val="24"/>
                <w:szCs w:val="24"/>
              </w:rPr>
            </w:pPr>
            <w:r w:rsidRPr="00792602">
              <w:rPr>
                <w:rFonts w:ascii="Times New Roman" w:hAnsi="Times New Roman" w:cs="Times New Roman"/>
                <w:b/>
                <w:sz w:val="24"/>
                <w:szCs w:val="24"/>
              </w:rPr>
              <w:t>Ставропольский край</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2202</w:t>
            </w:r>
          </w:p>
        </w:tc>
      </w:tr>
      <w:tr w:rsidR="004526C6" w:rsidRPr="00792602" w:rsidTr="004C35A8">
        <w:tc>
          <w:tcPr>
            <w:tcW w:w="6629"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Ставрополь</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1731</w:t>
            </w:r>
          </w:p>
        </w:tc>
      </w:tr>
      <w:tr w:rsidR="004526C6" w:rsidRPr="00792602" w:rsidTr="004C35A8">
        <w:tc>
          <w:tcPr>
            <w:tcW w:w="6629"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Михайловск</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164</w:t>
            </w:r>
          </w:p>
        </w:tc>
      </w:tr>
      <w:tr w:rsidR="004526C6" w:rsidRPr="00792602" w:rsidTr="004C35A8">
        <w:tc>
          <w:tcPr>
            <w:tcW w:w="6629"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Невинномысск</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99</w:t>
            </w:r>
          </w:p>
        </w:tc>
      </w:tr>
      <w:tr w:rsidR="004526C6" w:rsidRPr="00792602" w:rsidTr="004C35A8">
        <w:tc>
          <w:tcPr>
            <w:tcW w:w="6629"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Пятигорск</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50</w:t>
            </w:r>
          </w:p>
        </w:tc>
      </w:tr>
      <w:tr w:rsidR="004526C6" w:rsidRPr="00792602" w:rsidTr="004C35A8">
        <w:tc>
          <w:tcPr>
            <w:tcW w:w="6629"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остальные районы края</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менее 50</w:t>
            </w:r>
          </w:p>
        </w:tc>
      </w:tr>
      <w:tr w:rsidR="004526C6" w:rsidRPr="00792602" w:rsidTr="004C35A8">
        <w:tc>
          <w:tcPr>
            <w:tcW w:w="6629" w:type="dxa"/>
          </w:tcPr>
          <w:p w:rsidR="004526C6" w:rsidRPr="00792602" w:rsidRDefault="004526C6" w:rsidP="004C35A8">
            <w:pPr>
              <w:jc w:val="center"/>
              <w:rPr>
                <w:rFonts w:ascii="Times New Roman" w:hAnsi="Times New Roman" w:cs="Times New Roman"/>
                <w:b/>
                <w:sz w:val="24"/>
                <w:szCs w:val="24"/>
              </w:rPr>
            </w:pPr>
            <w:r w:rsidRPr="00792602">
              <w:rPr>
                <w:rFonts w:ascii="Times New Roman" w:hAnsi="Times New Roman" w:cs="Times New Roman"/>
                <w:b/>
                <w:sz w:val="24"/>
                <w:szCs w:val="24"/>
              </w:rPr>
              <w:t>Москва и Московская область</w:t>
            </w:r>
          </w:p>
        </w:tc>
        <w:tc>
          <w:tcPr>
            <w:tcW w:w="3083" w:type="dxa"/>
          </w:tcPr>
          <w:p w:rsidR="004526C6" w:rsidRPr="00792602" w:rsidRDefault="004526C6" w:rsidP="004C35A8">
            <w:pPr>
              <w:jc w:val="center"/>
              <w:rPr>
                <w:rFonts w:ascii="Times New Roman" w:hAnsi="Times New Roman" w:cs="Times New Roman"/>
                <w:sz w:val="24"/>
                <w:szCs w:val="24"/>
              </w:rPr>
            </w:pPr>
            <w:r w:rsidRPr="00792602">
              <w:rPr>
                <w:rFonts w:ascii="Times New Roman" w:hAnsi="Times New Roman" w:cs="Times New Roman"/>
                <w:sz w:val="24"/>
                <w:szCs w:val="24"/>
              </w:rPr>
              <w:t>2396</w:t>
            </w:r>
          </w:p>
        </w:tc>
      </w:tr>
      <w:tr w:rsidR="004526C6" w:rsidRPr="00792602" w:rsidTr="004C35A8">
        <w:tc>
          <w:tcPr>
            <w:tcW w:w="6629" w:type="dxa"/>
          </w:tcPr>
          <w:p w:rsidR="004526C6" w:rsidRPr="00792602" w:rsidRDefault="008F1EBE" w:rsidP="004C35A8">
            <w:pPr>
              <w:jc w:val="center"/>
              <w:rPr>
                <w:rFonts w:ascii="Times New Roman" w:hAnsi="Times New Roman" w:cs="Times New Roman"/>
                <w:b/>
                <w:sz w:val="24"/>
                <w:szCs w:val="24"/>
              </w:rPr>
            </w:pPr>
            <w:r w:rsidRPr="00792602">
              <w:rPr>
                <w:rFonts w:ascii="Times New Roman" w:hAnsi="Times New Roman" w:cs="Times New Roman"/>
                <w:b/>
                <w:sz w:val="24"/>
                <w:szCs w:val="24"/>
              </w:rPr>
              <w:t>Санкт-Петербург и Ленинградская область</w:t>
            </w:r>
          </w:p>
        </w:tc>
        <w:tc>
          <w:tcPr>
            <w:tcW w:w="3083" w:type="dxa"/>
          </w:tcPr>
          <w:p w:rsidR="004526C6"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1098</w:t>
            </w:r>
          </w:p>
        </w:tc>
      </w:tr>
      <w:tr w:rsidR="004526C6" w:rsidRPr="00792602" w:rsidTr="004C35A8">
        <w:tc>
          <w:tcPr>
            <w:tcW w:w="6629" w:type="dxa"/>
          </w:tcPr>
          <w:p w:rsidR="004526C6" w:rsidRPr="00792602" w:rsidRDefault="008F1EBE" w:rsidP="004C35A8">
            <w:pPr>
              <w:jc w:val="center"/>
              <w:rPr>
                <w:rFonts w:ascii="Times New Roman" w:hAnsi="Times New Roman" w:cs="Times New Roman"/>
                <w:b/>
                <w:sz w:val="24"/>
                <w:szCs w:val="24"/>
              </w:rPr>
            </w:pPr>
            <w:r w:rsidRPr="00792602">
              <w:rPr>
                <w:rFonts w:ascii="Times New Roman" w:hAnsi="Times New Roman" w:cs="Times New Roman"/>
                <w:b/>
                <w:sz w:val="24"/>
                <w:szCs w:val="24"/>
              </w:rPr>
              <w:t>Краснодарский край</w:t>
            </w:r>
          </w:p>
        </w:tc>
        <w:tc>
          <w:tcPr>
            <w:tcW w:w="3083" w:type="dxa"/>
          </w:tcPr>
          <w:p w:rsidR="004526C6"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744</w:t>
            </w:r>
          </w:p>
        </w:tc>
      </w:tr>
      <w:tr w:rsidR="004526C6" w:rsidRPr="00792602" w:rsidTr="004C35A8">
        <w:tc>
          <w:tcPr>
            <w:tcW w:w="6629" w:type="dxa"/>
          </w:tcPr>
          <w:p w:rsidR="004526C6" w:rsidRPr="00792602" w:rsidRDefault="008F1EBE" w:rsidP="004C35A8">
            <w:pPr>
              <w:jc w:val="center"/>
              <w:rPr>
                <w:rFonts w:ascii="Times New Roman" w:hAnsi="Times New Roman" w:cs="Times New Roman"/>
                <w:b/>
                <w:sz w:val="24"/>
                <w:szCs w:val="24"/>
              </w:rPr>
            </w:pPr>
            <w:r w:rsidRPr="00792602">
              <w:rPr>
                <w:rFonts w:ascii="Times New Roman" w:hAnsi="Times New Roman" w:cs="Times New Roman"/>
                <w:b/>
                <w:sz w:val="24"/>
                <w:szCs w:val="24"/>
              </w:rPr>
              <w:t>Пермский край</w:t>
            </w:r>
          </w:p>
        </w:tc>
        <w:tc>
          <w:tcPr>
            <w:tcW w:w="3083" w:type="dxa"/>
          </w:tcPr>
          <w:p w:rsidR="004526C6"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443</w:t>
            </w:r>
          </w:p>
        </w:tc>
      </w:tr>
      <w:tr w:rsidR="004526C6" w:rsidRPr="00792602" w:rsidTr="004C35A8">
        <w:tc>
          <w:tcPr>
            <w:tcW w:w="6629" w:type="dxa"/>
          </w:tcPr>
          <w:p w:rsidR="004526C6" w:rsidRPr="00792602" w:rsidRDefault="008F1EBE" w:rsidP="004C35A8">
            <w:pPr>
              <w:jc w:val="center"/>
              <w:rPr>
                <w:rFonts w:ascii="Times New Roman" w:hAnsi="Times New Roman" w:cs="Times New Roman"/>
                <w:b/>
                <w:sz w:val="24"/>
                <w:szCs w:val="24"/>
              </w:rPr>
            </w:pPr>
            <w:r w:rsidRPr="00792602">
              <w:rPr>
                <w:rFonts w:ascii="Times New Roman" w:hAnsi="Times New Roman" w:cs="Times New Roman"/>
                <w:b/>
                <w:sz w:val="24"/>
                <w:szCs w:val="24"/>
              </w:rPr>
              <w:t>Республика Башкортостан</w:t>
            </w:r>
          </w:p>
        </w:tc>
        <w:tc>
          <w:tcPr>
            <w:tcW w:w="3083" w:type="dxa"/>
          </w:tcPr>
          <w:p w:rsidR="004526C6"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343</w:t>
            </w:r>
          </w:p>
        </w:tc>
      </w:tr>
      <w:tr w:rsidR="008F1EBE" w:rsidRPr="00792602" w:rsidTr="004C35A8">
        <w:tc>
          <w:tcPr>
            <w:tcW w:w="6629" w:type="dxa"/>
          </w:tcPr>
          <w:p w:rsidR="008F1EBE" w:rsidRPr="00792602" w:rsidRDefault="008F1EBE" w:rsidP="004C35A8">
            <w:pPr>
              <w:jc w:val="center"/>
              <w:rPr>
                <w:rFonts w:ascii="Times New Roman" w:hAnsi="Times New Roman" w:cs="Times New Roman"/>
                <w:b/>
                <w:sz w:val="24"/>
                <w:szCs w:val="24"/>
              </w:rPr>
            </w:pPr>
            <w:r w:rsidRPr="00792602">
              <w:rPr>
                <w:rFonts w:ascii="Times New Roman" w:hAnsi="Times New Roman" w:cs="Times New Roman"/>
                <w:b/>
                <w:sz w:val="24"/>
                <w:szCs w:val="24"/>
              </w:rPr>
              <w:t>Свердловская область</w:t>
            </w:r>
          </w:p>
        </w:tc>
        <w:tc>
          <w:tcPr>
            <w:tcW w:w="3083" w:type="dxa"/>
          </w:tcPr>
          <w:p w:rsidR="008F1EBE"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341</w:t>
            </w:r>
          </w:p>
        </w:tc>
      </w:tr>
      <w:tr w:rsidR="008F1EBE" w:rsidRPr="00792602" w:rsidTr="004C35A8">
        <w:tc>
          <w:tcPr>
            <w:tcW w:w="6629" w:type="dxa"/>
          </w:tcPr>
          <w:p w:rsidR="008F1EBE" w:rsidRPr="00792602" w:rsidRDefault="008F1EBE" w:rsidP="004C35A8">
            <w:pPr>
              <w:jc w:val="center"/>
              <w:rPr>
                <w:rFonts w:ascii="Times New Roman" w:hAnsi="Times New Roman" w:cs="Times New Roman"/>
                <w:b/>
                <w:sz w:val="24"/>
                <w:szCs w:val="24"/>
              </w:rPr>
            </w:pPr>
            <w:r w:rsidRPr="00792602">
              <w:rPr>
                <w:rFonts w:ascii="Times New Roman" w:hAnsi="Times New Roman" w:cs="Times New Roman"/>
                <w:b/>
                <w:sz w:val="24"/>
                <w:szCs w:val="24"/>
              </w:rPr>
              <w:t>Самарская область</w:t>
            </w:r>
          </w:p>
        </w:tc>
        <w:tc>
          <w:tcPr>
            <w:tcW w:w="3083" w:type="dxa"/>
          </w:tcPr>
          <w:p w:rsidR="008F1EBE"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303</w:t>
            </w:r>
          </w:p>
        </w:tc>
      </w:tr>
      <w:tr w:rsidR="008F1EBE" w:rsidRPr="00792602" w:rsidTr="004C35A8">
        <w:tc>
          <w:tcPr>
            <w:tcW w:w="6629" w:type="dxa"/>
          </w:tcPr>
          <w:p w:rsidR="008F1EBE"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Остальные регионы</w:t>
            </w:r>
          </w:p>
        </w:tc>
        <w:tc>
          <w:tcPr>
            <w:tcW w:w="3083" w:type="dxa"/>
          </w:tcPr>
          <w:p w:rsidR="008F1EBE" w:rsidRPr="00792602" w:rsidRDefault="008F1EBE" w:rsidP="004C35A8">
            <w:pPr>
              <w:jc w:val="center"/>
              <w:rPr>
                <w:rFonts w:ascii="Times New Roman" w:hAnsi="Times New Roman" w:cs="Times New Roman"/>
                <w:sz w:val="24"/>
                <w:szCs w:val="24"/>
              </w:rPr>
            </w:pPr>
            <w:r w:rsidRPr="00792602">
              <w:rPr>
                <w:rFonts w:ascii="Times New Roman" w:hAnsi="Times New Roman" w:cs="Times New Roman"/>
                <w:sz w:val="24"/>
                <w:szCs w:val="24"/>
              </w:rPr>
              <w:t>менее 300</w:t>
            </w:r>
          </w:p>
        </w:tc>
      </w:tr>
    </w:tbl>
    <w:p w:rsidR="004526C6" w:rsidRPr="00792602" w:rsidRDefault="004526C6" w:rsidP="00792602">
      <w:pPr>
        <w:spacing w:after="0"/>
        <w:ind w:firstLine="709"/>
        <w:jc w:val="center"/>
        <w:rPr>
          <w:rFonts w:ascii="Times New Roman" w:hAnsi="Times New Roman" w:cs="Times New Roman"/>
          <w:sz w:val="24"/>
          <w:szCs w:val="24"/>
        </w:rPr>
      </w:pPr>
    </w:p>
    <w:p w:rsidR="00240B33" w:rsidRPr="004C35A8" w:rsidRDefault="00240B33" w:rsidP="00792602">
      <w:pPr>
        <w:spacing w:after="0"/>
        <w:ind w:firstLine="709"/>
        <w:jc w:val="center"/>
        <w:rPr>
          <w:rFonts w:ascii="Times New Roman" w:hAnsi="Times New Roman" w:cs="Times New Roman"/>
          <w:i/>
          <w:sz w:val="24"/>
          <w:szCs w:val="24"/>
        </w:rPr>
      </w:pPr>
      <w:r w:rsidRPr="004C35A8">
        <w:rPr>
          <w:rFonts w:ascii="Times New Roman" w:hAnsi="Times New Roman" w:cs="Times New Roman"/>
          <w:i/>
          <w:sz w:val="24"/>
          <w:szCs w:val="24"/>
        </w:rPr>
        <w:t>Возрастные категории посетителей сайта структурного подразделения «Кабинет онлайн консультирования ПроПсиТин» в 201</w:t>
      </w:r>
      <w:r w:rsidR="00393BE5" w:rsidRPr="004C35A8">
        <w:rPr>
          <w:rFonts w:ascii="Times New Roman" w:hAnsi="Times New Roman" w:cs="Times New Roman"/>
          <w:i/>
          <w:sz w:val="24"/>
          <w:szCs w:val="24"/>
        </w:rPr>
        <w:t>9</w:t>
      </w:r>
      <w:r w:rsidRPr="004C35A8">
        <w:rPr>
          <w:rFonts w:ascii="Times New Roman" w:hAnsi="Times New Roman" w:cs="Times New Roman"/>
          <w:i/>
          <w:sz w:val="24"/>
          <w:szCs w:val="24"/>
        </w:rPr>
        <w:t xml:space="preserve"> году</w:t>
      </w:r>
    </w:p>
    <w:tbl>
      <w:tblPr>
        <w:tblStyle w:val="a3"/>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9"/>
        <w:gridCol w:w="3118"/>
      </w:tblGrid>
      <w:tr w:rsidR="00393BE5" w:rsidRPr="00792602" w:rsidTr="004C35A8">
        <w:tc>
          <w:tcPr>
            <w:tcW w:w="6629" w:type="dxa"/>
          </w:tcPr>
          <w:p w:rsidR="00393BE5" w:rsidRPr="004C35A8" w:rsidRDefault="00393BE5" w:rsidP="004C35A8">
            <w:pPr>
              <w:jc w:val="center"/>
              <w:rPr>
                <w:rFonts w:ascii="Times New Roman" w:hAnsi="Times New Roman" w:cs="Times New Roman"/>
                <w:b/>
                <w:sz w:val="24"/>
                <w:szCs w:val="24"/>
              </w:rPr>
            </w:pPr>
            <w:r w:rsidRPr="004C35A8">
              <w:rPr>
                <w:rFonts w:ascii="Times New Roman" w:hAnsi="Times New Roman" w:cs="Times New Roman"/>
                <w:b/>
                <w:sz w:val="24"/>
                <w:szCs w:val="24"/>
              </w:rPr>
              <w:t>Возрастной диапазон</w:t>
            </w:r>
          </w:p>
        </w:tc>
        <w:tc>
          <w:tcPr>
            <w:tcW w:w="3118" w:type="dxa"/>
          </w:tcPr>
          <w:p w:rsidR="00393BE5" w:rsidRPr="004C35A8" w:rsidRDefault="00393BE5" w:rsidP="004C35A8">
            <w:pPr>
              <w:jc w:val="center"/>
              <w:rPr>
                <w:rFonts w:ascii="Times New Roman" w:hAnsi="Times New Roman" w:cs="Times New Roman"/>
                <w:b/>
                <w:sz w:val="24"/>
                <w:szCs w:val="24"/>
              </w:rPr>
            </w:pPr>
            <w:r w:rsidRPr="004C35A8">
              <w:rPr>
                <w:rFonts w:ascii="Times New Roman" w:hAnsi="Times New Roman" w:cs="Times New Roman"/>
                <w:b/>
                <w:sz w:val="24"/>
                <w:szCs w:val="24"/>
              </w:rPr>
              <w:t>Количество визитов (в %)</w:t>
            </w:r>
          </w:p>
        </w:tc>
      </w:tr>
      <w:tr w:rsidR="00393BE5" w:rsidRPr="00792602" w:rsidTr="004C35A8">
        <w:tc>
          <w:tcPr>
            <w:tcW w:w="6629"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Дети и подростки до 18 лет</w:t>
            </w:r>
          </w:p>
        </w:tc>
        <w:tc>
          <w:tcPr>
            <w:tcW w:w="3118"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35,3</w:t>
            </w:r>
          </w:p>
        </w:tc>
      </w:tr>
      <w:tr w:rsidR="00393BE5" w:rsidRPr="00792602" w:rsidTr="004C35A8">
        <w:tc>
          <w:tcPr>
            <w:tcW w:w="6629"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18-24 года</w:t>
            </w:r>
          </w:p>
        </w:tc>
        <w:tc>
          <w:tcPr>
            <w:tcW w:w="3118"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24,3</w:t>
            </w:r>
          </w:p>
        </w:tc>
      </w:tr>
      <w:tr w:rsidR="00393BE5" w:rsidRPr="00792602" w:rsidTr="004C35A8">
        <w:tc>
          <w:tcPr>
            <w:tcW w:w="6629"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lastRenderedPageBreak/>
              <w:t>25-34 года</w:t>
            </w:r>
          </w:p>
        </w:tc>
        <w:tc>
          <w:tcPr>
            <w:tcW w:w="3118"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15,9</w:t>
            </w:r>
          </w:p>
        </w:tc>
      </w:tr>
      <w:tr w:rsidR="00393BE5" w:rsidRPr="00792602" w:rsidTr="004C35A8">
        <w:tc>
          <w:tcPr>
            <w:tcW w:w="6629"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35-44 года</w:t>
            </w:r>
          </w:p>
        </w:tc>
        <w:tc>
          <w:tcPr>
            <w:tcW w:w="3118"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13,2</w:t>
            </w:r>
          </w:p>
        </w:tc>
      </w:tr>
      <w:tr w:rsidR="00393BE5" w:rsidRPr="00792602" w:rsidTr="004C35A8">
        <w:tc>
          <w:tcPr>
            <w:tcW w:w="6629"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45-54 года</w:t>
            </w:r>
          </w:p>
        </w:tc>
        <w:tc>
          <w:tcPr>
            <w:tcW w:w="3118"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8,89</w:t>
            </w:r>
          </w:p>
        </w:tc>
      </w:tr>
      <w:tr w:rsidR="00393BE5" w:rsidRPr="00792602" w:rsidTr="004C35A8">
        <w:tc>
          <w:tcPr>
            <w:tcW w:w="6629"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55 лет и старше</w:t>
            </w:r>
          </w:p>
        </w:tc>
        <w:tc>
          <w:tcPr>
            <w:tcW w:w="3118" w:type="dxa"/>
          </w:tcPr>
          <w:p w:rsidR="00393BE5" w:rsidRPr="00792602" w:rsidRDefault="00393BE5" w:rsidP="004C35A8">
            <w:pPr>
              <w:jc w:val="center"/>
              <w:rPr>
                <w:rFonts w:ascii="Times New Roman" w:hAnsi="Times New Roman" w:cs="Times New Roman"/>
                <w:sz w:val="24"/>
                <w:szCs w:val="24"/>
              </w:rPr>
            </w:pPr>
            <w:r w:rsidRPr="00792602">
              <w:rPr>
                <w:rFonts w:ascii="Times New Roman" w:hAnsi="Times New Roman" w:cs="Times New Roman"/>
                <w:sz w:val="24"/>
                <w:szCs w:val="24"/>
              </w:rPr>
              <w:t>2,36</w:t>
            </w:r>
          </w:p>
        </w:tc>
      </w:tr>
    </w:tbl>
    <w:p w:rsidR="00240B33" w:rsidRPr="00792602" w:rsidRDefault="00240B33" w:rsidP="00792602">
      <w:pPr>
        <w:spacing w:after="0"/>
        <w:ind w:firstLine="709"/>
        <w:jc w:val="both"/>
        <w:rPr>
          <w:rFonts w:ascii="Times New Roman" w:hAnsi="Times New Roman" w:cs="Times New Roman"/>
          <w:sz w:val="24"/>
          <w:szCs w:val="24"/>
        </w:rPr>
      </w:pPr>
    </w:p>
    <w:p w:rsidR="00FB7E68" w:rsidRPr="00792602" w:rsidRDefault="00FB7E68"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Визиты сайта структурного подразделения «Кабинет онлайн ко</w:t>
      </w:r>
      <w:r w:rsidR="00393BE5" w:rsidRPr="00792602">
        <w:rPr>
          <w:rFonts w:ascii="Times New Roman" w:hAnsi="Times New Roman" w:cs="Times New Roman"/>
          <w:sz w:val="24"/>
          <w:szCs w:val="24"/>
        </w:rPr>
        <w:t>нсультирования ПроПсиТин» в 2019</w:t>
      </w:r>
      <w:r w:rsidRPr="00792602">
        <w:rPr>
          <w:rFonts w:ascii="Times New Roman" w:hAnsi="Times New Roman" w:cs="Times New Roman"/>
          <w:sz w:val="24"/>
          <w:szCs w:val="24"/>
        </w:rPr>
        <w:t xml:space="preserve"> году по половому признаку: </w:t>
      </w:r>
    </w:p>
    <w:p w:rsidR="006B303D" w:rsidRPr="00792602" w:rsidRDefault="00FB7E68"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ж</w:t>
      </w:r>
      <w:r w:rsidR="00393BE5" w:rsidRPr="00792602">
        <w:rPr>
          <w:rFonts w:ascii="Times New Roman" w:hAnsi="Times New Roman" w:cs="Times New Roman"/>
          <w:sz w:val="24"/>
          <w:szCs w:val="24"/>
        </w:rPr>
        <w:t>енский пол:  81,7%</w:t>
      </w:r>
      <w:r w:rsidRPr="00792602">
        <w:rPr>
          <w:rFonts w:ascii="Times New Roman" w:hAnsi="Times New Roman" w:cs="Times New Roman"/>
          <w:sz w:val="24"/>
          <w:szCs w:val="24"/>
        </w:rPr>
        <w:t>;</w:t>
      </w:r>
      <w:r w:rsidR="006B303D" w:rsidRPr="00792602">
        <w:rPr>
          <w:rFonts w:ascii="Times New Roman" w:hAnsi="Times New Roman" w:cs="Times New Roman"/>
          <w:sz w:val="24"/>
          <w:szCs w:val="24"/>
        </w:rPr>
        <w:t xml:space="preserve"> </w:t>
      </w:r>
    </w:p>
    <w:p w:rsidR="006B303D" w:rsidRPr="00792602" w:rsidRDefault="00FB7E68"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м</w:t>
      </w:r>
      <w:r w:rsidR="006B303D" w:rsidRPr="00792602">
        <w:rPr>
          <w:rFonts w:ascii="Times New Roman" w:hAnsi="Times New Roman" w:cs="Times New Roman"/>
          <w:sz w:val="24"/>
          <w:szCs w:val="24"/>
        </w:rPr>
        <w:t xml:space="preserve">ужской пол: </w:t>
      </w:r>
      <w:r w:rsidR="00393BE5" w:rsidRPr="00792602">
        <w:rPr>
          <w:rFonts w:ascii="Times New Roman" w:hAnsi="Times New Roman" w:cs="Times New Roman"/>
          <w:sz w:val="24"/>
          <w:szCs w:val="24"/>
        </w:rPr>
        <w:t>18,3%</w:t>
      </w:r>
      <w:r w:rsidRPr="00792602">
        <w:rPr>
          <w:rFonts w:ascii="Times New Roman" w:hAnsi="Times New Roman" w:cs="Times New Roman"/>
          <w:sz w:val="24"/>
          <w:szCs w:val="24"/>
        </w:rPr>
        <w:t>.</w:t>
      </w:r>
    </w:p>
    <w:p w:rsidR="006B303D" w:rsidRPr="00792602" w:rsidRDefault="006B303D"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Всего получено </w:t>
      </w:r>
      <w:r w:rsidR="00393BE5" w:rsidRPr="00792602">
        <w:rPr>
          <w:rFonts w:ascii="Times New Roman" w:hAnsi="Times New Roman" w:cs="Times New Roman"/>
          <w:sz w:val="24"/>
          <w:szCs w:val="24"/>
        </w:rPr>
        <w:t>726</w:t>
      </w:r>
      <w:r w:rsidR="00A173E8" w:rsidRPr="00792602">
        <w:rPr>
          <w:rFonts w:ascii="Times New Roman" w:hAnsi="Times New Roman" w:cs="Times New Roman"/>
          <w:sz w:val="24"/>
          <w:szCs w:val="24"/>
        </w:rPr>
        <w:t xml:space="preserve"> вопросов в следующих категориях: «Эмоциональное состояние» – </w:t>
      </w:r>
      <w:r w:rsidR="00393BE5" w:rsidRPr="00792602">
        <w:rPr>
          <w:rFonts w:ascii="Times New Roman" w:hAnsi="Times New Roman" w:cs="Times New Roman"/>
          <w:sz w:val="24"/>
          <w:szCs w:val="24"/>
        </w:rPr>
        <w:t>275; «Любовь» – 90; «Прочее» – 84; «Семья» – 85; «Поведение» – 106; «Школа» – 21</w:t>
      </w:r>
      <w:r w:rsidR="00A173E8" w:rsidRPr="00792602">
        <w:rPr>
          <w:rFonts w:ascii="Times New Roman" w:hAnsi="Times New Roman" w:cs="Times New Roman"/>
          <w:sz w:val="24"/>
          <w:szCs w:val="24"/>
        </w:rPr>
        <w:t>; «Жестокост</w:t>
      </w:r>
      <w:r w:rsidR="00B353D6" w:rsidRPr="00792602">
        <w:rPr>
          <w:rFonts w:ascii="Times New Roman" w:hAnsi="Times New Roman" w:cs="Times New Roman"/>
          <w:sz w:val="24"/>
          <w:szCs w:val="24"/>
        </w:rPr>
        <w:t>ь и насилие» – 19; «Дружба» – 32</w:t>
      </w:r>
      <w:r w:rsidR="00A173E8" w:rsidRPr="00792602">
        <w:rPr>
          <w:rFonts w:ascii="Times New Roman" w:hAnsi="Times New Roman" w:cs="Times New Roman"/>
          <w:sz w:val="24"/>
          <w:szCs w:val="24"/>
        </w:rPr>
        <w:t xml:space="preserve">; «Физическое здоровье» – 8. </w:t>
      </w:r>
    </w:p>
    <w:p w:rsidR="00856835" w:rsidRPr="00792602" w:rsidRDefault="00767254"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В раздел «Вспомогательная информация» добавлено 5 статей.</w:t>
      </w:r>
    </w:p>
    <w:p w:rsidR="004C35A8" w:rsidRPr="00792602" w:rsidRDefault="004C35A8" w:rsidP="00792602">
      <w:pPr>
        <w:spacing w:after="0"/>
        <w:ind w:firstLine="709"/>
        <w:jc w:val="both"/>
        <w:rPr>
          <w:rFonts w:ascii="Times New Roman" w:hAnsi="Times New Roman" w:cs="Times New Roman"/>
          <w:sz w:val="24"/>
          <w:szCs w:val="24"/>
        </w:rPr>
      </w:pPr>
    </w:p>
    <w:p w:rsidR="00856835" w:rsidRPr="004C35A8" w:rsidRDefault="00856835" w:rsidP="00792602">
      <w:pPr>
        <w:pStyle w:val="a4"/>
        <w:numPr>
          <w:ilvl w:val="0"/>
          <w:numId w:val="10"/>
        </w:numPr>
        <w:spacing w:after="0"/>
        <w:jc w:val="center"/>
        <w:rPr>
          <w:rFonts w:ascii="Times New Roman" w:hAnsi="Times New Roman" w:cs="Times New Roman"/>
          <w:b/>
          <w:sz w:val="28"/>
          <w:szCs w:val="28"/>
        </w:rPr>
      </w:pPr>
      <w:r w:rsidRPr="004C35A8">
        <w:rPr>
          <w:rFonts w:ascii="Times New Roman" w:hAnsi="Times New Roman" w:cs="Times New Roman"/>
          <w:b/>
          <w:sz w:val="28"/>
          <w:szCs w:val="28"/>
        </w:rPr>
        <w:t>Результаты деятельности по взаимодействию с органами власти, общественными и партнёрскими организациями</w:t>
      </w:r>
    </w:p>
    <w:p w:rsidR="00A72802" w:rsidRPr="00792602" w:rsidRDefault="00A72802" w:rsidP="00792602">
      <w:pPr>
        <w:tabs>
          <w:tab w:val="left" w:pos="0"/>
          <w:tab w:val="left" w:pos="993"/>
        </w:tabs>
        <w:autoSpaceDE w:val="0"/>
        <w:autoSpaceDN w:val="0"/>
        <w:adjustRightInd w:val="0"/>
        <w:spacing w:after="0"/>
        <w:ind w:firstLine="709"/>
        <w:jc w:val="both"/>
        <w:rPr>
          <w:rFonts w:ascii="Times New Roman" w:eastAsia="Times New Roman" w:hAnsi="Times New Roman" w:cs="Times New Roman"/>
          <w:sz w:val="24"/>
          <w:szCs w:val="24"/>
        </w:rPr>
      </w:pPr>
      <w:r w:rsidRPr="00792602">
        <w:rPr>
          <w:rFonts w:ascii="Times New Roman" w:eastAsia="Times New Roman" w:hAnsi="Times New Roman" w:cs="Times New Roman"/>
          <w:sz w:val="24"/>
          <w:szCs w:val="24"/>
        </w:rPr>
        <w:t xml:space="preserve">Администрация и специалисты Центра приняли активное участие в социально-значимых мероприятиях, организованных организациями других ведомств (муниципальных органов местного самоуправления, общественных организаций, организаций высшего образования) </w:t>
      </w:r>
      <w:r w:rsidR="000873C6" w:rsidRPr="00792602">
        <w:rPr>
          <w:rFonts w:ascii="Times New Roman" w:eastAsia="Times New Roman" w:hAnsi="Times New Roman" w:cs="Times New Roman"/>
          <w:sz w:val="24"/>
          <w:szCs w:val="24"/>
        </w:rPr>
        <w:t xml:space="preserve">в том числе </w:t>
      </w:r>
      <w:r w:rsidRPr="00792602">
        <w:rPr>
          <w:rFonts w:ascii="Times New Roman" w:eastAsia="Times New Roman" w:hAnsi="Times New Roman" w:cs="Times New Roman"/>
          <w:sz w:val="24"/>
          <w:szCs w:val="24"/>
        </w:rPr>
        <w:t>за рамками государственного задания.</w:t>
      </w:r>
    </w:p>
    <w:p w:rsidR="00B53E37" w:rsidRPr="001430BD" w:rsidRDefault="00B53E37" w:rsidP="00792602">
      <w:pPr>
        <w:spacing w:after="0"/>
        <w:ind w:firstLine="709"/>
        <w:jc w:val="both"/>
        <w:rPr>
          <w:rFonts w:ascii="Times New Roman" w:hAnsi="Times New Roman" w:cs="Times New Roman"/>
          <w:sz w:val="24"/>
          <w:szCs w:val="24"/>
        </w:rPr>
      </w:pPr>
      <w:r w:rsidRPr="001430BD">
        <w:rPr>
          <w:rFonts w:ascii="Times New Roman" w:hAnsi="Times New Roman" w:cs="Times New Roman"/>
          <w:sz w:val="24"/>
          <w:szCs w:val="24"/>
        </w:rPr>
        <w:t xml:space="preserve">В рамках пролонгированного Соглашения между центром и Комиссией по делам несовершеннолетних и защите их прав Администрации Шпаковского муниципального района (№05а/01-11 от 31.01.2015 г.), в </w:t>
      </w:r>
      <w:r w:rsidR="000A690B" w:rsidRPr="001430BD">
        <w:rPr>
          <w:rFonts w:ascii="Times New Roman" w:hAnsi="Times New Roman" w:cs="Times New Roman"/>
          <w:sz w:val="24"/>
          <w:szCs w:val="24"/>
        </w:rPr>
        <w:t>2019</w:t>
      </w:r>
      <w:r w:rsidR="000873C6" w:rsidRPr="001430BD">
        <w:rPr>
          <w:rFonts w:ascii="Times New Roman" w:hAnsi="Times New Roman" w:cs="Times New Roman"/>
          <w:sz w:val="24"/>
          <w:szCs w:val="24"/>
        </w:rPr>
        <w:t xml:space="preserve"> </w:t>
      </w:r>
      <w:r w:rsidRPr="001430BD">
        <w:rPr>
          <w:rFonts w:ascii="Times New Roman" w:hAnsi="Times New Roman" w:cs="Times New Roman"/>
          <w:sz w:val="24"/>
          <w:szCs w:val="24"/>
        </w:rPr>
        <w:t>году за консультацией</w:t>
      </w:r>
      <w:r w:rsidR="000873C6" w:rsidRPr="001430BD">
        <w:rPr>
          <w:rFonts w:ascii="Times New Roman" w:hAnsi="Times New Roman" w:cs="Times New Roman"/>
          <w:sz w:val="24"/>
          <w:szCs w:val="24"/>
        </w:rPr>
        <w:t xml:space="preserve"> </w:t>
      </w:r>
      <w:r w:rsidRPr="001430BD">
        <w:rPr>
          <w:rFonts w:ascii="Times New Roman" w:hAnsi="Times New Roman" w:cs="Times New Roman"/>
          <w:sz w:val="24"/>
          <w:szCs w:val="24"/>
        </w:rPr>
        <w:t>к педагогам-психологам обратилось 10 несовершеннолетних и 8 родителей/законных представителей. Количество консультаций проведенных педагогами-психологами с несовершеннолетними, направленными КДН – 48, с родителями/законными представителями – 12.</w:t>
      </w:r>
    </w:p>
    <w:p w:rsidR="00B53E37" w:rsidRPr="00792602" w:rsidRDefault="00B53E37" w:rsidP="00792602">
      <w:pPr>
        <w:pStyle w:val="1"/>
        <w:shd w:val="clear" w:color="auto" w:fill="FFFFFF"/>
        <w:spacing w:line="276" w:lineRule="auto"/>
        <w:ind w:left="0" w:right="-2" w:firstLine="709"/>
        <w:jc w:val="both"/>
        <w:rPr>
          <w:rFonts w:ascii="Times New Roman" w:hAnsi="Times New Roman"/>
          <w:b w:val="0"/>
          <w:bCs/>
          <w:sz w:val="24"/>
          <w:szCs w:val="24"/>
        </w:rPr>
      </w:pPr>
      <w:r w:rsidRPr="001430BD">
        <w:rPr>
          <w:rFonts w:ascii="Times New Roman" w:hAnsi="Times New Roman"/>
          <w:b w:val="0"/>
          <w:sz w:val="24"/>
          <w:szCs w:val="24"/>
        </w:rPr>
        <w:t>В прошедшем учебном году по инициативе Шпаковского филиала ФКУ УИИ УФСИН России по Ставропольскому краю</w:t>
      </w:r>
      <w:r w:rsidR="000873C6" w:rsidRPr="001430BD">
        <w:rPr>
          <w:rFonts w:ascii="Times New Roman" w:hAnsi="Times New Roman"/>
          <w:b w:val="0"/>
          <w:sz w:val="24"/>
          <w:szCs w:val="24"/>
        </w:rPr>
        <w:t xml:space="preserve"> </w:t>
      </w:r>
      <w:r w:rsidRPr="001430BD">
        <w:rPr>
          <w:rFonts w:ascii="Times New Roman" w:hAnsi="Times New Roman"/>
          <w:b w:val="0"/>
          <w:sz w:val="24"/>
          <w:szCs w:val="24"/>
        </w:rPr>
        <w:t>центр заключил договор об осуществлении совместной деятельности, направленной на социально-психологическое сопровождение несовершеннолетних, отбывающих наказание без изоляции от общества и состоящих на учёте в филиале по Шпаковскому району ФКУ УИИ УФСИН России по Ставропольскому краю и женщин, имеющих детей до 14 лет, которым судом представлена отсрочка от отбывания наказания (№09/01-18 от 09.01.2018 г.).</w:t>
      </w:r>
      <w:r w:rsidRPr="00792602">
        <w:rPr>
          <w:rFonts w:ascii="Times New Roman" w:hAnsi="Times New Roman"/>
          <w:b w:val="0"/>
          <w:sz w:val="24"/>
          <w:szCs w:val="24"/>
        </w:rPr>
        <w:t xml:space="preserve"> В рамках данного договора консультацию педагога-психолога получил один несовершеннолетний и один родитель/законный представитель в объеме одной и трех консультаций, соответственно. </w:t>
      </w:r>
    </w:p>
    <w:p w:rsidR="003937D2" w:rsidRPr="00792602" w:rsidRDefault="000A690B" w:rsidP="00792602">
      <w:pPr>
        <w:pStyle w:val="11"/>
        <w:shd w:val="clear" w:color="auto" w:fill="FFFFFF"/>
        <w:spacing w:after="0"/>
        <w:ind w:left="0" w:firstLine="709"/>
        <w:jc w:val="both"/>
        <w:rPr>
          <w:rFonts w:ascii="Times New Roman" w:hAnsi="Times New Roman" w:cs="Times New Roman"/>
          <w:b/>
          <w:bCs/>
          <w:sz w:val="24"/>
          <w:szCs w:val="24"/>
        </w:rPr>
      </w:pPr>
      <w:r w:rsidRPr="00792602">
        <w:rPr>
          <w:rFonts w:ascii="Times New Roman" w:hAnsi="Times New Roman" w:cs="Times New Roman"/>
          <w:sz w:val="24"/>
          <w:szCs w:val="24"/>
        </w:rPr>
        <w:t>В 2019</w:t>
      </w:r>
      <w:r w:rsidR="003937D2" w:rsidRPr="00792602">
        <w:rPr>
          <w:rFonts w:ascii="Times New Roman" w:hAnsi="Times New Roman" w:cs="Times New Roman"/>
          <w:sz w:val="24"/>
          <w:szCs w:val="24"/>
        </w:rPr>
        <w:t xml:space="preserve"> году заключены договоры со всеми образовательными учреждениями г. Михайловска, </w:t>
      </w:r>
      <w:r w:rsidR="001430BD" w:rsidRPr="001430BD">
        <w:rPr>
          <w:rFonts w:ascii="Times New Roman" w:hAnsi="Times New Roman" w:cs="Times New Roman"/>
          <w:sz w:val="24"/>
          <w:szCs w:val="24"/>
        </w:rPr>
        <w:t>договор</w:t>
      </w:r>
      <w:r w:rsidR="003937D2" w:rsidRPr="001430BD">
        <w:rPr>
          <w:rFonts w:ascii="Times New Roman" w:hAnsi="Times New Roman" w:cs="Times New Roman"/>
          <w:sz w:val="24"/>
          <w:szCs w:val="24"/>
        </w:rPr>
        <w:t xml:space="preserve"> о </w:t>
      </w:r>
      <w:r w:rsidR="001430BD" w:rsidRPr="001430BD">
        <w:rPr>
          <w:rFonts w:ascii="Times New Roman" w:hAnsi="Times New Roman" w:cs="Times New Roman"/>
          <w:sz w:val="24"/>
          <w:szCs w:val="24"/>
        </w:rPr>
        <w:t>совместной</w:t>
      </w:r>
      <w:r w:rsidR="001430BD">
        <w:rPr>
          <w:rFonts w:ascii="Times New Roman" w:hAnsi="Times New Roman" w:cs="Times New Roman"/>
          <w:sz w:val="24"/>
          <w:szCs w:val="24"/>
        </w:rPr>
        <w:t xml:space="preserve"> деятлеьности с местной религиозной организацией православного прихода храма великомученика Артемия г. Михайловска Шпаковского района Ставропольского края Ставропольской и Невинномысской Епархии Русской Православной Церкви (№ 1 от 01.09.2019 г.)</w:t>
      </w:r>
      <w:r w:rsidR="003937D2" w:rsidRPr="00792602">
        <w:rPr>
          <w:rFonts w:ascii="Times New Roman" w:hAnsi="Times New Roman" w:cs="Times New Roman"/>
          <w:bCs/>
          <w:iCs/>
          <w:sz w:val="24"/>
          <w:szCs w:val="24"/>
        </w:rPr>
        <w:t xml:space="preserve"> </w:t>
      </w:r>
    </w:p>
    <w:p w:rsidR="003937D2" w:rsidRPr="00792602" w:rsidRDefault="003937D2" w:rsidP="00792602">
      <w:pPr>
        <w:pStyle w:val="11"/>
        <w:shd w:val="clear" w:color="auto" w:fill="FFFFFF"/>
        <w:spacing w:after="0"/>
        <w:ind w:left="0"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В рамках взаимодействия с </w:t>
      </w:r>
      <w:r w:rsidR="00F610E9" w:rsidRPr="00792602">
        <w:rPr>
          <w:rFonts w:ascii="Times New Roman" w:hAnsi="Times New Roman" w:cs="Times New Roman"/>
          <w:sz w:val="24"/>
          <w:szCs w:val="24"/>
        </w:rPr>
        <w:t>Северо-Кавказским</w:t>
      </w:r>
      <w:r w:rsidRPr="00792602">
        <w:rPr>
          <w:rFonts w:ascii="Times New Roman" w:hAnsi="Times New Roman" w:cs="Times New Roman"/>
          <w:sz w:val="24"/>
          <w:szCs w:val="24"/>
        </w:rPr>
        <w:t xml:space="preserve"> федеральным университетом в течение учебного года </w:t>
      </w:r>
      <w:r w:rsidR="000A690B" w:rsidRPr="00792602">
        <w:rPr>
          <w:rFonts w:ascii="Times New Roman" w:hAnsi="Times New Roman" w:cs="Times New Roman"/>
          <w:sz w:val="24"/>
          <w:szCs w:val="24"/>
        </w:rPr>
        <w:t>администрация центра провела четыре</w:t>
      </w:r>
      <w:r w:rsidRPr="00792602">
        <w:rPr>
          <w:rFonts w:ascii="Times New Roman" w:hAnsi="Times New Roman" w:cs="Times New Roman"/>
          <w:sz w:val="24"/>
          <w:szCs w:val="24"/>
        </w:rPr>
        <w:t xml:space="preserve"> экспертизы магистерских программ по профилю психолого-педагогического образования. Кроме </w:t>
      </w:r>
      <w:r w:rsidR="000A690B" w:rsidRPr="00792602">
        <w:rPr>
          <w:rFonts w:ascii="Times New Roman" w:hAnsi="Times New Roman" w:cs="Times New Roman"/>
          <w:sz w:val="24"/>
          <w:szCs w:val="24"/>
        </w:rPr>
        <w:t>того, мы провели экспертизу двух</w:t>
      </w:r>
      <w:r w:rsidRPr="00792602">
        <w:rPr>
          <w:rFonts w:ascii="Times New Roman" w:hAnsi="Times New Roman" w:cs="Times New Roman"/>
          <w:sz w:val="24"/>
          <w:szCs w:val="24"/>
        </w:rPr>
        <w:t xml:space="preserve"> программ производственной практики по получению профессиональных умений и опыта профессиональной деятельности в магистерских программах по профилю «Педагогическая психология» Северо-Кавказского социального института.</w:t>
      </w:r>
    </w:p>
    <w:p w:rsidR="003937D2" w:rsidRPr="00792602" w:rsidRDefault="003937D2" w:rsidP="00792602">
      <w:pPr>
        <w:pStyle w:val="11"/>
        <w:shd w:val="clear" w:color="auto" w:fill="FFFFFF"/>
        <w:spacing w:after="0"/>
        <w:ind w:left="0" w:firstLine="709"/>
        <w:jc w:val="both"/>
        <w:rPr>
          <w:rFonts w:ascii="Times New Roman" w:hAnsi="Times New Roman" w:cs="Times New Roman"/>
          <w:sz w:val="24"/>
          <w:szCs w:val="24"/>
        </w:rPr>
      </w:pPr>
      <w:r w:rsidRPr="00792602">
        <w:rPr>
          <w:rFonts w:ascii="Times New Roman" w:hAnsi="Times New Roman" w:cs="Times New Roman"/>
          <w:sz w:val="24"/>
          <w:szCs w:val="24"/>
        </w:rPr>
        <w:lastRenderedPageBreak/>
        <w:t>20 апреля в рамках недели психологии Институтом образования и социальных наук СКФУ была организована встреча студентов, обучающихся по специальности «Психология» с заместителем директора по научно-методической работе центра Студенты узнали о деятельности центра, возможности прохождения стажировок и работе в качестве волонтеров.</w:t>
      </w:r>
    </w:p>
    <w:p w:rsidR="00B53E37" w:rsidRPr="00792602" w:rsidRDefault="000873C6" w:rsidP="00792602">
      <w:pPr>
        <w:spacing w:after="0"/>
        <w:ind w:firstLine="709"/>
        <w:jc w:val="both"/>
        <w:rPr>
          <w:rFonts w:ascii="Times New Roman" w:eastAsia="Times New Roman" w:hAnsi="Times New Roman" w:cs="Times New Roman"/>
          <w:sz w:val="24"/>
          <w:szCs w:val="24"/>
        </w:rPr>
      </w:pPr>
      <w:r w:rsidRPr="00792602">
        <w:rPr>
          <w:rFonts w:ascii="Times New Roman" w:eastAsia="Times New Roman" w:hAnsi="Times New Roman" w:cs="Times New Roman"/>
          <w:sz w:val="24"/>
          <w:szCs w:val="24"/>
        </w:rPr>
        <w:t xml:space="preserve">Специалисты и администрация Центра приняли участие в следующих </w:t>
      </w:r>
      <w:r w:rsidR="00CB2FA6" w:rsidRPr="00792602">
        <w:rPr>
          <w:rFonts w:ascii="Times New Roman" w:eastAsia="Times New Roman" w:hAnsi="Times New Roman" w:cs="Times New Roman"/>
          <w:sz w:val="24"/>
          <w:szCs w:val="24"/>
        </w:rPr>
        <w:t>основных</w:t>
      </w:r>
      <w:r w:rsidR="001430BD">
        <w:rPr>
          <w:rFonts w:ascii="Times New Roman" w:eastAsia="Times New Roman" w:hAnsi="Times New Roman" w:cs="Times New Roman"/>
          <w:sz w:val="24"/>
          <w:szCs w:val="24"/>
        </w:rPr>
        <w:t xml:space="preserve"> мероприятиях:</w:t>
      </w:r>
    </w:p>
    <w:p w:rsidR="002E155E" w:rsidRPr="00792602" w:rsidRDefault="001430BD" w:rsidP="00792602">
      <w:pPr>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2E155E" w:rsidRPr="00792602">
        <w:rPr>
          <w:rFonts w:ascii="Times New Roman" w:hAnsi="Times New Roman" w:cs="Times New Roman"/>
          <w:sz w:val="24"/>
          <w:szCs w:val="24"/>
        </w:rPr>
        <w:t xml:space="preserve">чителя-логопеды принимали участие в вебинаре ФРЦ по организации комплексного сопровождения детей с РАС «Социокультурная интеграция обучающихся с РАС в процессе внеурочной деятельности», цикле вебинаров родительской общественной организации «Наш солнечный мир», вебинаре центра «Территория речи» по теме «Запуск речи у неговорящих детей», в семинаре Центра развития личности «Культурный знак» по теме «Комплексный подход в работе с детьми с тяжелыми нарушениями речи», в вебинаре Уральского института повышения квалификации педагогов «Обучение чтению детей по методике Н. Зайцевой». Так же учитель-логопед и учитель-дефектолог Центра прошли обучение на курсах повышения квалификации в МГППУ по выявлению, диагностике и ранней помощи детям с нарушениями в развитии. </w:t>
      </w:r>
    </w:p>
    <w:p w:rsidR="001430BD" w:rsidRDefault="002E155E"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Педагоги-психологи Центра участвовали в различных обучающих семинарах, семинарах по повышению профессиональной компетентности в соответствии с собственным интересом и профессиональной идентичностью (преимущественно психоаналитической направленности).</w:t>
      </w:r>
    </w:p>
    <w:p w:rsidR="002E155E" w:rsidRPr="00792602" w:rsidRDefault="002E155E"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 Перечень семинаров, конференций и проектов, с образовательным потенциалом, в которых приняли участие в качестве слушателей и ведущих педагоги-психологи Центра:</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регулярные проект: обзорные семинары Ставропольской краевой психоаналитической ассоциации;</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методические супервизии в рабочей группе по обсуждению работ У. Биона;</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 xml:space="preserve"> рабочая группа по аутизму с обсуждением работ Мельтцера;</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международный межведомственный семинар «Психологическая помощь школьникам: профилактика и кризисы вмешательства»;</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конференция ассоциации развития психоанализа и психотерапии «Искусство быть»;</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 xml:space="preserve"> регулярные семинары «Гештальт-среда»;</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практико-ориентированный семинар «Комплексный подход в сопровождении детей с тяжелыми и множественными нарушениями развития» (г. Кисловодск);</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конференция Русскоязычной группы Международного общества психологических и социальных подходов к психозам «Психологические подходы к психозам: теория, система, инструменты» (г. Ставрополь);</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годичная программа «Детско-родительская терапия» на основе исследований Центра А.Фрейд (в г. Ставрополь);</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 xml:space="preserve"> выставка-форум «Вместе – ради детей» (г. Челябинск);</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Всероссийская научно-практическая конференция «Комплексное сопровождение детей с РАС» (г. Москва);</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семинар «Первые встречи с родителями: объективный и субъективный взгляд на бессознательные процессы», ведущая – М. Нестеренко, г. Москва (г. Ставрополь);</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обучающие курсы Московского гештальт института  «Психиатрия для психологов», «Гештальт-подход в коучинге» (г. Ставрополь);</w:t>
      </w:r>
    </w:p>
    <w:p w:rsidR="002E155E" w:rsidRPr="00792602" w:rsidRDefault="002E155E" w:rsidP="00792602">
      <w:pPr>
        <w:pStyle w:val="a4"/>
        <w:numPr>
          <w:ilvl w:val="0"/>
          <w:numId w:val="17"/>
        </w:numPr>
        <w:spacing w:after="0"/>
        <w:ind w:left="0" w:firstLine="284"/>
        <w:jc w:val="both"/>
        <w:rPr>
          <w:rFonts w:ascii="Times New Roman" w:hAnsi="Times New Roman" w:cs="Times New Roman"/>
          <w:sz w:val="24"/>
          <w:szCs w:val="24"/>
        </w:rPr>
      </w:pPr>
      <w:r w:rsidRPr="00792602">
        <w:rPr>
          <w:rFonts w:ascii="Times New Roman" w:hAnsi="Times New Roman" w:cs="Times New Roman"/>
          <w:sz w:val="24"/>
          <w:szCs w:val="24"/>
        </w:rPr>
        <w:t>семинар Ассоциации когнитивно-поведенческой психотерапии и Американского института когнитивной терапии «Вытесненные эмоции: ревность, зависть, скука, амбивалентность» (г. Санкт-Петербург).</w:t>
      </w:r>
    </w:p>
    <w:p w:rsidR="002E155E" w:rsidRPr="00792602" w:rsidRDefault="002E155E"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lastRenderedPageBreak/>
        <w:t xml:space="preserve">Педагоги-психологи </w:t>
      </w:r>
      <w:r w:rsidRPr="009920F3">
        <w:rPr>
          <w:rFonts w:ascii="Times New Roman" w:hAnsi="Times New Roman" w:cs="Times New Roman"/>
          <w:sz w:val="24"/>
          <w:szCs w:val="24"/>
          <w:highlight w:val="yellow"/>
        </w:rPr>
        <w:t>центра</w:t>
      </w:r>
      <w:r w:rsidRPr="00792602">
        <w:rPr>
          <w:rFonts w:ascii="Times New Roman" w:hAnsi="Times New Roman" w:cs="Times New Roman"/>
          <w:sz w:val="24"/>
          <w:szCs w:val="24"/>
        </w:rPr>
        <w:t xml:space="preserve"> являются участниками пролонгированных образовательных программ и супервизий в различных направлениях психотерапевтической практики, в соответствии со своей профессиональной идентичностью. Так, наши педагоги-психологи являются участниками вводной программы и базового курса подготовки по психоаналитической психотерапии, реализуемой Ставропольской краевой психоаналитической ассоциацией, проходят длительную подготовку в Московском гештальт-институте по программе «Обучение гештальт-терапевтов», обучаются в пролонгированной программе по когнитивно-поведенческому подходу к работе с семьей; обучаются в пролонгированной программе по групп-анализу (основной ведущий – Э. Столпер, Израиль). </w:t>
      </w:r>
    </w:p>
    <w:p w:rsidR="002E155E" w:rsidRPr="00792602" w:rsidRDefault="002E155E"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Традиционным является участие специалистов </w:t>
      </w:r>
      <w:r w:rsidRPr="009920F3">
        <w:rPr>
          <w:rFonts w:ascii="Times New Roman" w:hAnsi="Times New Roman" w:cs="Times New Roman"/>
          <w:sz w:val="24"/>
          <w:szCs w:val="24"/>
          <w:highlight w:val="yellow"/>
        </w:rPr>
        <w:t>центра</w:t>
      </w:r>
      <w:r w:rsidRPr="00792602">
        <w:rPr>
          <w:rFonts w:ascii="Times New Roman" w:hAnsi="Times New Roman" w:cs="Times New Roman"/>
          <w:sz w:val="24"/>
          <w:szCs w:val="24"/>
        </w:rPr>
        <w:t xml:space="preserve"> в образовательно-просветительских мероприятиях, организованных местным профессиональным сообществом. Так, 8-12 января прошел 25-ый ежегодный фестиваль психотерапии и практической психологии «Святочные встречи», на котором центр активно презентовал свой опыт работы с детьми с РАС и их родителями в рамках экспертных дискуссий и мастер-классов. В данном мероприятии приняло участие </w:t>
      </w:r>
      <w:r w:rsidR="001430BD">
        <w:rPr>
          <w:rFonts w:ascii="Times New Roman" w:hAnsi="Times New Roman" w:cs="Times New Roman"/>
          <w:sz w:val="24"/>
          <w:szCs w:val="24"/>
        </w:rPr>
        <w:t>6</w:t>
      </w:r>
      <w:r w:rsidRPr="00792602">
        <w:rPr>
          <w:rFonts w:ascii="Times New Roman" w:hAnsi="Times New Roman" w:cs="Times New Roman"/>
          <w:sz w:val="24"/>
          <w:szCs w:val="24"/>
        </w:rPr>
        <w:t xml:space="preserve"> педагог</w:t>
      </w:r>
      <w:r w:rsidR="001430BD">
        <w:rPr>
          <w:rFonts w:ascii="Times New Roman" w:hAnsi="Times New Roman" w:cs="Times New Roman"/>
          <w:sz w:val="24"/>
          <w:szCs w:val="24"/>
        </w:rPr>
        <w:t>ов</w:t>
      </w:r>
      <w:r w:rsidRPr="00792602">
        <w:rPr>
          <w:rFonts w:ascii="Times New Roman" w:hAnsi="Times New Roman" w:cs="Times New Roman"/>
          <w:sz w:val="24"/>
          <w:szCs w:val="24"/>
        </w:rPr>
        <w:t>-психолог</w:t>
      </w:r>
      <w:r w:rsidR="001430BD">
        <w:rPr>
          <w:rFonts w:ascii="Times New Roman" w:hAnsi="Times New Roman" w:cs="Times New Roman"/>
          <w:sz w:val="24"/>
          <w:szCs w:val="24"/>
        </w:rPr>
        <w:t>ов</w:t>
      </w:r>
      <w:r w:rsidRPr="00792602">
        <w:rPr>
          <w:rFonts w:ascii="Times New Roman" w:hAnsi="Times New Roman" w:cs="Times New Roman"/>
          <w:sz w:val="24"/>
          <w:szCs w:val="24"/>
        </w:rPr>
        <w:t xml:space="preserve"> и социальный педагог </w:t>
      </w:r>
      <w:r w:rsidRPr="009920F3">
        <w:rPr>
          <w:rFonts w:ascii="Times New Roman" w:hAnsi="Times New Roman" w:cs="Times New Roman"/>
          <w:sz w:val="24"/>
          <w:szCs w:val="24"/>
          <w:highlight w:val="yellow"/>
        </w:rPr>
        <w:t>центра</w:t>
      </w:r>
      <w:r w:rsidRPr="00792602">
        <w:rPr>
          <w:rFonts w:ascii="Times New Roman" w:hAnsi="Times New Roman" w:cs="Times New Roman"/>
          <w:sz w:val="24"/>
          <w:szCs w:val="24"/>
        </w:rPr>
        <w:t xml:space="preserve">. </w:t>
      </w:r>
    </w:p>
    <w:p w:rsidR="002E155E" w:rsidRPr="00792602" w:rsidRDefault="002E155E"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Специалисты центра ежегодно принимают активное участие в подготовке конференции с международным участием, организованной, организованной  Ставропольской краевой психоаналитической ассоциации. В этом году конференция прошла с 17 по 19 мая и была посвящена теме «Объект искушения». На конференции супервизор и педагог-психолог Центра выступили с пленарным докладом об объекте искушения для ребенка с РАС и представили клиническую виньетку. </w:t>
      </w:r>
    </w:p>
    <w:p w:rsidR="002E155E" w:rsidRPr="00792602" w:rsidRDefault="002E155E" w:rsidP="00792602">
      <w:pPr>
        <w:spacing w:after="0"/>
        <w:ind w:firstLine="709"/>
        <w:jc w:val="both"/>
        <w:rPr>
          <w:rFonts w:ascii="Times New Roman" w:hAnsi="Times New Roman" w:cs="Times New Roman"/>
          <w:bCs/>
          <w:sz w:val="24"/>
          <w:szCs w:val="24"/>
        </w:rPr>
      </w:pPr>
      <w:r w:rsidRPr="00792602">
        <w:rPr>
          <w:rFonts w:ascii="Times New Roman" w:hAnsi="Times New Roman" w:cs="Times New Roman"/>
          <w:bCs/>
          <w:sz w:val="24"/>
          <w:szCs w:val="24"/>
        </w:rPr>
        <w:t xml:space="preserve">В течение года педагоги-психологи и учителя-логопеды </w:t>
      </w:r>
      <w:r w:rsidRPr="009920F3">
        <w:rPr>
          <w:rFonts w:ascii="Times New Roman" w:hAnsi="Times New Roman" w:cs="Times New Roman"/>
          <w:bCs/>
          <w:sz w:val="24"/>
          <w:szCs w:val="24"/>
          <w:highlight w:val="yellow"/>
        </w:rPr>
        <w:t>центра</w:t>
      </w:r>
      <w:r w:rsidRPr="00792602">
        <w:rPr>
          <w:rFonts w:ascii="Times New Roman" w:hAnsi="Times New Roman" w:cs="Times New Roman"/>
          <w:bCs/>
          <w:sz w:val="24"/>
          <w:szCs w:val="24"/>
        </w:rPr>
        <w:t xml:space="preserve"> регулярно принимали участие в в</w:t>
      </w:r>
      <w:r w:rsidR="009920F3">
        <w:rPr>
          <w:rFonts w:ascii="Times New Roman" w:hAnsi="Times New Roman" w:cs="Times New Roman"/>
          <w:bCs/>
          <w:sz w:val="24"/>
          <w:szCs w:val="24"/>
        </w:rPr>
        <w:t>е</w:t>
      </w:r>
      <w:r w:rsidRPr="00792602">
        <w:rPr>
          <w:rFonts w:ascii="Times New Roman" w:hAnsi="Times New Roman" w:cs="Times New Roman"/>
          <w:bCs/>
          <w:sz w:val="24"/>
          <w:szCs w:val="24"/>
        </w:rPr>
        <w:t>бинарах по организации ранней помощи, ресурсных классов, логопедической работе с детьми с РАС, организованных МГППУ и ФРЦ по организации комплексного сопровождения детей с расстройствами аутистического спектра МГППУ. Особенно выделим серию в</w:t>
      </w:r>
      <w:r w:rsidR="009920F3">
        <w:rPr>
          <w:rFonts w:ascii="Times New Roman" w:hAnsi="Times New Roman" w:cs="Times New Roman"/>
          <w:bCs/>
          <w:sz w:val="24"/>
          <w:szCs w:val="24"/>
        </w:rPr>
        <w:t>е</w:t>
      </w:r>
      <w:r w:rsidRPr="00792602">
        <w:rPr>
          <w:rFonts w:ascii="Times New Roman" w:hAnsi="Times New Roman" w:cs="Times New Roman"/>
          <w:bCs/>
          <w:sz w:val="24"/>
          <w:szCs w:val="24"/>
        </w:rPr>
        <w:t xml:space="preserve">бинаров, посвященных различным направлениям помощи детям с РАС и членам их семей, которые были организованы реабилитационным </w:t>
      </w:r>
      <w:r w:rsidRPr="009920F3">
        <w:rPr>
          <w:rFonts w:ascii="Times New Roman" w:hAnsi="Times New Roman" w:cs="Times New Roman"/>
          <w:bCs/>
          <w:sz w:val="24"/>
          <w:szCs w:val="24"/>
          <w:highlight w:val="yellow"/>
        </w:rPr>
        <w:t>центром</w:t>
      </w:r>
      <w:r w:rsidRPr="00792602">
        <w:rPr>
          <w:rFonts w:ascii="Times New Roman" w:hAnsi="Times New Roman" w:cs="Times New Roman"/>
          <w:bCs/>
          <w:sz w:val="24"/>
          <w:szCs w:val="24"/>
        </w:rPr>
        <w:t xml:space="preserve"> «Наш солнечный мир» в период с октября 2018 г. по март 2019 года.</w:t>
      </w:r>
    </w:p>
    <w:p w:rsidR="009B7502" w:rsidRPr="00792602" w:rsidRDefault="009B7502" w:rsidP="00792602">
      <w:pPr>
        <w:pStyle w:val="a4"/>
        <w:spacing w:after="0"/>
        <w:ind w:left="0" w:firstLine="709"/>
        <w:jc w:val="both"/>
        <w:rPr>
          <w:rFonts w:ascii="Times New Roman" w:hAnsi="Times New Roman" w:cs="Times New Roman"/>
          <w:sz w:val="24"/>
          <w:szCs w:val="24"/>
        </w:rPr>
      </w:pPr>
      <w:r w:rsidRPr="00792602">
        <w:rPr>
          <w:rFonts w:ascii="Times New Roman" w:hAnsi="Times New Roman" w:cs="Times New Roman"/>
          <w:sz w:val="24"/>
          <w:szCs w:val="24"/>
        </w:rPr>
        <w:t xml:space="preserve">Центр выступил организацией-партнёром ГБОУ «Краевой психологический центр» в реализации федерального проекта «Поддержка семей, имеющих детей» национального проекта «Образование». Специалисты Центра – 2 педагога-психолога, 1 учитель-дефектолог и 2 учителя логопеда – предоставили психолого-педагогическую помощь в виде консультаций в количестве 500 услуг. </w:t>
      </w:r>
    </w:p>
    <w:p w:rsidR="002E155E" w:rsidRPr="00792602" w:rsidRDefault="002E155E" w:rsidP="00792602">
      <w:pPr>
        <w:spacing w:after="0"/>
        <w:ind w:firstLine="709"/>
        <w:jc w:val="both"/>
        <w:rPr>
          <w:rFonts w:ascii="Times New Roman" w:hAnsi="Times New Roman" w:cs="Times New Roman"/>
          <w:sz w:val="24"/>
          <w:szCs w:val="24"/>
        </w:rPr>
      </w:pPr>
      <w:r w:rsidRPr="00792602">
        <w:rPr>
          <w:rFonts w:ascii="Times New Roman" w:hAnsi="Times New Roman" w:cs="Times New Roman"/>
          <w:sz w:val="24"/>
          <w:szCs w:val="24"/>
        </w:rPr>
        <w:t>Седьмой год специалисты центра в рамках соглашения с ГБОУ «Краевой психологический центр» и отделом образования Администрации Шпаковского муниципального района проводятся занятия для кандидатов в приёмные родители в рамках «Школы приёмных родителей». В 2018-2019 уч. году на базе центра прошли две группы, участниками которых были 25 человек.</w:t>
      </w:r>
    </w:p>
    <w:p w:rsidR="002E155E" w:rsidRPr="00792602" w:rsidRDefault="002E155E" w:rsidP="00792602">
      <w:pPr>
        <w:pStyle w:val="11"/>
        <w:shd w:val="clear" w:color="auto" w:fill="FFFFFF"/>
        <w:spacing w:after="0"/>
        <w:ind w:left="0" w:firstLine="709"/>
        <w:jc w:val="both"/>
        <w:rPr>
          <w:rFonts w:ascii="Times New Roman" w:hAnsi="Times New Roman" w:cs="Times New Roman"/>
          <w:bCs/>
          <w:iCs/>
          <w:sz w:val="24"/>
          <w:szCs w:val="24"/>
        </w:rPr>
      </w:pPr>
      <w:r w:rsidRPr="00792602">
        <w:rPr>
          <w:rFonts w:ascii="Times New Roman" w:hAnsi="Times New Roman" w:cs="Times New Roman"/>
          <w:bCs/>
          <w:iCs/>
          <w:sz w:val="24"/>
          <w:szCs w:val="24"/>
        </w:rPr>
        <w:t xml:space="preserve">Прорывным в научно-методическом направлении деятельности Центра стало заключение договора о совместной реализации грантового проекта «Взаимосвязь характеристик психологического взаимодействия матерей и их детей с РАС и особенностей адаптивного поведения ребёнка» (Российский Фонд Фундаментальных исследований, проект 19-013-00285) с Санкт-Петербургским государственным университетом. </w:t>
      </w:r>
    </w:p>
    <w:p w:rsidR="002E155E" w:rsidRPr="00792602" w:rsidRDefault="002E155E" w:rsidP="00792602">
      <w:pPr>
        <w:pStyle w:val="11"/>
        <w:shd w:val="clear" w:color="auto" w:fill="FFFFFF"/>
        <w:spacing w:after="0"/>
        <w:ind w:left="0" w:firstLine="709"/>
        <w:jc w:val="both"/>
        <w:rPr>
          <w:rFonts w:ascii="Times New Roman" w:hAnsi="Times New Roman" w:cs="Times New Roman"/>
          <w:bCs/>
          <w:iCs/>
          <w:sz w:val="24"/>
          <w:szCs w:val="24"/>
        </w:rPr>
      </w:pPr>
      <w:r w:rsidRPr="00792602">
        <w:rPr>
          <w:rFonts w:ascii="Times New Roman" w:hAnsi="Times New Roman" w:cs="Times New Roman"/>
          <w:sz w:val="24"/>
          <w:szCs w:val="24"/>
        </w:rPr>
        <w:t xml:space="preserve">В рамках взаимодействия с Северо-Кавказских федеральным университетом в течение учебного года администрация центра провела две экспертизы магистерских программ по </w:t>
      </w:r>
      <w:r w:rsidRPr="00792602">
        <w:rPr>
          <w:rFonts w:ascii="Times New Roman" w:hAnsi="Times New Roman" w:cs="Times New Roman"/>
          <w:sz w:val="24"/>
          <w:szCs w:val="24"/>
        </w:rPr>
        <w:lastRenderedPageBreak/>
        <w:t>профилю психолого-педагогического образования. Кроме того, мы провели экспертизу трех программ производственной практики по получению профессиональных умений и опыта профессиональной деятельности в магистерских программах по профилю «Педагогическая психология» Северо-Кавказского социального института. Как представители работодателя администрация Центра принимает участие в Днях открытых дверей, проводимых ведущими вузами края (СКФУ, СГПИ), директор и заместитель директора по научно-методической работе являются членами экзаменационных комиссий вузов.</w:t>
      </w:r>
    </w:p>
    <w:p w:rsidR="00A90296" w:rsidRDefault="001430BD" w:rsidP="00792602">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00D30212" w:rsidRPr="00792602">
        <w:rPr>
          <w:rFonts w:ascii="Times New Roman" w:hAnsi="Times New Roman" w:cs="Times New Roman"/>
          <w:sz w:val="24"/>
          <w:szCs w:val="24"/>
        </w:rPr>
        <w:t xml:space="preserve">аместитель директора Центра выступила с докладом «Особенности адаптивного поведения у детей с РАС» в рамках методической ярмарки инклюзивных педагогических технологий на </w:t>
      </w:r>
      <w:r w:rsidR="00D30212" w:rsidRPr="00792602">
        <w:rPr>
          <w:rFonts w:ascii="Times New Roman" w:hAnsi="Times New Roman" w:cs="Times New Roman"/>
          <w:sz w:val="24"/>
          <w:szCs w:val="24"/>
          <w:lang w:val="en-US"/>
        </w:rPr>
        <w:t>V</w:t>
      </w:r>
      <w:r w:rsidR="00D30212" w:rsidRPr="00792602">
        <w:rPr>
          <w:rFonts w:ascii="Times New Roman" w:hAnsi="Times New Roman" w:cs="Times New Roman"/>
          <w:sz w:val="24"/>
          <w:szCs w:val="24"/>
        </w:rPr>
        <w:t xml:space="preserve"> Международной научно-практической конференции «Инклюзивное образование: непрерывность и преемственность» (23-25 октября 2019 год).</w:t>
      </w:r>
    </w:p>
    <w:p w:rsidR="001430BD" w:rsidRPr="00792602" w:rsidRDefault="001430BD" w:rsidP="00792602">
      <w:pPr>
        <w:pStyle w:val="a4"/>
        <w:spacing w:after="0"/>
        <w:ind w:left="0" w:firstLine="709"/>
        <w:jc w:val="both"/>
        <w:rPr>
          <w:rFonts w:ascii="Times New Roman" w:hAnsi="Times New Roman" w:cs="Times New Roman"/>
          <w:sz w:val="24"/>
          <w:szCs w:val="24"/>
        </w:rPr>
      </w:pPr>
    </w:p>
    <w:p w:rsidR="00A90296" w:rsidRPr="001430BD" w:rsidRDefault="00A90296" w:rsidP="001430BD">
      <w:pPr>
        <w:pStyle w:val="a4"/>
        <w:numPr>
          <w:ilvl w:val="0"/>
          <w:numId w:val="10"/>
        </w:numPr>
        <w:spacing w:after="0"/>
        <w:ind w:left="0" w:firstLine="142"/>
        <w:jc w:val="center"/>
        <w:rPr>
          <w:rFonts w:ascii="Times New Roman" w:hAnsi="Times New Roman" w:cs="Times New Roman"/>
          <w:b/>
          <w:sz w:val="28"/>
          <w:szCs w:val="28"/>
        </w:rPr>
      </w:pPr>
      <w:r w:rsidRPr="001430BD">
        <w:rPr>
          <w:rFonts w:ascii="Times New Roman" w:hAnsi="Times New Roman" w:cs="Times New Roman"/>
          <w:b/>
          <w:sz w:val="28"/>
          <w:szCs w:val="28"/>
        </w:rPr>
        <w:t>Сведения о материально-техническом обеспечении образовательной деятельности</w:t>
      </w:r>
    </w:p>
    <w:p w:rsidR="0060023F" w:rsidRPr="00792602" w:rsidRDefault="0060023F" w:rsidP="00792602">
      <w:pPr>
        <w:pStyle w:val="12"/>
        <w:spacing w:line="276" w:lineRule="auto"/>
        <w:ind w:firstLine="709"/>
        <w:jc w:val="both"/>
        <w:rPr>
          <w:rFonts w:ascii="Times New Roman" w:hAnsi="Times New Roman" w:cs="Times New Roman"/>
          <w:sz w:val="24"/>
          <w:szCs w:val="24"/>
          <w:lang w:eastAsia="ru-RU"/>
        </w:rPr>
      </w:pPr>
      <w:r w:rsidRPr="00792602">
        <w:rPr>
          <w:rFonts w:ascii="Times New Roman" w:hAnsi="Times New Roman" w:cs="Times New Roman"/>
          <w:sz w:val="24"/>
          <w:szCs w:val="24"/>
          <w:lang w:eastAsia="ru-RU"/>
        </w:rPr>
        <w:t xml:space="preserve">Материально-техническая база  </w:t>
      </w:r>
      <w:r w:rsidRPr="009920F3">
        <w:rPr>
          <w:rFonts w:ascii="Times New Roman" w:hAnsi="Times New Roman" w:cs="Times New Roman"/>
          <w:sz w:val="24"/>
          <w:szCs w:val="24"/>
          <w:highlight w:val="yellow"/>
          <w:lang w:eastAsia="ru-RU"/>
        </w:rPr>
        <w:t>центра</w:t>
      </w:r>
      <w:bookmarkStart w:id="0" w:name="_GoBack"/>
      <w:bookmarkEnd w:id="0"/>
      <w:r w:rsidRPr="00792602">
        <w:rPr>
          <w:rFonts w:ascii="Times New Roman" w:hAnsi="Times New Roman" w:cs="Times New Roman"/>
          <w:sz w:val="24"/>
          <w:szCs w:val="24"/>
          <w:lang w:eastAsia="ru-RU"/>
        </w:rPr>
        <w:t>:</w:t>
      </w:r>
    </w:p>
    <w:p w:rsidR="00FA2547" w:rsidRPr="00792602" w:rsidRDefault="00FA2547" w:rsidP="00792602">
      <w:pPr>
        <w:pStyle w:val="a9"/>
        <w:spacing w:line="276" w:lineRule="auto"/>
        <w:ind w:firstLine="708"/>
        <w:jc w:val="both"/>
        <w:rPr>
          <w:rFonts w:ascii="Times New Roman" w:hAnsi="Times New Roman" w:cs="Times New Roman"/>
          <w:sz w:val="24"/>
          <w:lang w:eastAsia="ru-RU"/>
        </w:rPr>
      </w:pPr>
      <w:r w:rsidRPr="00792602">
        <w:rPr>
          <w:rFonts w:ascii="Times New Roman" w:hAnsi="Times New Roman" w:cs="Times New Roman"/>
          <w:sz w:val="24"/>
          <w:szCs w:val="18"/>
          <w:shd w:val="clear" w:color="auto" w:fill="FFFFFF"/>
        </w:rPr>
        <w:t>Материально-техническая база и условия центра отвечают требованиям СанПиН.</w:t>
      </w:r>
      <w:r w:rsidRPr="00792602">
        <w:rPr>
          <w:rFonts w:ascii="Times New Roman" w:hAnsi="Times New Roman" w:cs="Times New Roman"/>
          <w:sz w:val="24"/>
          <w:lang w:eastAsia="ru-RU"/>
        </w:rPr>
        <w:t xml:space="preserve"> Здание центра и его целевая зона адаптированы согласно требований свода правил доступности зданий и сооружений для маломобильных групп населения. Информация по доступности здания и помещений центра (Паспорт доступности) размещена на официальном портале «Доступная среда» в сети Интернет. Помещения центра соответствуют обязательным требованиям пожарной безопасности.</w:t>
      </w:r>
    </w:p>
    <w:p w:rsidR="00FA2547" w:rsidRPr="00792602" w:rsidRDefault="00FA2547" w:rsidP="00792602">
      <w:pPr>
        <w:pStyle w:val="a9"/>
        <w:spacing w:line="276" w:lineRule="auto"/>
        <w:ind w:firstLine="708"/>
        <w:jc w:val="both"/>
        <w:rPr>
          <w:rFonts w:ascii="Times New Roman" w:hAnsi="Times New Roman" w:cs="Times New Roman"/>
          <w:sz w:val="24"/>
          <w:lang w:eastAsia="ru-RU"/>
        </w:rPr>
      </w:pPr>
      <w:r w:rsidRPr="00792602">
        <w:rPr>
          <w:rFonts w:ascii="Times New Roman" w:hAnsi="Times New Roman" w:cs="Times New Roman"/>
          <w:sz w:val="24"/>
          <w:lang w:eastAsia="ru-RU"/>
        </w:rPr>
        <w:t>Психологический центр располагает зданием общей площадью в 250 кв. м. На этой площади размещены:</w:t>
      </w:r>
    </w:p>
    <w:p w:rsidR="00FA2547" w:rsidRPr="00792602" w:rsidRDefault="00FA2547" w:rsidP="001430BD">
      <w:pPr>
        <w:pStyle w:val="a9"/>
        <w:numPr>
          <w:ilvl w:val="0"/>
          <w:numId w:val="27"/>
        </w:numPr>
        <w:spacing w:line="276" w:lineRule="auto"/>
        <w:ind w:left="0" w:firstLine="142"/>
        <w:jc w:val="both"/>
        <w:rPr>
          <w:rFonts w:ascii="Times New Roman" w:hAnsi="Times New Roman" w:cs="Times New Roman"/>
          <w:sz w:val="24"/>
          <w:lang w:eastAsia="ru-RU"/>
        </w:rPr>
      </w:pPr>
      <w:r w:rsidRPr="00792602">
        <w:rPr>
          <w:rFonts w:ascii="Times New Roman" w:hAnsi="Times New Roman" w:cs="Times New Roman"/>
          <w:sz w:val="24"/>
          <w:lang w:eastAsia="ru-RU"/>
        </w:rPr>
        <w:t>8 кабинетов для работы с детьми и взрослыми. Из них три кабинета для групповой работы и два кабинета, предназначенных для индивидуальной или семейной работы, общая площадь кабинетов составляет 176,7 кв.м.</w:t>
      </w:r>
    </w:p>
    <w:p w:rsidR="00FA2547" w:rsidRPr="00792602" w:rsidRDefault="00FA2547" w:rsidP="001430BD">
      <w:pPr>
        <w:pStyle w:val="a9"/>
        <w:numPr>
          <w:ilvl w:val="0"/>
          <w:numId w:val="27"/>
        </w:numPr>
        <w:spacing w:line="276" w:lineRule="auto"/>
        <w:ind w:left="0" w:firstLine="142"/>
        <w:jc w:val="both"/>
        <w:rPr>
          <w:rFonts w:ascii="Times New Roman" w:hAnsi="Times New Roman" w:cs="Times New Roman"/>
          <w:sz w:val="24"/>
          <w:lang w:eastAsia="ru-RU"/>
        </w:rPr>
      </w:pPr>
      <w:r w:rsidRPr="00792602">
        <w:rPr>
          <w:rFonts w:ascii="Times New Roman" w:hAnsi="Times New Roman" w:cs="Times New Roman"/>
          <w:sz w:val="24"/>
          <w:lang w:eastAsia="ru-RU"/>
        </w:rPr>
        <w:t>4 помещения задействованы для организационно-административной работы, их общая площадь 67,2 кв.м.</w:t>
      </w:r>
    </w:p>
    <w:p w:rsidR="00FA2547" w:rsidRPr="00792602" w:rsidRDefault="00FA2547" w:rsidP="001430BD">
      <w:pPr>
        <w:pStyle w:val="a9"/>
        <w:numPr>
          <w:ilvl w:val="0"/>
          <w:numId w:val="27"/>
        </w:numPr>
        <w:spacing w:line="276" w:lineRule="auto"/>
        <w:ind w:left="0" w:firstLine="142"/>
        <w:jc w:val="both"/>
        <w:rPr>
          <w:rFonts w:ascii="Times New Roman" w:hAnsi="Times New Roman" w:cs="Times New Roman"/>
          <w:sz w:val="24"/>
          <w:lang w:eastAsia="ru-RU"/>
        </w:rPr>
      </w:pPr>
      <w:r w:rsidRPr="00792602">
        <w:rPr>
          <w:rFonts w:ascii="Times New Roman" w:hAnsi="Times New Roman" w:cs="Times New Roman"/>
          <w:sz w:val="24"/>
          <w:lang w:eastAsia="ru-RU"/>
        </w:rPr>
        <w:t>5 помещений задействованы под хозяйственно-технические, санитарные нужды и коридоры. Площадь этих помещений составляет  45,09 кв.м.</w:t>
      </w:r>
    </w:p>
    <w:p w:rsidR="00FA2547" w:rsidRPr="00792602" w:rsidRDefault="00FA2547" w:rsidP="00792602">
      <w:pPr>
        <w:pStyle w:val="a9"/>
        <w:spacing w:line="276" w:lineRule="auto"/>
        <w:jc w:val="both"/>
        <w:rPr>
          <w:rFonts w:ascii="Times New Roman" w:hAnsi="Times New Roman" w:cs="Times New Roman"/>
          <w:sz w:val="24"/>
          <w:lang w:eastAsia="ru-RU"/>
        </w:rPr>
      </w:pPr>
      <w:r w:rsidRPr="00792602">
        <w:rPr>
          <w:rFonts w:ascii="Times New Roman" w:hAnsi="Times New Roman" w:cs="Times New Roman"/>
          <w:sz w:val="24"/>
          <w:lang w:eastAsia="ru-RU"/>
        </w:rPr>
        <w:tab/>
        <w:t>Помещения центра оборудованы автоматической пожарной сигнализацией и системой пожарного мониторинга «Тандем – 2м». Имеются средства первичного пожаротушения.</w:t>
      </w:r>
    </w:p>
    <w:p w:rsidR="00FA2547" w:rsidRPr="00792602" w:rsidRDefault="00FA2547" w:rsidP="00792602">
      <w:pPr>
        <w:pStyle w:val="a9"/>
        <w:spacing w:line="276" w:lineRule="auto"/>
        <w:jc w:val="both"/>
        <w:rPr>
          <w:rFonts w:ascii="Times New Roman" w:hAnsi="Times New Roman" w:cs="Times New Roman"/>
          <w:sz w:val="24"/>
          <w:lang w:eastAsia="ru-RU"/>
        </w:rPr>
      </w:pPr>
      <w:r w:rsidRPr="00792602">
        <w:rPr>
          <w:rFonts w:ascii="Times New Roman" w:hAnsi="Times New Roman" w:cs="Times New Roman"/>
          <w:sz w:val="24"/>
          <w:lang w:eastAsia="ru-RU"/>
        </w:rPr>
        <w:tab/>
        <w:t>В целях увеличения антитеррористической защищенности учреждения организованна и установлена система контроля доступа. Так же установлена «кнопка тревожной сигнализации».</w:t>
      </w:r>
    </w:p>
    <w:p w:rsidR="00FA2547" w:rsidRPr="00792602" w:rsidRDefault="00FA2547" w:rsidP="00792602">
      <w:pPr>
        <w:pStyle w:val="a9"/>
        <w:spacing w:line="276" w:lineRule="auto"/>
        <w:jc w:val="both"/>
        <w:rPr>
          <w:rFonts w:ascii="Times New Roman" w:hAnsi="Times New Roman" w:cs="Times New Roman"/>
          <w:sz w:val="24"/>
          <w:lang w:eastAsia="ru-RU"/>
        </w:rPr>
      </w:pPr>
      <w:r w:rsidRPr="00792602">
        <w:rPr>
          <w:rFonts w:ascii="Times New Roman" w:hAnsi="Times New Roman" w:cs="Times New Roman"/>
          <w:sz w:val="24"/>
          <w:lang w:eastAsia="ru-RU"/>
        </w:rPr>
        <w:tab/>
        <w:t>В здании оборудована индивидуальная система отопления и нагрева воды. Око</w:t>
      </w:r>
      <w:r w:rsidR="001430BD">
        <w:rPr>
          <w:rFonts w:ascii="Times New Roman" w:hAnsi="Times New Roman" w:cs="Times New Roman"/>
          <w:sz w:val="24"/>
          <w:lang w:eastAsia="ru-RU"/>
        </w:rPr>
        <w:t>нные блоки выполнены из металло</w:t>
      </w:r>
      <w:r w:rsidRPr="00792602">
        <w:rPr>
          <w:rFonts w:ascii="Times New Roman" w:hAnsi="Times New Roman" w:cs="Times New Roman"/>
          <w:sz w:val="24"/>
          <w:lang w:eastAsia="ru-RU"/>
        </w:rPr>
        <w:t>пластика и имеют двойной стеклопакет.</w:t>
      </w:r>
    </w:p>
    <w:p w:rsidR="00FA2547" w:rsidRPr="00792602" w:rsidRDefault="00FA2547" w:rsidP="00792602">
      <w:pPr>
        <w:pStyle w:val="a9"/>
        <w:spacing w:line="276" w:lineRule="auto"/>
        <w:jc w:val="both"/>
        <w:rPr>
          <w:rFonts w:ascii="Times New Roman" w:hAnsi="Times New Roman" w:cs="Times New Roman"/>
          <w:sz w:val="20"/>
          <w:lang w:eastAsia="ru-RU"/>
        </w:rPr>
      </w:pPr>
      <w:r w:rsidRPr="00792602">
        <w:rPr>
          <w:rFonts w:ascii="Times New Roman" w:hAnsi="Times New Roman" w:cs="Times New Roman"/>
          <w:sz w:val="24"/>
          <w:lang w:eastAsia="ru-RU"/>
        </w:rPr>
        <w:tab/>
        <w:t>Для освещения использованы диодные панели встроенные в подвесной потолок.</w:t>
      </w:r>
    </w:p>
    <w:p w:rsidR="00FA2547" w:rsidRPr="00792602" w:rsidRDefault="00FA2547" w:rsidP="00792602">
      <w:pPr>
        <w:pStyle w:val="a9"/>
        <w:spacing w:line="276" w:lineRule="auto"/>
        <w:ind w:firstLine="708"/>
        <w:jc w:val="both"/>
        <w:rPr>
          <w:rFonts w:ascii="Times New Roman" w:hAnsi="Times New Roman" w:cs="Times New Roman"/>
          <w:sz w:val="36"/>
          <w:lang w:eastAsia="ru-RU"/>
        </w:rPr>
      </w:pPr>
      <w:r w:rsidRPr="00792602">
        <w:rPr>
          <w:rFonts w:ascii="Times New Roman" w:hAnsi="Times New Roman" w:cs="Times New Roman"/>
          <w:sz w:val="24"/>
          <w:lang w:eastAsia="ru-RU"/>
        </w:rPr>
        <w:t>Все помещения и кабинеты оснащены необходимым оборудованием, дидактическими, организационно-техническими и реабилитационными средствами, учебно-вспомогательными материалами, и соответствуют всем требованиям для успешной реализации теоретической, практической и административно-хозяйственной частей образовательного процесса в центре.</w:t>
      </w:r>
      <w:r w:rsidRPr="00792602">
        <w:rPr>
          <w:rFonts w:ascii="Times New Roman" w:eastAsia="Times New Roman" w:hAnsi="Times New Roman" w:cs="Times New Roman"/>
          <w:color w:val="000000"/>
          <w:sz w:val="18"/>
          <w:szCs w:val="18"/>
          <w:lang w:eastAsia="ru-RU"/>
        </w:rPr>
        <w:t> </w:t>
      </w:r>
    </w:p>
    <w:p w:rsidR="00FA2547" w:rsidRPr="00792602" w:rsidRDefault="00FA2547" w:rsidP="00792602">
      <w:pPr>
        <w:pStyle w:val="a9"/>
        <w:spacing w:line="276" w:lineRule="auto"/>
        <w:ind w:firstLine="708"/>
        <w:jc w:val="both"/>
        <w:rPr>
          <w:rFonts w:ascii="Times New Roman" w:hAnsi="Times New Roman" w:cs="Times New Roman"/>
          <w:sz w:val="24"/>
          <w:lang w:eastAsia="ru-RU"/>
        </w:rPr>
      </w:pPr>
      <w:r w:rsidRPr="00792602">
        <w:rPr>
          <w:rFonts w:ascii="Times New Roman" w:hAnsi="Times New Roman" w:cs="Times New Roman"/>
          <w:sz w:val="24"/>
          <w:lang w:eastAsia="ru-RU"/>
        </w:rPr>
        <w:t>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w:t>
      </w:r>
    </w:p>
    <w:p w:rsidR="00FA2547" w:rsidRPr="00792602" w:rsidRDefault="00FA2547" w:rsidP="00792602">
      <w:pPr>
        <w:pStyle w:val="a9"/>
        <w:spacing w:line="276" w:lineRule="auto"/>
        <w:ind w:firstLine="708"/>
        <w:jc w:val="both"/>
        <w:rPr>
          <w:rFonts w:ascii="Times New Roman" w:hAnsi="Times New Roman" w:cs="Times New Roman"/>
          <w:sz w:val="24"/>
          <w:lang w:eastAsia="ru-RU"/>
        </w:rPr>
      </w:pPr>
      <w:r w:rsidRPr="00792602">
        <w:rPr>
          <w:rFonts w:ascii="Times New Roman" w:hAnsi="Times New Roman" w:cs="Times New Roman"/>
          <w:sz w:val="24"/>
          <w:lang w:eastAsia="ru-RU"/>
        </w:rPr>
        <w:lastRenderedPageBreak/>
        <w:t>Используются различные способы обработки и хранения информации: на бумажных и на электронных носителях.</w:t>
      </w:r>
    </w:p>
    <w:p w:rsidR="00FA2547" w:rsidRPr="00792602" w:rsidRDefault="00FA2547" w:rsidP="00792602">
      <w:pPr>
        <w:spacing w:after="0"/>
        <w:ind w:firstLine="708"/>
        <w:rPr>
          <w:rFonts w:ascii="Times New Roman" w:eastAsia="Times New Roman" w:hAnsi="Times New Roman" w:cs="Times New Roman"/>
          <w:color w:val="000000"/>
          <w:sz w:val="24"/>
          <w:szCs w:val="18"/>
        </w:rPr>
      </w:pPr>
      <w:r w:rsidRPr="00792602">
        <w:rPr>
          <w:rFonts w:ascii="Times New Roman" w:eastAsia="Times New Roman" w:hAnsi="Times New Roman" w:cs="Times New Roman"/>
          <w:color w:val="000000"/>
          <w:sz w:val="24"/>
          <w:szCs w:val="18"/>
        </w:rPr>
        <w:t>В центре имеются в наличии 1</w:t>
      </w:r>
      <w:r w:rsidR="001430BD">
        <w:rPr>
          <w:rFonts w:ascii="Times New Roman" w:eastAsia="Times New Roman" w:hAnsi="Times New Roman" w:cs="Times New Roman"/>
          <w:color w:val="000000"/>
          <w:sz w:val="24"/>
          <w:szCs w:val="18"/>
        </w:rPr>
        <w:t>9</w:t>
      </w:r>
      <w:r w:rsidRPr="00792602">
        <w:rPr>
          <w:rFonts w:ascii="Times New Roman" w:eastAsia="Times New Roman" w:hAnsi="Times New Roman" w:cs="Times New Roman"/>
          <w:color w:val="000000"/>
          <w:sz w:val="24"/>
          <w:szCs w:val="18"/>
        </w:rPr>
        <w:t xml:space="preserve"> компьютеров (включая ноутбуки).</w:t>
      </w:r>
    </w:p>
    <w:p w:rsidR="00FA2547" w:rsidRPr="00792602" w:rsidRDefault="00FA2547" w:rsidP="00792602">
      <w:pPr>
        <w:pStyle w:val="a9"/>
        <w:spacing w:line="276" w:lineRule="auto"/>
        <w:ind w:firstLine="708"/>
        <w:jc w:val="both"/>
        <w:rPr>
          <w:rFonts w:ascii="Times New Roman" w:hAnsi="Times New Roman" w:cs="Times New Roman"/>
          <w:sz w:val="24"/>
          <w:lang w:eastAsia="ru-RU"/>
        </w:rPr>
      </w:pPr>
      <w:r w:rsidRPr="00792602">
        <w:rPr>
          <w:rFonts w:ascii="Times New Roman" w:hAnsi="Times New Roman" w:cs="Times New Roman"/>
          <w:sz w:val="24"/>
          <w:lang w:eastAsia="ru-RU"/>
        </w:rPr>
        <w:t>Компьютерная техника используется полифункционально, во всех частях образовательного процесса. Компьютеры установлены как в кабинетах для работы с детьми и взрослыми, так и в кабинетах для организационно-административной деятельности.</w:t>
      </w:r>
    </w:p>
    <w:p w:rsidR="00FA2547" w:rsidRPr="00792602" w:rsidRDefault="00FA2547" w:rsidP="00792602">
      <w:pPr>
        <w:pStyle w:val="a9"/>
        <w:spacing w:line="276" w:lineRule="auto"/>
        <w:ind w:firstLine="708"/>
        <w:jc w:val="both"/>
        <w:rPr>
          <w:rFonts w:ascii="Times New Roman" w:hAnsi="Times New Roman" w:cs="Times New Roman"/>
          <w:sz w:val="24"/>
          <w:lang w:eastAsia="ru-RU"/>
        </w:rPr>
      </w:pPr>
      <w:r w:rsidRPr="00792602">
        <w:rPr>
          <w:rFonts w:ascii="Times New Roman" w:hAnsi="Times New Roman" w:cs="Times New Roman"/>
          <w:sz w:val="24"/>
          <w:lang w:eastAsia="ru-RU"/>
        </w:rPr>
        <w:t>Приобретены и используются в образовательном процессе аудио и видео аппаратура (телевизоры, музыкальные центры, видео и фотокамеры), мультимедийные и интерактивные комплексы в количестве 2 шт.</w:t>
      </w:r>
    </w:p>
    <w:p w:rsidR="00FA2547" w:rsidRPr="00792602" w:rsidRDefault="00FA2547" w:rsidP="00792602">
      <w:pPr>
        <w:spacing w:after="0"/>
        <w:rPr>
          <w:rFonts w:ascii="Times New Roman" w:eastAsia="Times New Roman" w:hAnsi="Times New Roman" w:cs="Times New Roman"/>
          <w:color w:val="000000"/>
          <w:sz w:val="18"/>
          <w:szCs w:val="18"/>
        </w:rPr>
      </w:pPr>
      <w:r w:rsidRPr="00792602">
        <w:rPr>
          <w:rFonts w:ascii="Times New Roman" w:eastAsia="Times New Roman" w:hAnsi="Times New Roman" w:cs="Times New Roman"/>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0"/>
        <w:gridCol w:w="3549"/>
      </w:tblGrid>
      <w:tr w:rsidR="00FA2547" w:rsidRPr="001430BD" w:rsidTr="001430BD">
        <w:trPr>
          <w:tblCellSpacing w:w="0" w:type="dxa"/>
        </w:trPr>
        <w:tc>
          <w:tcPr>
            <w:tcW w:w="5680" w:type="dxa"/>
            <w:tcBorders>
              <w:top w:val="single" w:sz="4"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b/>
                <w:sz w:val="24"/>
                <w:szCs w:val="24"/>
              </w:rPr>
            </w:pPr>
            <w:r w:rsidRPr="001430BD">
              <w:rPr>
                <w:rFonts w:ascii="Times New Roman" w:eastAsia="Times New Roman" w:hAnsi="Times New Roman" w:cs="Times New Roman"/>
                <w:b/>
                <w:sz w:val="24"/>
                <w:szCs w:val="24"/>
              </w:rPr>
              <w:t>Наименование</w:t>
            </w:r>
          </w:p>
        </w:tc>
        <w:tc>
          <w:tcPr>
            <w:tcW w:w="3549" w:type="dxa"/>
            <w:tcBorders>
              <w:top w:val="single" w:sz="4"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b/>
                <w:sz w:val="24"/>
                <w:szCs w:val="24"/>
              </w:rPr>
            </w:pPr>
            <w:r w:rsidRPr="001430BD">
              <w:rPr>
                <w:rFonts w:ascii="Times New Roman" w:eastAsia="Times New Roman" w:hAnsi="Times New Roman" w:cs="Times New Roman"/>
                <w:b/>
                <w:sz w:val="24"/>
                <w:szCs w:val="24"/>
              </w:rPr>
              <w:t>Единицы измерения</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Количество персональных ЭВМ, учитывая ноутбуки</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1</w:t>
            </w:r>
            <w:r w:rsidR="004C35A8" w:rsidRPr="001430BD">
              <w:rPr>
                <w:rFonts w:ascii="Times New Roman" w:eastAsia="Times New Roman" w:hAnsi="Times New Roman" w:cs="Times New Roman"/>
                <w:sz w:val="24"/>
                <w:szCs w:val="24"/>
              </w:rPr>
              <w:t>9</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Количество интерактивных досок</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2</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Количество мультимедийных проекторов</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5</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Подключено ли учреждение к сети Интернет</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Да</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Тип подключения: модем, выделенная линия</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lang w:val="en-US"/>
              </w:rPr>
              <w:t>ADSL</w:t>
            </w:r>
            <w:r w:rsidRPr="001430BD">
              <w:rPr>
                <w:rFonts w:ascii="Times New Roman" w:eastAsia="Times New Roman" w:hAnsi="Times New Roman" w:cs="Times New Roman"/>
                <w:sz w:val="24"/>
                <w:szCs w:val="24"/>
              </w:rPr>
              <w:t>-модем</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Количество персональных ЭВМ, подключённых к сети Интернет</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5</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Количество персональных ЭВМ в составе локальных сетей</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14</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Наличие в учреждении электронной почты</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Да</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Имеет ли учреждение собственный сайт в сети Интернет</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Да</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Наличие аудио и видеотехники</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Музыкальный центр-3</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Телевизор-2</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Видеокамера-1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Фотоаппарат-2</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Веб-камера-2</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Интерактивный киоск - 1</w:t>
            </w:r>
          </w:p>
        </w:tc>
      </w:tr>
      <w:tr w:rsidR="00FA2547" w:rsidRPr="001430BD" w:rsidTr="001430BD">
        <w:trPr>
          <w:tblCellSpacing w:w="0" w:type="dxa"/>
        </w:trPr>
        <w:tc>
          <w:tcPr>
            <w:tcW w:w="5680" w:type="dxa"/>
            <w:tcBorders>
              <w:top w:val="outset" w:sz="6" w:space="0" w:color="auto"/>
              <w:left w:val="single" w:sz="4" w:space="0" w:color="auto"/>
              <w:bottom w:val="outset" w:sz="6"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Множительная и копировальная техника</w:t>
            </w:r>
          </w:p>
        </w:tc>
        <w:tc>
          <w:tcPr>
            <w:tcW w:w="3549" w:type="dxa"/>
            <w:tcBorders>
              <w:top w:val="outset" w:sz="6" w:space="0" w:color="auto"/>
              <w:left w:val="outset" w:sz="6" w:space="0" w:color="auto"/>
              <w:bottom w:val="outset" w:sz="6"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Телефакс-1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Сканер-1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Принтр-2</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Фотопринтер - 1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МФУ-</w:t>
            </w:r>
            <w:r w:rsidR="004C35A8" w:rsidRPr="001430BD">
              <w:rPr>
                <w:rFonts w:ascii="Times New Roman" w:eastAsia="Times New Roman" w:hAnsi="Times New Roman" w:cs="Times New Roman"/>
                <w:sz w:val="24"/>
                <w:szCs w:val="24"/>
              </w:rPr>
              <w:t>5</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 xml:space="preserve">Аппарат для цветной печати </w:t>
            </w:r>
            <w:r w:rsidRPr="001430BD">
              <w:rPr>
                <w:rFonts w:ascii="Times New Roman" w:eastAsia="Times New Roman" w:hAnsi="Times New Roman" w:cs="Times New Roman"/>
                <w:sz w:val="24"/>
                <w:szCs w:val="24"/>
                <w:lang w:val="en-US"/>
              </w:rPr>
              <w:t>Konica</w:t>
            </w:r>
            <w:r w:rsidRPr="001430BD">
              <w:rPr>
                <w:rFonts w:ascii="Times New Roman" w:eastAsia="Times New Roman" w:hAnsi="Times New Roman" w:cs="Times New Roman"/>
                <w:sz w:val="24"/>
                <w:szCs w:val="24"/>
              </w:rPr>
              <w:t xml:space="preserve"> </w:t>
            </w:r>
            <w:r w:rsidRPr="001430BD">
              <w:rPr>
                <w:rFonts w:ascii="Times New Roman" w:eastAsia="Times New Roman" w:hAnsi="Times New Roman" w:cs="Times New Roman"/>
                <w:sz w:val="24"/>
                <w:szCs w:val="24"/>
                <w:lang w:val="en-US"/>
              </w:rPr>
              <w:t>Minolta</w:t>
            </w:r>
            <w:r w:rsidRPr="001430BD">
              <w:rPr>
                <w:rFonts w:ascii="Times New Roman" w:eastAsia="Times New Roman" w:hAnsi="Times New Roman" w:cs="Times New Roman"/>
                <w:sz w:val="24"/>
                <w:szCs w:val="24"/>
              </w:rPr>
              <w:t xml:space="preserve"> – 1</w:t>
            </w:r>
          </w:p>
        </w:tc>
      </w:tr>
      <w:tr w:rsidR="00FA2547" w:rsidRPr="001430BD" w:rsidTr="001430BD">
        <w:trPr>
          <w:tblCellSpacing w:w="0" w:type="dxa"/>
        </w:trPr>
        <w:tc>
          <w:tcPr>
            <w:tcW w:w="5680" w:type="dxa"/>
            <w:tcBorders>
              <w:top w:val="outset" w:sz="6" w:space="0" w:color="auto"/>
              <w:left w:val="single" w:sz="4" w:space="0" w:color="auto"/>
              <w:bottom w:val="single" w:sz="4" w:space="0" w:color="auto"/>
              <w:right w:val="outset" w:sz="6" w:space="0" w:color="auto"/>
            </w:tcBorders>
            <w:hideMark/>
          </w:tcPr>
          <w:p w:rsidR="00FA2547" w:rsidRPr="001430BD" w:rsidRDefault="00FA2547" w:rsidP="001430BD">
            <w:pPr>
              <w:spacing w:after="0" w:line="240" w:lineRule="auto"/>
              <w:ind w:left="142"/>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другое</w:t>
            </w:r>
          </w:p>
        </w:tc>
        <w:tc>
          <w:tcPr>
            <w:tcW w:w="3549" w:type="dxa"/>
            <w:tcBorders>
              <w:top w:val="outset" w:sz="6" w:space="0" w:color="auto"/>
              <w:left w:val="outset" w:sz="6" w:space="0" w:color="auto"/>
              <w:bottom w:val="single" w:sz="4" w:space="0" w:color="auto"/>
              <w:right w:val="single" w:sz="4" w:space="0" w:color="auto"/>
            </w:tcBorders>
            <w:hideMark/>
          </w:tcPr>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Электронное пианино -1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Экраны-2</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Ламинатор -1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Резак для бумаги – 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Переплетчик на металлическую пружину - 1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Переплетчик на пластиковую пружину – 1</w:t>
            </w:r>
          </w:p>
          <w:p w:rsidR="00FA2547" w:rsidRPr="001430BD" w:rsidRDefault="00FA2547" w:rsidP="001430BD">
            <w:pPr>
              <w:spacing w:after="0" w:line="240" w:lineRule="auto"/>
              <w:ind w:left="127"/>
              <w:jc w:val="center"/>
              <w:rPr>
                <w:rFonts w:ascii="Times New Roman" w:eastAsia="Times New Roman" w:hAnsi="Times New Roman" w:cs="Times New Roman"/>
                <w:sz w:val="24"/>
                <w:szCs w:val="24"/>
              </w:rPr>
            </w:pPr>
            <w:r w:rsidRPr="001430BD">
              <w:rPr>
                <w:rFonts w:ascii="Times New Roman" w:eastAsia="Times New Roman" w:hAnsi="Times New Roman" w:cs="Times New Roman"/>
                <w:sz w:val="24"/>
                <w:szCs w:val="24"/>
              </w:rPr>
              <w:t>Обрезчик углов - 1</w:t>
            </w:r>
          </w:p>
        </w:tc>
      </w:tr>
    </w:tbl>
    <w:p w:rsidR="00FA2547" w:rsidRPr="00792602" w:rsidRDefault="00FA2547" w:rsidP="00792602">
      <w:pPr>
        <w:pStyle w:val="a9"/>
        <w:spacing w:line="276" w:lineRule="auto"/>
        <w:rPr>
          <w:rFonts w:ascii="Times New Roman" w:hAnsi="Times New Roman" w:cs="Times New Roman"/>
          <w:sz w:val="24"/>
        </w:rPr>
      </w:pPr>
    </w:p>
    <w:p w:rsidR="00FA2547" w:rsidRPr="00792602" w:rsidRDefault="00FA2547" w:rsidP="001430BD">
      <w:pPr>
        <w:pStyle w:val="a9"/>
        <w:spacing w:line="276" w:lineRule="auto"/>
        <w:ind w:firstLine="709"/>
        <w:jc w:val="both"/>
        <w:rPr>
          <w:rFonts w:ascii="Times New Roman" w:hAnsi="Times New Roman" w:cs="Times New Roman"/>
          <w:sz w:val="24"/>
        </w:rPr>
      </w:pPr>
      <w:r w:rsidRPr="00792602">
        <w:rPr>
          <w:rFonts w:ascii="Times New Roman" w:hAnsi="Times New Roman" w:cs="Times New Roman"/>
          <w:sz w:val="24"/>
        </w:rPr>
        <w:t>Центр имеет два светодиодных информационных табло и светодиодный экран которые размещены на фасадах здания, которые используются для информирования населения и психопросветительской работы.</w:t>
      </w:r>
    </w:p>
    <w:p w:rsidR="00FA2547" w:rsidRPr="00792602" w:rsidRDefault="00FA2547" w:rsidP="001430BD">
      <w:pPr>
        <w:pStyle w:val="a9"/>
        <w:spacing w:line="276" w:lineRule="auto"/>
        <w:ind w:firstLine="709"/>
        <w:jc w:val="both"/>
        <w:rPr>
          <w:rFonts w:ascii="Times New Roman" w:hAnsi="Times New Roman" w:cs="Times New Roman"/>
          <w:sz w:val="24"/>
        </w:rPr>
      </w:pPr>
      <w:r w:rsidRPr="00792602">
        <w:rPr>
          <w:rFonts w:ascii="Times New Roman" w:hAnsi="Times New Roman" w:cs="Times New Roman"/>
          <w:sz w:val="24"/>
        </w:rPr>
        <w:lastRenderedPageBreak/>
        <w:t>В рамках отделения социально-трудовых компетенций для детей с синдромом Дауна и нарушениями аутистического спектра работают три мастерские:</w:t>
      </w:r>
    </w:p>
    <w:p w:rsidR="00FA2547" w:rsidRPr="00792602" w:rsidRDefault="00FA2547" w:rsidP="001430BD">
      <w:pPr>
        <w:pStyle w:val="a9"/>
        <w:numPr>
          <w:ilvl w:val="0"/>
          <w:numId w:val="28"/>
        </w:numPr>
        <w:spacing w:line="276" w:lineRule="auto"/>
        <w:ind w:left="0" w:firstLine="142"/>
        <w:jc w:val="both"/>
        <w:rPr>
          <w:rFonts w:ascii="Times New Roman" w:hAnsi="Times New Roman" w:cs="Times New Roman"/>
          <w:sz w:val="24"/>
        </w:rPr>
      </w:pPr>
      <w:r w:rsidRPr="00792602">
        <w:rPr>
          <w:rFonts w:ascii="Times New Roman" w:hAnsi="Times New Roman" w:cs="Times New Roman"/>
          <w:sz w:val="24"/>
        </w:rPr>
        <w:t>гончарная мастерская. Мастерская оснащена профессиональными гончарными кругами (7 шт.), печью для обжига керамических изделий (1 шт.) и другими инструментами, п</w:t>
      </w:r>
      <w:r w:rsidR="001430BD">
        <w:rPr>
          <w:rFonts w:ascii="Times New Roman" w:hAnsi="Times New Roman" w:cs="Times New Roman"/>
          <w:sz w:val="24"/>
        </w:rPr>
        <w:t>рименяемыми для работы с глиной;</w:t>
      </w:r>
    </w:p>
    <w:p w:rsidR="00FA2547" w:rsidRPr="00792602" w:rsidRDefault="00FA2547" w:rsidP="001430BD">
      <w:pPr>
        <w:pStyle w:val="a9"/>
        <w:numPr>
          <w:ilvl w:val="0"/>
          <w:numId w:val="28"/>
        </w:numPr>
        <w:spacing w:line="276" w:lineRule="auto"/>
        <w:ind w:left="0" w:firstLine="142"/>
        <w:jc w:val="both"/>
        <w:rPr>
          <w:rFonts w:ascii="Times New Roman" w:hAnsi="Times New Roman" w:cs="Times New Roman"/>
          <w:sz w:val="24"/>
        </w:rPr>
      </w:pPr>
      <w:r w:rsidRPr="00792602">
        <w:rPr>
          <w:rFonts w:ascii="Times New Roman" w:hAnsi="Times New Roman" w:cs="Times New Roman"/>
          <w:sz w:val="24"/>
        </w:rPr>
        <w:t xml:space="preserve">художественная мастерская. В оснащение художественной мастерской входят мольберты для детей и взрослых, прозрачные мольберты, этюдники, а так же оборудование для демонстрации и хранения готовых работ. Так же в работе мастерской задействованы столы с </w:t>
      </w:r>
      <w:r w:rsidR="001430BD">
        <w:rPr>
          <w:rFonts w:ascii="Times New Roman" w:hAnsi="Times New Roman" w:cs="Times New Roman"/>
          <w:sz w:val="24"/>
        </w:rPr>
        <w:t>подсветкой для рисования песком;</w:t>
      </w:r>
    </w:p>
    <w:p w:rsidR="00FA2547" w:rsidRPr="00792602" w:rsidRDefault="00FA2547" w:rsidP="001430BD">
      <w:pPr>
        <w:pStyle w:val="a9"/>
        <w:numPr>
          <w:ilvl w:val="0"/>
          <w:numId w:val="28"/>
        </w:numPr>
        <w:spacing w:line="276" w:lineRule="auto"/>
        <w:ind w:left="0" w:firstLine="142"/>
        <w:jc w:val="both"/>
        <w:rPr>
          <w:rFonts w:ascii="Times New Roman" w:hAnsi="Times New Roman" w:cs="Times New Roman"/>
          <w:sz w:val="24"/>
        </w:rPr>
      </w:pPr>
      <w:r w:rsidRPr="00792602">
        <w:rPr>
          <w:rFonts w:ascii="Times New Roman" w:hAnsi="Times New Roman" w:cs="Times New Roman"/>
          <w:sz w:val="24"/>
        </w:rPr>
        <w:t>театральная мастерская. Для занятий в мастерской в распоряжении детей и их родителей имеются: театр теней с возможностью постановки большого количества спектаклей, ростовые куклы персонажей известных народных и авторских сказок, большой выбор перчаточных кукол и марионеток. Теневой театр, большим набором фигур людей и животных для постановки спектаклей.</w:t>
      </w:r>
    </w:p>
    <w:p w:rsidR="00FA2547" w:rsidRPr="00792602" w:rsidRDefault="00FA2547" w:rsidP="001430BD">
      <w:pPr>
        <w:pStyle w:val="a9"/>
        <w:spacing w:line="276" w:lineRule="auto"/>
        <w:ind w:firstLine="709"/>
        <w:jc w:val="both"/>
        <w:rPr>
          <w:rFonts w:ascii="Times New Roman" w:hAnsi="Times New Roman" w:cs="Times New Roman"/>
          <w:sz w:val="24"/>
          <w:szCs w:val="18"/>
        </w:rPr>
      </w:pPr>
      <w:r w:rsidRPr="00792602">
        <w:rPr>
          <w:rFonts w:ascii="Times New Roman" w:hAnsi="Times New Roman" w:cs="Times New Roman"/>
          <w:sz w:val="24"/>
          <w:szCs w:val="18"/>
        </w:rPr>
        <w:t>Центр располагает транспортным средством: легковой автомобиль «ЛАДА-ГРАНТА». Автомобиль оборудован средствами для безопасной транспортировки пассажиров.</w:t>
      </w:r>
    </w:p>
    <w:p w:rsidR="00054A03" w:rsidRPr="00792602" w:rsidRDefault="00054A03" w:rsidP="00792602">
      <w:pPr>
        <w:pStyle w:val="12"/>
        <w:spacing w:line="276" w:lineRule="auto"/>
        <w:ind w:firstLine="709"/>
        <w:jc w:val="both"/>
        <w:rPr>
          <w:rFonts w:ascii="Times New Roman" w:hAnsi="Times New Roman" w:cs="Times New Roman"/>
          <w:b/>
        </w:rPr>
      </w:pPr>
    </w:p>
    <w:sectPr w:rsidR="00054A03" w:rsidRPr="00792602" w:rsidSect="00596B1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63" w:rsidRDefault="00115463" w:rsidP="00AE136C">
      <w:pPr>
        <w:spacing w:after="0" w:line="240" w:lineRule="auto"/>
      </w:pPr>
      <w:r>
        <w:separator/>
      </w:r>
    </w:p>
  </w:endnote>
  <w:endnote w:type="continuationSeparator" w:id="0">
    <w:p w:rsidR="00115463" w:rsidRDefault="00115463" w:rsidP="00AE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28876"/>
      <w:docPartObj>
        <w:docPartGallery w:val="Page Numbers (Bottom of Page)"/>
        <w:docPartUnique/>
      </w:docPartObj>
    </w:sdtPr>
    <w:sdtEndPr/>
    <w:sdtContent>
      <w:p w:rsidR="00AE136C" w:rsidRDefault="00115463">
        <w:pPr>
          <w:pStyle w:val="ac"/>
          <w:jc w:val="center"/>
        </w:pPr>
        <w:r>
          <w:fldChar w:fldCharType="begin"/>
        </w:r>
        <w:r>
          <w:instrText xml:space="preserve"> PAGE   \* MERGEFORMAT </w:instrText>
        </w:r>
        <w:r>
          <w:fldChar w:fldCharType="separate"/>
        </w:r>
        <w:r w:rsidR="009920F3">
          <w:rPr>
            <w:noProof/>
          </w:rPr>
          <w:t>14</w:t>
        </w:r>
        <w:r>
          <w:rPr>
            <w:noProof/>
          </w:rPr>
          <w:fldChar w:fldCharType="end"/>
        </w:r>
      </w:p>
    </w:sdtContent>
  </w:sdt>
  <w:p w:rsidR="00AE136C" w:rsidRDefault="00AE13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63" w:rsidRDefault="00115463" w:rsidP="00AE136C">
      <w:pPr>
        <w:spacing w:after="0" w:line="240" w:lineRule="auto"/>
      </w:pPr>
      <w:r>
        <w:separator/>
      </w:r>
    </w:p>
  </w:footnote>
  <w:footnote w:type="continuationSeparator" w:id="0">
    <w:p w:rsidR="00115463" w:rsidRDefault="00115463" w:rsidP="00AE1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13.2pt" o:bullet="t">
        <v:imagedata r:id="rId1" o:title=""/>
      </v:shape>
    </w:pict>
  </w:numPicBullet>
  <w:abstractNum w:abstractNumId="0" w15:restartNumberingAfterBreak="0">
    <w:nsid w:val="015B40E6"/>
    <w:multiLevelType w:val="hybridMultilevel"/>
    <w:tmpl w:val="D9844F7C"/>
    <w:lvl w:ilvl="0" w:tplc="B9BC04B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C47BF5"/>
    <w:multiLevelType w:val="hybridMultilevel"/>
    <w:tmpl w:val="4CA83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83BAF"/>
    <w:multiLevelType w:val="hybridMultilevel"/>
    <w:tmpl w:val="F2D437A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7BC716A"/>
    <w:multiLevelType w:val="hybridMultilevel"/>
    <w:tmpl w:val="93745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A4FB9"/>
    <w:multiLevelType w:val="hybridMultilevel"/>
    <w:tmpl w:val="747E71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6B2BF0"/>
    <w:multiLevelType w:val="hybridMultilevel"/>
    <w:tmpl w:val="BF40AEFE"/>
    <w:lvl w:ilvl="0" w:tplc="2B2CC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A9322D"/>
    <w:multiLevelType w:val="hybridMultilevel"/>
    <w:tmpl w:val="3B50E636"/>
    <w:lvl w:ilvl="0" w:tplc="85743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C72388"/>
    <w:multiLevelType w:val="hybridMultilevel"/>
    <w:tmpl w:val="E33CF020"/>
    <w:lvl w:ilvl="0" w:tplc="2AE27196">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B83565"/>
    <w:multiLevelType w:val="hybridMultilevel"/>
    <w:tmpl w:val="557E5A1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0AE30E9"/>
    <w:multiLevelType w:val="hybridMultilevel"/>
    <w:tmpl w:val="336CFCE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35B6291"/>
    <w:multiLevelType w:val="multilevel"/>
    <w:tmpl w:val="1BB6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56F4E"/>
    <w:multiLevelType w:val="multilevel"/>
    <w:tmpl w:val="E1680CC0"/>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39F11DA7"/>
    <w:multiLevelType w:val="hybridMultilevel"/>
    <w:tmpl w:val="48C4F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877484"/>
    <w:multiLevelType w:val="hybridMultilevel"/>
    <w:tmpl w:val="5F8015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9379AA"/>
    <w:multiLevelType w:val="multilevel"/>
    <w:tmpl w:val="7114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225CCF"/>
    <w:multiLevelType w:val="hybridMultilevel"/>
    <w:tmpl w:val="6F2201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553151"/>
    <w:multiLevelType w:val="hybridMultilevel"/>
    <w:tmpl w:val="43EC369A"/>
    <w:lvl w:ilvl="0" w:tplc="1C5AFF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52326"/>
    <w:multiLevelType w:val="multilevel"/>
    <w:tmpl w:val="36F8271C"/>
    <w:styleLink w:val="List0"/>
    <w:lvl w:ilvl="0">
      <w:start w:val="1"/>
      <w:numFmt w:val="decimal"/>
      <w:lvlText w:val="%1."/>
      <w:lvlJc w:val="left"/>
      <w:pPr>
        <w:tabs>
          <w:tab w:val="num" w:pos="167"/>
        </w:tabs>
        <w:ind w:left="167" w:hanging="167"/>
      </w:pPr>
      <w:rPr>
        <w:color w:val="000000"/>
        <w:position w:val="0"/>
        <w:sz w:val="24"/>
        <w:szCs w:val="24"/>
        <w:lang w:val="ru-RU"/>
      </w:rPr>
    </w:lvl>
    <w:lvl w:ilvl="1">
      <w:start w:val="1"/>
      <w:numFmt w:val="decimal"/>
      <w:lvlText w:val="%2."/>
      <w:lvlJc w:val="left"/>
      <w:pPr>
        <w:tabs>
          <w:tab w:val="num" w:pos="1473"/>
        </w:tabs>
        <w:ind w:left="1473" w:hanging="393"/>
      </w:pPr>
      <w:rPr>
        <w:color w:val="000000"/>
        <w:position w:val="0"/>
        <w:sz w:val="24"/>
        <w:szCs w:val="24"/>
        <w:lang w:val="ru-RU"/>
      </w:rPr>
    </w:lvl>
    <w:lvl w:ilvl="2">
      <w:start w:val="1"/>
      <w:numFmt w:val="decimal"/>
      <w:lvlText w:val="%3."/>
      <w:lvlJc w:val="left"/>
      <w:pPr>
        <w:tabs>
          <w:tab w:val="num" w:pos="2193"/>
        </w:tabs>
        <w:ind w:left="2193" w:hanging="393"/>
      </w:pPr>
      <w:rPr>
        <w:color w:val="000000"/>
        <w:position w:val="0"/>
        <w:sz w:val="24"/>
        <w:szCs w:val="24"/>
        <w:lang w:val="ru-RU"/>
      </w:rPr>
    </w:lvl>
    <w:lvl w:ilvl="3">
      <w:start w:val="1"/>
      <w:numFmt w:val="decimal"/>
      <w:lvlText w:val="%4."/>
      <w:lvlJc w:val="left"/>
      <w:pPr>
        <w:tabs>
          <w:tab w:val="num" w:pos="2913"/>
        </w:tabs>
        <w:ind w:left="2913" w:hanging="393"/>
      </w:pPr>
      <w:rPr>
        <w:color w:val="000000"/>
        <w:position w:val="0"/>
        <w:sz w:val="24"/>
        <w:szCs w:val="24"/>
        <w:lang w:val="ru-RU"/>
      </w:rPr>
    </w:lvl>
    <w:lvl w:ilvl="4">
      <w:start w:val="1"/>
      <w:numFmt w:val="decimal"/>
      <w:lvlText w:val="%5."/>
      <w:lvlJc w:val="left"/>
      <w:pPr>
        <w:tabs>
          <w:tab w:val="num" w:pos="3633"/>
        </w:tabs>
        <w:ind w:left="3633" w:hanging="393"/>
      </w:pPr>
      <w:rPr>
        <w:color w:val="000000"/>
        <w:position w:val="0"/>
        <w:sz w:val="24"/>
        <w:szCs w:val="24"/>
        <w:lang w:val="ru-RU"/>
      </w:rPr>
    </w:lvl>
    <w:lvl w:ilvl="5">
      <w:start w:val="1"/>
      <w:numFmt w:val="decimal"/>
      <w:lvlText w:val="%6."/>
      <w:lvlJc w:val="left"/>
      <w:pPr>
        <w:tabs>
          <w:tab w:val="num" w:pos="4353"/>
        </w:tabs>
        <w:ind w:left="4353" w:hanging="393"/>
      </w:pPr>
      <w:rPr>
        <w:color w:val="000000"/>
        <w:position w:val="0"/>
        <w:sz w:val="24"/>
        <w:szCs w:val="24"/>
        <w:lang w:val="ru-RU"/>
      </w:rPr>
    </w:lvl>
    <w:lvl w:ilvl="6">
      <w:start w:val="1"/>
      <w:numFmt w:val="decimal"/>
      <w:lvlText w:val="%7."/>
      <w:lvlJc w:val="left"/>
      <w:pPr>
        <w:tabs>
          <w:tab w:val="num" w:pos="5073"/>
        </w:tabs>
        <w:ind w:left="5073" w:hanging="393"/>
      </w:pPr>
      <w:rPr>
        <w:color w:val="000000"/>
        <w:position w:val="0"/>
        <w:sz w:val="24"/>
        <w:szCs w:val="24"/>
        <w:lang w:val="ru-RU"/>
      </w:rPr>
    </w:lvl>
    <w:lvl w:ilvl="7">
      <w:start w:val="1"/>
      <w:numFmt w:val="decimal"/>
      <w:lvlText w:val="%8."/>
      <w:lvlJc w:val="left"/>
      <w:pPr>
        <w:tabs>
          <w:tab w:val="num" w:pos="5793"/>
        </w:tabs>
        <w:ind w:left="5793" w:hanging="393"/>
      </w:pPr>
      <w:rPr>
        <w:color w:val="000000"/>
        <w:position w:val="0"/>
        <w:sz w:val="24"/>
        <w:szCs w:val="24"/>
        <w:lang w:val="ru-RU"/>
      </w:rPr>
    </w:lvl>
    <w:lvl w:ilvl="8">
      <w:start w:val="1"/>
      <w:numFmt w:val="decimal"/>
      <w:lvlText w:val="%9."/>
      <w:lvlJc w:val="left"/>
      <w:pPr>
        <w:tabs>
          <w:tab w:val="num" w:pos="6513"/>
        </w:tabs>
        <w:ind w:left="6513" w:hanging="393"/>
      </w:pPr>
      <w:rPr>
        <w:color w:val="000000"/>
        <w:position w:val="0"/>
        <w:sz w:val="24"/>
        <w:szCs w:val="24"/>
        <w:lang w:val="ru-RU"/>
      </w:rPr>
    </w:lvl>
  </w:abstractNum>
  <w:abstractNum w:abstractNumId="18" w15:restartNumberingAfterBreak="0">
    <w:nsid w:val="5DC17C46"/>
    <w:multiLevelType w:val="hybridMultilevel"/>
    <w:tmpl w:val="9B1C26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CE7308"/>
    <w:multiLevelType w:val="multilevel"/>
    <w:tmpl w:val="61CE7308"/>
    <w:lvl w:ilvl="0">
      <w:start w:val="1"/>
      <w:numFmt w:val="bullet"/>
      <w:lvlText w:val=""/>
      <w:lvlPicBulletId w:val="0"/>
      <w:lvlJc w:val="left"/>
      <w:pPr>
        <w:ind w:left="1429" w:hanging="360"/>
      </w:pPr>
      <w:rPr>
        <w:rFonts w:ascii="Symbol" w:hAnsi="Symbol" w:hint="default"/>
        <w:b/>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629F4ABF"/>
    <w:multiLevelType w:val="hybridMultilevel"/>
    <w:tmpl w:val="7EBEA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2CC656B"/>
    <w:multiLevelType w:val="hybridMultilevel"/>
    <w:tmpl w:val="09E60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EC4420"/>
    <w:multiLevelType w:val="hybridMultilevel"/>
    <w:tmpl w:val="89FE63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E0912F0"/>
    <w:multiLevelType w:val="hybridMultilevel"/>
    <w:tmpl w:val="23D2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25926"/>
    <w:multiLevelType w:val="hybridMultilevel"/>
    <w:tmpl w:val="B9E2C3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980C98"/>
    <w:multiLevelType w:val="multilevel"/>
    <w:tmpl w:val="B294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A3E4F"/>
    <w:multiLevelType w:val="hybridMultilevel"/>
    <w:tmpl w:val="532664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7FD4303E"/>
    <w:multiLevelType w:val="multilevel"/>
    <w:tmpl w:val="DA84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0"/>
  </w:num>
  <w:num w:numId="4">
    <w:abstractNumId w:val="26"/>
  </w:num>
  <w:num w:numId="5">
    <w:abstractNumId w:val="6"/>
  </w:num>
  <w:num w:numId="6">
    <w:abstractNumId w:val="17"/>
  </w:num>
  <w:num w:numId="7">
    <w:abstractNumId w:val="5"/>
  </w:num>
  <w:num w:numId="8">
    <w:abstractNumId w:val="14"/>
  </w:num>
  <w:num w:numId="9">
    <w:abstractNumId w:val="16"/>
  </w:num>
  <w:num w:numId="10">
    <w:abstractNumId w:val="7"/>
  </w:num>
  <w:num w:numId="11">
    <w:abstractNumId w:val="19"/>
  </w:num>
  <w:num w:numId="12">
    <w:abstractNumId w:val="23"/>
  </w:num>
  <w:num w:numId="13">
    <w:abstractNumId w:val="12"/>
  </w:num>
  <w:num w:numId="1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num>
  <w:num w:numId="18">
    <w:abstractNumId w:val="3"/>
  </w:num>
  <w:num w:numId="19">
    <w:abstractNumId w:val="4"/>
  </w:num>
  <w:num w:numId="20">
    <w:abstractNumId w:val="8"/>
  </w:num>
  <w:num w:numId="21">
    <w:abstractNumId w:val="13"/>
  </w:num>
  <w:num w:numId="22">
    <w:abstractNumId w:val="20"/>
  </w:num>
  <w:num w:numId="23">
    <w:abstractNumId w:val="9"/>
  </w:num>
  <w:num w:numId="24">
    <w:abstractNumId w:val="18"/>
  </w:num>
  <w:num w:numId="25">
    <w:abstractNumId w:val="24"/>
  </w:num>
  <w:num w:numId="26">
    <w:abstractNumId w:val="2"/>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80"/>
    <w:rsid w:val="00054A03"/>
    <w:rsid w:val="00072969"/>
    <w:rsid w:val="00077CE5"/>
    <w:rsid w:val="0008467A"/>
    <w:rsid w:val="000873C6"/>
    <w:rsid w:val="00092802"/>
    <w:rsid w:val="000A690B"/>
    <w:rsid w:val="000B230D"/>
    <w:rsid w:val="000B596F"/>
    <w:rsid w:val="000B5D5E"/>
    <w:rsid w:val="000C72B4"/>
    <w:rsid w:val="00115463"/>
    <w:rsid w:val="00136F06"/>
    <w:rsid w:val="001430BD"/>
    <w:rsid w:val="001657E4"/>
    <w:rsid w:val="001A0218"/>
    <w:rsid w:val="001A1EEE"/>
    <w:rsid w:val="001C4642"/>
    <w:rsid w:val="002355BB"/>
    <w:rsid w:val="00240B33"/>
    <w:rsid w:val="002679C5"/>
    <w:rsid w:val="002856C1"/>
    <w:rsid w:val="002A1D12"/>
    <w:rsid w:val="002D7309"/>
    <w:rsid w:val="002E155E"/>
    <w:rsid w:val="0030576D"/>
    <w:rsid w:val="00311F36"/>
    <w:rsid w:val="00316DC6"/>
    <w:rsid w:val="00331854"/>
    <w:rsid w:val="00356299"/>
    <w:rsid w:val="00357C2D"/>
    <w:rsid w:val="003937D2"/>
    <w:rsid w:val="00393BE5"/>
    <w:rsid w:val="003A0C68"/>
    <w:rsid w:val="003A2B88"/>
    <w:rsid w:val="003A6F4F"/>
    <w:rsid w:val="003B0893"/>
    <w:rsid w:val="003C698D"/>
    <w:rsid w:val="003D3BD2"/>
    <w:rsid w:val="003F00F2"/>
    <w:rsid w:val="00402AD5"/>
    <w:rsid w:val="00421582"/>
    <w:rsid w:val="00422A39"/>
    <w:rsid w:val="00437FD2"/>
    <w:rsid w:val="004526C6"/>
    <w:rsid w:val="00464F75"/>
    <w:rsid w:val="00490662"/>
    <w:rsid w:val="004B2080"/>
    <w:rsid w:val="004B3E71"/>
    <w:rsid w:val="004C35A8"/>
    <w:rsid w:val="004D5AA2"/>
    <w:rsid w:val="004D5AAE"/>
    <w:rsid w:val="004E6108"/>
    <w:rsid w:val="004E6365"/>
    <w:rsid w:val="004F0443"/>
    <w:rsid w:val="0053001D"/>
    <w:rsid w:val="00596B19"/>
    <w:rsid w:val="005B2A61"/>
    <w:rsid w:val="005E4AA4"/>
    <w:rsid w:val="005E6F24"/>
    <w:rsid w:val="005F07FE"/>
    <w:rsid w:val="005F113A"/>
    <w:rsid w:val="0060023F"/>
    <w:rsid w:val="00611B85"/>
    <w:rsid w:val="00620700"/>
    <w:rsid w:val="00621243"/>
    <w:rsid w:val="00665219"/>
    <w:rsid w:val="00665526"/>
    <w:rsid w:val="006660A2"/>
    <w:rsid w:val="006754F8"/>
    <w:rsid w:val="00680E4B"/>
    <w:rsid w:val="006860F2"/>
    <w:rsid w:val="00693DD7"/>
    <w:rsid w:val="006B303D"/>
    <w:rsid w:val="006B4F9A"/>
    <w:rsid w:val="006B5853"/>
    <w:rsid w:val="006E43F3"/>
    <w:rsid w:val="006E5EAB"/>
    <w:rsid w:val="006E7802"/>
    <w:rsid w:val="0071728A"/>
    <w:rsid w:val="007208D7"/>
    <w:rsid w:val="0072192C"/>
    <w:rsid w:val="00767254"/>
    <w:rsid w:val="0078610B"/>
    <w:rsid w:val="00790F18"/>
    <w:rsid w:val="00792602"/>
    <w:rsid w:val="007A2D6D"/>
    <w:rsid w:val="007B125A"/>
    <w:rsid w:val="007C085D"/>
    <w:rsid w:val="007C5511"/>
    <w:rsid w:val="007F02DA"/>
    <w:rsid w:val="00800A92"/>
    <w:rsid w:val="00802161"/>
    <w:rsid w:val="00817FD1"/>
    <w:rsid w:val="0084564C"/>
    <w:rsid w:val="00856835"/>
    <w:rsid w:val="008730B0"/>
    <w:rsid w:val="00894AC0"/>
    <w:rsid w:val="008D0193"/>
    <w:rsid w:val="008D6343"/>
    <w:rsid w:val="008D6A5E"/>
    <w:rsid w:val="008F1EBE"/>
    <w:rsid w:val="009165BB"/>
    <w:rsid w:val="00924277"/>
    <w:rsid w:val="009250AD"/>
    <w:rsid w:val="00942F22"/>
    <w:rsid w:val="009631E0"/>
    <w:rsid w:val="00970786"/>
    <w:rsid w:val="009802D3"/>
    <w:rsid w:val="009920F3"/>
    <w:rsid w:val="009971A8"/>
    <w:rsid w:val="009B4409"/>
    <w:rsid w:val="009B7502"/>
    <w:rsid w:val="009D2D04"/>
    <w:rsid w:val="009D4713"/>
    <w:rsid w:val="009D68EA"/>
    <w:rsid w:val="009E4CDC"/>
    <w:rsid w:val="009F0AC7"/>
    <w:rsid w:val="00A0200D"/>
    <w:rsid w:val="00A173E8"/>
    <w:rsid w:val="00A20362"/>
    <w:rsid w:val="00A469EF"/>
    <w:rsid w:val="00A47CF2"/>
    <w:rsid w:val="00A54223"/>
    <w:rsid w:val="00A72802"/>
    <w:rsid w:val="00A90296"/>
    <w:rsid w:val="00AA2661"/>
    <w:rsid w:val="00AB7340"/>
    <w:rsid w:val="00AE136C"/>
    <w:rsid w:val="00B353D6"/>
    <w:rsid w:val="00B519DE"/>
    <w:rsid w:val="00B53E37"/>
    <w:rsid w:val="00B73BD9"/>
    <w:rsid w:val="00BB6AB5"/>
    <w:rsid w:val="00C16E96"/>
    <w:rsid w:val="00C626FD"/>
    <w:rsid w:val="00CA70F9"/>
    <w:rsid w:val="00CB2FA6"/>
    <w:rsid w:val="00CB4DD7"/>
    <w:rsid w:val="00CC1AE5"/>
    <w:rsid w:val="00CD3B63"/>
    <w:rsid w:val="00CD5B44"/>
    <w:rsid w:val="00CF5B16"/>
    <w:rsid w:val="00D21340"/>
    <w:rsid w:val="00D213E7"/>
    <w:rsid w:val="00D22871"/>
    <w:rsid w:val="00D30212"/>
    <w:rsid w:val="00D52365"/>
    <w:rsid w:val="00D7665E"/>
    <w:rsid w:val="00D81253"/>
    <w:rsid w:val="00D8424D"/>
    <w:rsid w:val="00DC18C9"/>
    <w:rsid w:val="00DD3443"/>
    <w:rsid w:val="00DE31F0"/>
    <w:rsid w:val="00E02BDD"/>
    <w:rsid w:val="00E2236F"/>
    <w:rsid w:val="00E36D63"/>
    <w:rsid w:val="00E41658"/>
    <w:rsid w:val="00E50091"/>
    <w:rsid w:val="00E57069"/>
    <w:rsid w:val="00E61882"/>
    <w:rsid w:val="00E66ABE"/>
    <w:rsid w:val="00EA6A9B"/>
    <w:rsid w:val="00EF124F"/>
    <w:rsid w:val="00EF525B"/>
    <w:rsid w:val="00EF689D"/>
    <w:rsid w:val="00F0333C"/>
    <w:rsid w:val="00F043D7"/>
    <w:rsid w:val="00F32C66"/>
    <w:rsid w:val="00F610E9"/>
    <w:rsid w:val="00FA2547"/>
    <w:rsid w:val="00FB2E0C"/>
    <w:rsid w:val="00FB7E68"/>
    <w:rsid w:val="00FD5D99"/>
    <w:rsid w:val="00FF3185"/>
    <w:rsid w:val="00FF33FA"/>
    <w:rsid w:val="00FF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7FD3"/>
  <w15:docId w15:val="{43A4A216-6C34-4C07-AEAF-2CA7383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04"/>
  </w:style>
  <w:style w:type="paragraph" w:styleId="1">
    <w:name w:val="heading 1"/>
    <w:basedOn w:val="a"/>
    <w:next w:val="a"/>
    <w:link w:val="10"/>
    <w:qFormat/>
    <w:rsid w:val="007208D7"/>
    <w:pPr>
      <w:keepNext/>
      <w:spacing w:after="0" w:line="240" w:lineRule="auto"/>
      <w:ind w:left="1134" w:right="1134"/>
      <w:jc w:val="center"/>
      <w:outlineLvl w:val="0"/>
    </w:pPr>
    <w:rPr>
      <w:rFonts w:ascii="Arial" w:eastAsia="Times New Roman" w:hAnsi="Arial" w:cs="Times New Roman"/>
      <w:b/>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E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657E4"/>
    <w:pPr>
      <w:ind w:left="720"/>
      <w:contextualSpacing/>
    </w:pPr>
  </w:style>
  <w:style w:type="paragraph" w:styleId="2">
    <w:name w:val="Body Text 2"/>
    <w:basedOn w:val="a"/>
    <w:link w:val="20"/>
    <w:rsid w:val="00FD5D9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FD5D99"/>
    <w:rPr>
      <w:rFonts w:ascii="Times New Roman" w:eastAsia="Times New Roman" w:hAnsi="Times New Roman" w:cs="Times New Roman"/>
      <w:sz w:val="24"/>
      <w:szCs w:val="24"/>
    </w:rPr>
  </w:style>
  <w:style w:type="paragraph" w:customStyle="1" w:styleId="normacttext">
    <w:name w:val="norm_act_text"/>
    <w:basedOn w:val="a"/>
    <w:rsid w:val="00FD5D99"/>
    <w:pPr>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71728A"/>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a5">
    <w:name w:val="для таблиц из договоров"/>
    <w:basedOn w:val="a"/>
    <w:qFormat/>
    <w:rsid w:val="00790F18"/>
    <w:pPr>
      <w:spacing w:after="0" w:line="240" w:lineRule="auto"/>
    </w:pPr>
    <w:rPr>
      <w:rFonts w:ascii="Times New Roman" w:eastAsia="Times New Roman" w:hAnsi="Times New Roman" w:cs="Times New Roman"/>
      <w:sz w:val="24"/>
      <w:szCs w:val="20"/>
    </w:rPr>
  </w:style>
  <w:style w:type="numbering" w:customStyle="1" w:styleId="List0">
    <w:name w:val="List 0"/>
    <w:basedOn w:val="a2"/>
    <w:rsid w:val="008D0193"/>
    <w:pPr>
      <w:numPr>
        <w:numId w:val="6"/>
      </w:numPr>
    </w:pPr>
  </w:style>
  <w:style w:type="paragraph" w:styleId="a6">
    <w:name w:val="Normal (Web)"/>
    <w:basedOn w:val="a"/>
    <w:uiPriority w:val="99"/>
    <w:unhideWhenUsed/>
    <w:rsid w:val="008730B0"/>
    <w:pPr>
      <w:spacing w:before="240" w:after="24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208D7"/>
    <w:rPr>
      <w:rFonts w:ascii="Arial" w:eastAsia="Times New Roman" w:hAnsi="Arial" w:cs="Times New Roman"/>
      <w:b/>
      <w:kern w:val="28"/>
      <w:sz w:val="20"/>
      <w:szCs w:val="20"/>
    </w:rPr>
  </w:style>
  <w:style w:type="character" w:styleId="a7">
    <w:name w:val="Hyperlink"/>
    <w:unhideWhenUsed/>
    <w:rsid w:val="00316DC6"/>
    <w:rPr>
      <w:color w:val="0000FF"/>
      <w:u w:val="single"/>
    </w:rPr>
  </w:style>
  <w:style w:type="character" w:styleId="a8">
    <w:name w:val="Strong"/>
    <w:basedOn w:val="a0"/>
    <w:uiPriority w:val="22"/>
    <w:qFormat/>
    <w:rsid w:val="00316DC6"/>
    <w:rPr>
      <w:b/>
      <w:bCs/>
    </w:rPr>
  </w:style>
  <w:style w:type="paragraph" w:customStyle="1" w:styleId="11">
    <w:name w:val="Абзац списка1"/>
    <w:basedOn w:val="a"/>
    <w:uiPriority w:val="34"/>
    <w:qFormat/>
    <w:rsid w:val="0060023F"/>
    <w:pPr>
      <w:ind w:left="720"/>
      <w:contextualSpacing/>
    </w:pPr>
  </w:style>
  <w:style w:type="paragraph" w:customStyle="1" w:styleId="12">
    <w:name w:val="Без интервала1"/>
    <w:uiPriority w:val="99"/>
    <w:qFormat/>
    <w:rsid w:val="0060023F"/>
    <w:pPr>
      <w:spacing w:after="0" w:line="240" w:lineRule="auto"/>
    </w:pPr>
    <w:rPr>
      <w:rFonts w:eastAsiaTheme="minorHAnsi"/>
      <w:lang w:eastAsia="en-US"/>
    </w:rPr>
  </w:style>
  <w:style w:type="paragraph" w:customStyle="1" w:styleId="ConsPlusTitlePage">
    <w:name w:val="ConsPlusTitlePage"/>
    <w:rsid w:val="00054A03"/>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054A0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054A03"/>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054A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4A03"/>
    <w:pPr>
      <w:widowControl w:val="0"/>
      <w:autoSpaceDE w:val="0"/>
      <w:autoSpaceDN w:val="0"/>
      <w:spacing w:after="0" w:line="240" w:lineRule="auto"/>
    </w:pPr>
    <w:rPr>
      <w:rFonts w:ascii="Courier New" w:eastAsia="Times New Roman" w:hAnsi="Courier New" w:cs="Courier New"/>
      <w:sz w:val="20"/>
      <w:szCs w:val="20"/>
    </w:rPr>
  </w:style>
  <w:style w:type="character" w:customStyle="1" w:styleId="ittTableText">
    <w:name w:val="itt_TableText Знак"/>
    <w:link w:val="ittTableText0"/>
    <w:locked/>
    <w:rsid w:val="00054A03"/>
    <w:rPr>
      <w:sz w:val="24"/>
    </w:rPr>
  </w:style>
  <w:style w:type="paragraph" w:customStyle="1" w:styleId="ittTableText0">
    <w:name w:val="itt_TableText"/>
    <w:basedOn w:val="a"/>
    <w:link w:val="ittTableText"/>
    <w:qFormat/>
    <w:rsid w:val="00054A03"/>
    <w:pPr>
      <w:spacing w:after="60"/>
      <w:contextualSpacing/>
    </w:pPr>
    <w:rPr>
      <w:sz w:val="24"/>
    </w:rPr>
  </w:style>
  <w:style w:type="character" w:customStyle="1" w:styleId="dropdown-user-namefirst-letter">
    <w:name w:val="dropdown-user-name__first-letter"/>
    <w:basedOn w:val="a0"/>
    <w:rsid w:val="00054A03"/>
  </w:style>
  <w:style w:type="paragraph" w:styleId="a9">
    <w:name w:val="No Spacing"/>
    <w:uiPriority w:val="1"/>
    <w:qFormat/>
    <w:rsid w:val="00FA2547"/>
    <w:pPr>
      <w:spacing w:after="0" w:line="240" w:lineRule="auto"/>
    </w:pPr>
    <w:rPr>
      <w:rFonts w:eastAsiaTheme="minorHAnsi"/>
      <w:lang w:eastAsia="en-US"/>
    </w:rPr>
  </w:style>
  <w:style w:type="paragraph" w:styleId="aa">
    <w:name w:val="header"/>
    <w:basedOn w:val="a"/>
    <w:link w:val="ab"/>
    <w:uiPriority w:val="99"/>
    <w:semiHidden/>
    <w:unhideWhenUsed/>
    <w:rsid w:val="00AE136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E136C"/>
  </w:style>
  <w:style w:type="paragraph" w:styleId="ac">
    <w:name w:val="footer"/>
    <w:basedOn w:val="a"/>
    <w:link w:val="ad"/>
    <w:uiPriority w:val="99"/>
    <w:unhideWhenUsed/>
    <w:rsid w:val="00AE13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minobr.ru" TargetMode="External"/><Relationship Id="rId3" Type="http://schemas.openxmlformats.org/officeDocument/2006/relationships/settings" Target="settings.xml"/><Relationship Id="rId7" Type="http://schemas.openxmlformats.org/officeDocument/2006/relationships/hyperlink" Target="http://www.psycentr-mikhaylov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ections.istra-da.ru/?firm_name_exact=%D0%9C%D0%A3%D0%9F%20%22%D0%A0%D0%B5%D0%B4%D0%B0%D0%BA%D1%86%D0%B8%D1%8F%20%D0%B3%D0%B0%D0%B7%D0%B5%D1%82%D1%8B%20%22%D0%9C%D0%B8%D1%85%D0%B0%D0%B9%D0%BB%D0%BE%D0%B2%D1%81%D0%BA%D0%B8%D0%B5%20%D0%B2%D0%B5%D1%81%D1%82%D0%B8%22%20%D0%B3.%20%D0%9C%D0%B8%D1%85%D0%B0%D0%B9%D0%BB%D0%BE%D0%B2%D1%81%D0%BA%D0%B0%22%22" TargetMode="Externa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12770</Words>
  <Characters>72790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Оксана Александровна Юрова</cp:lastModifiedBy>
  <cp:revision>2</cp:revision>
  <cp:lastPrinted>2020-01-31T10:20:00Z</cp:lastPrinted>
  <dcterms:created xsi:type="dcterms:W3CDTF">2020-02-03T06:20:00Z</dcterms:created>
  <dcterms:modified xsi:type="dcterms:W3CDTF">2020-02-03T06:20:00Z</dcterms:modified>
</cp:coreProperties>
</file>