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1" w:rsidRPr="002C1CDB" w:rsidRDefault="004C2B61">
      <w:pPr>
        <w:rPr>
          <w:sz w:val="52"/>
          <w:szCs w:val="52"/>
        </w:rPr>
      </w:pPr>
    </w:p>
    <w:p w:rsidR="00617913" w:rsidRDefault="00617913" w:rsidP="00152EF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4"/>
        <w:tblW w:w="31680" w:type="dxa"/>
        <w:tblLook w:val="04A0" w:firstRow="1" w:lastRow="0" w:firstColumn="1" w:lastColumn="0" w:noHBand="0" w:noVBand="1"/>
      </w:tblPr>
      <w:tblGrid>
        <w:gridCol w:w="4503"/>
        <w:gridCol w:w="118"/>
        <w:gridCol w:w="4621"/>
        <w:gridCol w:w="97"/>
        <w:gridCol w:w="4524"/>
        <w:gridCol w:w="2923"/>
        <w:gridCol w:w="1698"/>
        <w:gridCol w:w="5749"/>
        <w:gridCol w:w="7447"/>
      </w:tblGrid>
      <w:tr w:rsidR="00F37F1F" w:rsidTr="00F37F1F">
        <w:trPr>
          <w:gridAfter w:val="2"/>
          <w:wAfter w:w="13196" w:type="dxa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 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«Психологический Центр»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Г.Михайловска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__________________Е.Н.Корюкина</w:t>
            </w:r>
          </w:p>
          <w:p w:rsidR="00F37F1F" w:rsidRDefault="00505188" w:rsidP="005051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«0</w:t>
            </w:r>
            <w:r w:rsidR="00476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 сентября 20</w:t>
            </w:r>
            <w:r w:rsidR="000F55B0">
              <w:rPr>
                <w:rFonts w:ascii="Times New Roman" w:hAnsi="Times New Roman" w:cs="Times New Roman"/>
              </w:rPr>
              <w:t>2</w:t>
            </w:r>
            <w:r w:rsidR="00476F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37F1F" w:rsidRDefault="00F37F1F" w:rsidP="00F37F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F1F" w:rsidRPr="005A43D3" w:rsidRDefault="00F37F1F" w:rsidP="00F37F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/>
        </w:tc>
        <w:tc>
          <w:tcPr>
            <w:tcW w:w="4621" w:type="dxa"/>
            <w:gridSpan w:val="2"/>
            <w:tcBorders>
              <w:lef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F1F" w:rsidTr="00F37F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F1F" w:rsidRPr="006F72A9" w:rsidRDefault="00F37F1F" w:rsidP="00F37F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Pr="005A43D3" w:rsidRDefault="00F37F1F" w:rsidP="00F37F1F">
            <w:pPr>
              <w:pStyle w:val="a3"/>
              <w:ind w:left="2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/>
        </w:tc>
        <w:tc>
          <w:tcPr>
            <w:tcW w:w="7447" w:type="dxa"/>
            <w:tcBorders>
              <w:lef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F1F" w:rsidRDefault="000560B2" w:rsidP="0013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F37F1F">
        <w:rPr>
          <w:rFonts w:ascii="Times New Roman" w:hAnsi="Times New Roman" w:cs="Times New Roman"/>
          <w:b/>
          <w:sz w:val="28"/>
          <w:szCs w:val="28"/>
        </w:rPr>
        <w:t xml:space="preserve"> отделения социально-трудовых компетенций для детей с синдромом Дауна и нарушениями аутистического спект</w:t>
      </w:r>
      <w:r w:rsidR="00FA2F45">
        <w:rPr>
          <w:rFonts w:ascii="Times New Roman" w:hAnsi="Times New Roman" w:cs="Times New Roman"/>
          <w:b/>
          <w:sz w:val="28"/>
          <w:szCs w:val="28"/>
        </w:rPr>
        <w:t>р</w:t>
      </w:r>
      <w:r w:rsidR="00F37F1F">
        <w:rPr>
          <w:rFonts w:ascii="Times New Roman" w:hAnsi="Times New Roman" w:cs="Times New Roman"/>
          <w:b/>
          <w:sz w:val="28"/>
          <w:szCs w:val="28"/>
        </w:rPr>
        <w:t>а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      на 20</w:t>
      </w:r>
      <w:r w:rsidR="000F55B0">
        <w:rPr>
          <w:rFonts w:ascii="Times New Roman" w:hAnsi="Times New Roman" w:cs="Times New Roman"/>
          <w:b/>
          <w:sz w:val="28"/>
          <w:szCs w:val="28"/>
        </w:rPr>
        <w:t>2</w:t>
      </w:r>
      <w:r w:rsidR="00476F85">
        <w:rPr>
          <w:rFonts w:ascii="Times New Roman" w:hAnsi="Times New Roman" w:cs="Times New Roman"/>
          <w:b/>
          <w:sz w:val="28"/>
          <w:szCs w:val="28"/>
        </w:rPr>
        <w:t>2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76F85">
        <w:rPr>
          <w:rFonts w:ascii="Times New Roman" w:hAnsi="Times New Roman" w:cs="Times New Roman"/>
          <w:b/>
          <w:sz w:val="28"/>
          <w:szCs w:val="28"/>
        </w:rPr>
        <w:t>3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47"/>
        <w:gridCol w:w="2185"/>
        <w:gridCol w:w="2875"/>
      </w:tblGrid>
      <w:tr w:rsidR="00F37F1F" w:rsidRPr="00F37F1F" w:rsidTr="000F55B0">
        <w:tc>
          <w:tcPr>
            <w:tcW w:w="2235" w:type="dxa"/>
          </w:tcPr>
          <w:p w:rsidR="00F37F1F" w:rsidRDefault="000560B2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</w:p>
          <w:p w:rsidR="00F37F1F" w:rsidRP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85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</w:p>
        </w:tc>
        <w:tc>
          <w:tcPr>
            <w:tcW w:w="2875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7F1F" w:rsidRPr="00F37F1F" w:rsidTr="000F55B0">
        <w:tc>
          <w:tcPr>
            <w:tcW w:w="2235" w:type="dxa"/>
          </w:tcPr>
          <w:p w:rsidR="0081142D" w:rsidRPr="00F37F1F" w:rsidRDefault="000560B2" w:rsidP="00F3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мастерская </w:t>
            </w:r>
          </w:p>
        </w:tc>
        <w:tc>
          <w:tcPr>
            <w:tcW w:w="1947" w:type="dxa"/>
          </w:tcPr>
          <w:p w:rsidR="000560B2" w:rsidRPr="00F37F1F" w:rsidRDefault="000F55B0" w:rsidP="000F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>Вторник: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13.</w:t>
            </w: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 14.00 – 15.00; 15.30 – 16.30</w:t>
            </w:r>
          </w:p>
        </w:tc>
        <w:tc>
          <w:tcPr>
            <w:tcW w:w="2185" w:type="dxa"/>
          </w:tcPr>
          <w:p w:rsidR="0081142D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0560B2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81142D" w:rsidRPr="00F37F1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 w:rsidR="00476F85">
              <w:rPr>
                <w:rFonts w:ascii="Times New Roman" w:hAnsi="Times New Roman" w:cs="Times New Roman"/>
                <w:sz w:val="28"/>
                <w:szCs w:val="28"/>
              </w:rPr>
              <w:t>, Ткаченко Анжелика Сергеевна</w:t>
            </w:r>
          </w:p>
        </w:tc>
        <w:tc>
          <w:tcPr>
            <w:tcW w:w="2875" w:type="dxa"/>
          </w:tcPr>
          <w:p w:rsidR="000560B2" w:rsidRPr="00F37F1F" w:rsidRDefault="000560B2" w:rsidP="006179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Theme="majorHAnsi" w:hAnsiTheme="majorHAnsi" w:cs="Times New Roman"/>
                <w:sz w:val="28"/>
                <w:szCs w:val="28"/>
              </w:rPr>
              <w:t>г. Михайловск, ул. Прекрасная, 32 (храм святого великомученика Артемия)</w:t>
            </w:r>
          </w:p>
        </w:tc>
      </w:tr>
      <w:tr w:rsidR="00F37F1F" w:rsidRPr="00F37F1F" w:rsidTr="000F55B0">
        <w:tc>
          <w:tcPr>
            <w:tcW w:w="2235" w:type="dxa"/>
          </w:tcPr>
          <w:p w:rsidR="000560B2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мастерская </w:t>
            </w:r>
          </w:p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1142D" w:rsidRPr="00F37F1F" w:rsidRDefault="0081142D" w:rsidP="0081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560B2" w:rsidRPr="00F37F1F" w:rsidRDefault="005268D0" w:rsidP="0081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185" w:type="dxa"/>
          </w:tcPr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Ледовских </w:t>
            </w:r>
          </w:p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Васильевна, </w:t>
            </w:r>
          </w:p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81142D" w:rsidRPr="00F37F1F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r w:rsidR="00476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6F85">
              <w:rPr>
                <w:rFonts w:ascii="Times New Roman" w:hAnsi="Times New Roman" w:cs="Times New Roman"/>
                <w:sz w:val="28"/>
                <w:szCs w:val="28"/>
              </w:rPr>
              <w:t>Ткаченко Анжелика Сергеевна</w:t>
            </w:r>
          </w:p>
        </w:tc>
        <w:tc>
          <w:tcPr>
            <w:tcW w:w="2875" w:type="dxa"/>
          </w:tcPr>
          <w:p w:rsidR="000560B2" w:rsidRPr="00F37F1F" w:rsidRDefault="0081142D" w:rsidP="0061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>Главный корпус Психологического центра,                  г. Михайловск,   ул. Гагарина, 370</w:t>
            </w:r>
          </w:p>
        </w:tc>
      </w:tr>
      <w:tr w:rsidR="00F37F1F" w:rsidRPr="00F37F1F" w:rsidTr="000F55B0">
        <w:tc>
          <w:tcPr>
            <w:tcW w:w="2235" w:type="dxa"/>
          </w:tcPr>
          <w:p w:rsidR="000560B2" w:rsidRPr="00F37F1F" w:rsidRDefault="0081142D" w:rsidP="0061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</w:p>
        </w:tc>
        <w:tc>
          <w:tcPr>
            <w:tcW w:w="1947" w:type="dxa"/>
          </w:tcPr>
          <w:p w:rsidR="00617913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268D0" w:rsidRPr="00F37F1F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13.30;</w:t>
            </w:r>
          </w:p>
          <w:p w:rsidR="000560B2" w:rsidRDefault="000F55B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</w:t>
            </w: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  <w:p w:rsidR="000F55B0" w:rsidRPr="00F37F1F" w:rsidRDefault="000F55B0" w:rsidP="00476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0560B2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r w:rsidR="00476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F85" w:rsidRPr="00F37F1F" w:rsidRDefault="00476F85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Анжелика Сергеевна</w:t>
            </w:r>
            <w:bookmarkStart w:id="0" w:name="_GoBack"/>
            <w:bookmarkEnd w:id="0"/>
          </w:p>
        </w:tc>
        <w:tc>
          <w:tcPr>
            <w:tcW w:w="2875" w:type="dxa"/>
          </w:tcPr>
          <w:p w:rsidR="000560B2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Theme="majorHAnsi" w:hAnsiTheme="majorHAnsi" w:cs="Times New Roman"/>
                <w:sz w:val="28"/>
                <w:szCs w:val="28"/>
              </w:rPr>
              <w:t>г. Михайловск, ул. Прекрасная, 32 (храм святого великомученика Артемия)</w:t>
            </w:r>
          </w:p>
        </w:tc>
      </w:tr>
    </w:tbl>
    <w:p w:rsidR="000560B2" w:rsidRPr="0081142D" w:rsidRDefault="000560B2" w:rsidP="00152E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560B2" w:rsidRPr="0081142D" w:rsidSect="00F37F1F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65E"/>
    <w:rsid w:val="000560B2"/>
    <w:rsid w:val="000F55B0"/>
    <w:rsid w:val="00135893"/>
    <w:rsid w:val="00152EF8"/>
    <w:rsid w:val="002C1CDB"/>
    <w:rsid w:val="003552BB"/>
    <w:rsid w:val="00476F85"/>
    <w:rsid w:val="004C2B61"/>
    <w:rsid w:val="00505188"/>
    <w:rsid w:val="005268D0"/>
    <w:rsid w:val="00617913"/>
    <w:rsid w:val="006F665E"/>
    <w:rsid w:val="0081142D"/>
    <w:rsid w:val="00BD343D"/>
    <w:rsid w:val="00CB3FD0"/>
    <w:rsid w:val="00CD390C"/>
    <w:rsid w:val="00F37F1F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DD60"/>
  <w15:docId w15:val="{49798F8B-B434-4827-894A-213CCF2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B"/>
    <w:pPr>
      <w:spacing w:after="0" w:line="240" w:lineRule="auto"/>
    </w:pPr>
  </w:style>
  <w:style w:type="table" w:styleId="a4">
    <w:name w:val="Table Grid"/>
    <w:basedOn w:val="a1"/>
    <w:uiPriority w:val="59"/>
    <w:rsid w:val="000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B2DD-199D-4B36-9DFC-29033F67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</dc:creator>
  <cp:lastModifiedBy>Пользователь Windows</cp:lastModifiedBy>
  <cp:revision>13</cp:revision>
  <cp:lastPrinted>2022-10-12T10:23:00Z</cp:lastPrinted>
  <dcterms:created xsi:type="dcterms:W3CDTF">2019-09-02T10:44:00Z</dcterms:created>
  <dcterms:modified xsi:type="dcterms:W3CDTF">2022-10-12T10:23:00Z</dcterms:modified>
</cp:coreProperties>
</file>