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DC" w:rsidRPr="004B4C33" w:rsidRDefault="003A08DC" w:rsidP="003A0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3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691FFE" w:rsidRPr="004B4C33" w:rsidRDefault="003A08DC" w:rsidP="003A0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3">
        <w:rPr>
          <w:rFonts w:ascii="Times New Roman" w:hAnsi="Times New Roman" w:cs="Times New Roman"/>
          <w:b/>
          <w:sz w:val="24"/>
          <w:szCs w:val="24"/>
        </w:rPr>
        <w:t>на краевую отчётную конференцию ГБОУ «Психологический центр»</w:t>
      </w:r>
    </w:p>
    <w:p w:rsidR="0088489A" w:rsidRPr="004B4C33" w:rsidRDefault="003A08DC" w:rsidP="003A0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3">
        <w:rPr>
          <w:rFonts w:ascii="Times New Roman" w:hAnsi="Times New Roman" w:cs="Times New Roman"/>
          <w:b/>
          <w:sz w:val="24"/>
          <w:szCs w:val="24"/>
        </w:rPr>
        <w:t xml:space="preserve"> г. Михайловска по итогам реализации грантовых мероприятий в области поддержки семьи и защиты детей от жестокого обращения</w:t>
      </w:r>
    </w:p>
    <w:p w:rsidR="003A08DC" w:rsidRPr="004B4C33" w:rsidRDefault="003A08DC" w:rsidP="003A0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DC" w:rsidRPr="004B4C33" w:rsidRDefault="003A08DC" w:rsidP="003A08D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b/>
          <w:sz w:val="24"/>
          <w:szCs w:val="24"/>
        </w:rPr>
        <w:t>Татаренко Оксана Владимировна</w:t>
      </w:r>
      <w:r w:rsidRPr="004B4C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8DC" w:rsidRPr="004B4C33" w:rsidRDefault="003A08DC" w:rsidP="003A08D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заместитель директора по научно-методической работе </w:t>
      </w:r>
    </w:p>
    <w:p w:rsidR="003A08DC" w:rsidRPr="004B4C33" w:rsidRDefault="003A08DC" w:rsidP="003A08D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ГБОУ «Психологический центр» г. Михайловска, </w:t>
      </w:r>
    </w:p>
    <w:p w:rsidR="003A08DC" w:rsidRPr="004B4C33" w:rsidRDefault="003A08DC" w:rsidP="003A08D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кандидат психологический наук</w:t>
      </w:r>
    </w:p>
    <w:p w:rsidR="0000382C" w:rsidRPr="004B4C33" w:rsidRDefault="0000382C" w:rsidP="000A7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94A" w:rsidRPr="004B4C33" w:rsidRDefault="000A794A" w:rsidP="003A08D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382C" w:rsidRPr="004B4C33" w:rsidRDefault="00283F4B" w:rsidP="00283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Общая справка об учреждении</w:t>
      </w:r>
    </w:p>
    <w:p w:rsidR="00F1141B" w:rsidRPr="004B4C33" w:rsidRDefault="00F1141B" w:rsidP="00283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Этапы и итоги грантовой деятельности Центра 2011-2013 годы: статистика и смыслы.</w:t>
      </w:r>
    </w:p>
    <w:p w:rsidR="00F1141B" w:rsidRPr="004B4C33" w:rsidRDefault="00F81079" w:rsidP="00283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Перспективы и возможности грантовой проектной деятельности: слагаемые успеха.</w:t>
      </w:r>
    </w:p>
    <w:p w:rsidR="00F81079" w:rsidRPr="004B4C33" w:rsidRDefault="00F81079" w:rsidP="00F6636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C33">
        <w:rPr>
          <w:rFonts w:ascii="Times New Roman" w:hAnsi="Times New Roman" w:cs="Times New Roman"/>
          <w:b/>
          <w:i/>
          <w:sz w:val="24"/>
          <w:szCs w:val="24"/>
        </w:rPr>
        <w:t>1. Общая справка об учреждении</w:t>
      </w:r>
    </w:p>
    <w:p w:rsidR="00995DEE" w:rsidRPr="004B4C33" w:rsidRDefault="00043FD3" w:rsidP="00995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 </w:t>
      </w:r>
      <w:r w:rsidR="00995DEE" w:rsidRPr="004B4C33">
        <w:rPr>
          <w:rFonts w:ascii="Times New Roman" w:hAnsi="Times New Roman" w:cs="Times New Roman"/>
          <w:sz w:val="24"/>
          <w:szCs w:val="24"/>
        </w:rPr>
        <w:t xml:space="preserve">ГБОУ «Психологический центр» </w:t>
      </w:r>
      <w:r w:rsidR="00376303">
        <w:rPr>
          <w:rFonts w:ascii="Times New Roman" w:hAnsi="Times New Roman" w:cs="Times New Roman"/>
          <w:sz w:val="24"/>
          <w:szCs w:val="24"/>
        </w:rPr>
        <w:br/>
      </w:r>
      <w:r w:rsidR="00995DEE" w:rsidRPr="004B4C33">
        <w:rPr>
          <w:rFonts w:ascii="Times New Roman" w:hAnsi="Times New Roman" w:cs="Times New Roman"/>
          <w:sz w:val="24"/>
          <w:szCs w:val="24"/>
        </w:rPr>
        <w:t>г. Михайловска (сокращенное название)</w:t>
      </w:r>
      <w:r w:rsidRPr="004B4C33">
        <w:rPr>
          <w:rFonts w:ascii="Times New Roman" w:hAnsi="Times New Roman" w:cs="Times New Roman"/>
          <w:sz w:val="24"/>
          <w:szCs w:val="24"/>
        </w:rPr>
        <w:t xml:space="preserve"> в его нынешнем статусе функционирует с 1 февраля  2011 года</w:t>
      </w:r>
      <w:r w:rsidR="00376303">
        <w:rPr>
          <w:rFonts w:ascii="Times New Roman" w:hAnsi="Times New Roman" w:cs="Times New Roman"/>
          <w:sz w:val="24"/>
          <w:szCs w:val="24"/>
        </w:rPr>
        <w:t>.</w:t>
      </w:r>
      <w:r w:rsidR="00551AD4" w:rsidRPr="004B4C33">
        <w:rPr>
          <w:rFonts w:ascii="Times New Roman" w:hAnsi="Times New Roman" w:cs="Times New Roman"/>
          <w:sz w:val="24"/>
          <w:szCs w:val="24"/>
        </w:rPr>
        <w:t xml:space="preserve"> </w:t>
      </w:r>
      <w:r w:rsidR="00376303">
        <w:rPr>
          <w:rFonts w:ascii="Times New Roman" w:hAnsi="Times New Roman" w:cs="Times New Roman"/>
          <w:sz w:val="24"/>
          <w:szCs w:val="24"/>
        </w:rPr>
        <w:t>До этого Центр</w:t>
      </w:r>
      <w:r w:rsidR="00551AD4" w:rsidRPr="004B4C33">
        <w:rPr>
          <w:rFonts w:ascii="Times New Roman" w:hAnsi="Times New Roman" w:cs="Times New Roman"/>
          <w:sz w:val="24"/>
          <w:szCs w:val="24"/>
        </w:rPr>
        <w:t xml:space="preserve"> </w:t>
      </w:r>
      <w:r w:rsidR="00376303">
        <w:rPr>
          <w:rFonts w:ascii="Times New Roman" w:hAnsi="Times New Roman" w:cs="Times New Roman"/>
          <w:sz w:val="24"/>
          <w:szCs w:val="24"/>
        </w:rPr>
        <w:t xml:space="preserve">назывался </w:t>
      </w:r>
      <w:r w:rsidR="00376303" w:rsidRPr="004B4C33">
        <w:rPr>
          <w:rFonts w:ascii="Times New Roman" w:hAnsi="Times New Roman" w:cs="Times New Roman"/>
          <w:sz w:val="24"/>
          <w:szCs w:val="24"/>
        </w:rPr>
        <w:t>муниципальным образовательным учреждением «Психологический центр диагностики и консультирования»</w:t>
      </w:r>
      <w:r w:rsidR="00551AD4" w:rsidRPr="004B4C33">
        <w:rPr>
          <w:rFonts w:ascii="Times New Roman" w:hAnsi="Times New Roman" w:cs="Times New Roman"/>
          <w:sz w:val="24"/>
          <w:szCs w:val="24"/>
        </w:rPr>
        <w:t xml:space="preserve"> </w:t>
      </w:r>
      <w:r w:rsidR="00376303">
        <w:rPr>
          <w:rFonts w:ascii="Times New Roman" w:hAnsi="Times New Roman" w:cs="Times New Roman"/>
          <w:sz w:val="24"/>
          <w:szCs w:val="24"/>
        </w:rPr>
        <w:t>и был создан</w:t>
      </w:r>
      <w:r w:rsidR="00551AD4" w:rsidRPr="004B4C33">
        <w:rPr>
          <w:rFonts w:ascii="Times New Roman" w:hAnsi="Times New Roman" w:cs="Times New Roman"/>
          <w:sz w:val="24"/>
          <w:szCs w:val="24"/>
        </w:rPr>
        <w:t xml:space="preserve"> постановлением главы  Шпаковского  муниципального района Ставропольского края  от 25 августа 2006 г.</w:t>
      </w:r>
    </w:p>
    <w:p w:rsidR="00995DEE" w:rsidRPr="004B4C33" w:rsidRDefault="00995DEE" w:rsidP="00995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тип Учреждения: образовательное учреждение для детей, нуждающихся в психолого-педагогической и медико-социальной помощи</w:t>
      </w:r>
    </w:p>
    <w:p w:rsidR="00995DEE" w:rsidRPr="004B4C33" w:rsidRDefault="00995DEE" w:rsidP="00995DE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- вид Учреждения: </w:t>
      </w:r>
      <w:r w:rsidRPr="004B4C33">
        <w:rPr>
          <w:rFonts w:ascii="Times New Roman" w:hAnsi="Times New Roman" w:cs="Times New Roman"/>
          <w:noProof/>
          <w:sz w:val="24"/>
          <w:szCs w:val="24"/>
        </w:rPr>
        <w:t>Центр психолого-педагогической реабилитации и коррекции</w:t>
      </w:r>
      <w:r w:rsidRPr="004B4C33">
        <w:rPr>
          <w:rFonts w:ascii="Times New Roman" w:hAnsi="Times New Roman" w:cs="Times New Roman"/>
          <w:sz w:val="24"/>
          <w:szCs w:val="24"/>
        </w:rPr>
        <w:t>.</w:t>
      </w:r>
    </w:p>
    <w:p w:rsidR="00543A5D" w:rsidRPr="004B4C33" w:rsidRDefault="00543A5D" w:rsidP="0028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Количество специалистов, работающих в  учреждении:</w:t>
      </w:r>
    </w:p>
    <w:p w:rsidR="00543A5D" w:rsidRPr="004B4C33" w:rsidRDefault="00543A5D" w:rsidP="0028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8 педагогов-психологов, 2 учителя-логопеда, 2 учителя-дефектолога, 1 социальный педагог, 1 врач-психиатр.</w:t>
      </w:r>
    </w:p>
    <w:p w:rsidR="00543A5D" w:rsidRPr="004B4C33" w:rsidRDefault="00543A5D" w:rsidP="0028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Структура управления:</w:t>
      </w:r>
    </w:p>
    <w:tbl>
      <w:tblPr>
        <w:tblStyle w:val="-2"/>
        <w:tblW w:w="0" w:type="auto"/>
        <w:tblLook w:val="04A0"/>
      </w:tblPr>
      <w:tblGrid>
        <w:gridCol w:w="2392"/>
        <w:gridCol w:w="798"/>
        <w:gridCol w:w="1595"/>
        <w:gridCol w:w="1595"/>
        <w:gridCol w:w="798"/>
        <w:gridCol w:w="2393"/>
      </w:tblGrid>
      <w:tr w:rsidR="00B751F0" w:rsidRPr="004B4C33" w:rsidTr="00376303">
        <w:trPr>
          <w:cnfStyle w:val="100000000000"/>
        </w:trPr>
        <w:tc>
          <w:tcPr>
            <w:cnfStyle w:val="001000000000"/>
            <w:tcW w:w="9571" w:type="dxa"/>
            <w:gridSpan w:val="6"/>
          </w:tcPr>
          <w:p w:rsidR="00B751F0" w:rsidRPr="004B4C33" w:rsidRDefault="00B751F0" w:rsidP="00FC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751F0" w:rsidRPr="004B4C33" w:rsidRDefault="00B751F0" w:rsidP="00FC2E75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Корюкина Елена Николаевна</w:t>
            </w:r>
          </w:p>
        </w:tc>
      </w:tr>
      <w:tr w:rsidR="000F4FB0" w:rsidRPr="004B4C33" w:rsidTr="00376303">
        <w:trPr>
          <w:cnfStyle w:val="000000100000"/>
        </w:trPr>
        <w:tc>
          <w:tcPr>
            <w:cnfStyle w:val="001000000000"/>
            <w:tcW w:w="3190" w:type="dxa"/>
            <w:gridSpan w:val="2"/>
          </w:tcPr>
          <w:p w:rsidR="00FC2E75" w:rsidRPr="004B4C33" w:rsidRDefault="00FC2E75" w:rsidP="00FC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190" w:type="dxa"/>
            <w:gridSpan w:val="2"/>
          </w:tcPr>
          <w:p w:rsidR="00FC2E75" w:rsidRPr="004B4C33" w:rsidRDefault="00FC2E75" w:rsidP="00FC2E7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коррекционной работе</w:t>
            </w:r>
          </w:p>
        </w:tc>
        <w:tc>
          <w:tcPr>
            <w:tcW w:w="3191" w:type="dxa"/>
            <w:gridSpan w:val="2"/>
          </w:tcPr>
          <w:p w:rsidR="00FC2E75" w:rsidRPr="004B4C33" w:rsidRDefault="00FC2E75" w:rsidP="00FC2E7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научно-методической работе</w:t>
            </w:r>
          </w:p>
        </w:tc>
      </w:tr>
      <w:tr w:rsidR="00FC2E75" w:rsidRPr="004B4C33" w:rsidTr="00376303">
        <w:tc>
          <w:tcPr>
            <w:cnfStyle w:val="001000000000"/>
            <w:tcW w:w="3190" w:type="dxa"/>
            <w:gridSpan w:val="2"/>
          </w:tcPr>
          <w:p w:rsidR="00FC2E75" w:rsidRPr="004B4C33" w:rsidRDefault="00FC2E75" w:rsidP="00FC2E75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Хворостецкая</w:t>
            </w:r>
          </w:p>
          <w:p w:rsidR="00FC2E75" w:rsidRPr="004B4C33" w:rsidRDefault="00FC2E75" w:rsidP="00FC2E7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Светлана Владимировна</w:t>
            </w:r>
          </w:p>
        </w:tc>
        <w:tc>
          <w:tcPr>
            <w:tcW w:w="3190" w:type="dxa"/>
            <w:gridSpan w:val="2"/>
          </w:tcPr>
          <w:p w:rsidR="00FC2E75" w:rsidRPr="004B4C33" w:rsidRDefault="00FC2E75" w:rsidP="00FC2E75">
            <w:pPr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Березуева</w:t>
            </w:r>
          </w:p>
          <w:p w:rsidR="00FC2E75" w:rsidRPr="004B4C33" w:rsidRDefault="00FC2E75" w:rsidP="00FC2E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Виталия Николаевна</w:t>
            </w:r>
          </w:p>
        </w:tc>
        <w:tc>
          <w:tcPr>
            <w:tcW w:w="3191" w:type="dxa"/>
            <w:gridSpan w:val="2"/>
          </w:tcPr>
          <w:p w:rsidR="00FC2E75" w:rsidRPr="004B4C33" w:rsidRDefault="00FC2E75" w:rsidP="00FC2E75">
            <w:pPr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Татаренко </w:t>
            </w:r>
          </w:p>
          <w:p w:rsidR="00FC2E75" w:rsidRPr="004B4C33" w:rsidRDefault="00FC2E75" w:rsidP="00FC2E75">
            <w:pPr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Оксана Владимировна</w:t>
            </w:r>
          </w:p>
          <w:p w:rsidR="005E2755" w:rsidRPr="004B4C33" w:rsidRDefault="005E2755" w:rsidP="00FC2E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03" w:rsidRPr="004B4C33" w:rsidTr="00376303">
        <w:trPr>
          <w:cnfStyle w:val="000000100000"/>
        </w:trPr>
        <w:tc>
          <w:tcPr>
            <w:cnfStyle w:val="001000000000"/>
            <w:tcW w:w="2392" w:type="dxa"/>
          </w:tcPr>
          <w:p w:rsidR="00376303" w:rsidRPr="00376303" w:rsidRDefault="00376303" w:rsidP="0037630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>Отдел консультирования, коррекции и развития</w:t>
            </w:r>
          </w:p>
        </w:tc>
        <w:tc>
          <w:tcPr>
            <w:tcW w:w="2393" w:type="dxa"/>
            <w:gridSpan w:val="2"/>
          </w:tcPr>
          <w:p w:rsidR="00376303" w:rsidRDefault="00376303" w:rsidP="00FC2E7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</w:p>
          <w:p w:rsidR="00376303" w:rsidRPr="004B4C33" w:rsidRDefault="00376303" w:rsidP="00FC2E7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/>
                <w:sz w:val="24"/>
                <w:szCs w:val="24"/>
              </w:rPr>
              <w:t>кейс-менеджмента</w:t>
            </w:r>
          </w:p>
        </w:tc>
        <w:tc>
          <w:tcPr>
            <w:tcW w:w="2393" w:type="dxa"/>
            <w:gridSpan w:val="2"/>
          </w:tcPr>
          <w:p w:rsidR="00376303" w:rsidRPr="004B4C33" w:rsidRDefault="00376303" w:rsidP="00FC2E7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«Школа-Центр»</w:t>
            </w:r>
          </w:p>
        </w:tc>
        <w:tc>
          <w:tcPr>
            <w:tcW w:w="2393" w:type="dxa"/>
          </w:tcPr>
          <w:p w:rsidR="00376303" w:rsidRPr="004B4C33" w:rsidRDefault="00376303" w:rsidP="0037630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психолого-медико-педагогическая комиссия</w:t>
            </w:r>
          </w:p>
        </w:tc>
      </w:tr>
      <w:tr w:rsidR="00376303" w:rsidRPr="004B4C33" w:rsidTr="00376303">
        <w:tc>
          <w:tcPr>
            <w:cnfStyle w:val="001000000000"/>
            <w:tcW w:w="2392" w:type="dxa"/>
          </w:tcPr>
          <w:p w:rsidR="00376303" w:rsidRDefault="00376303" w:rsidP="00FC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</w:t>
            </w:r>
          </w:p>
          <w:p w:rsidR="00376303" w:rsidRPr="004B4C33" w:rsidRDefault="00376303" w:rsidP="00FC2E75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Кузнецов </w:t>
            </w:r>
          </w:p>
          <w:p w:rsidR="00376303" w:rsidRPr="004B4C33" w:rsidRDefault="00376303" w:rsidP="00FC2E7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Алексей Николаевич</w:t>
            </w:r>
          </w:p>
        </w:tc>
        <w:tc>
          <w:tcPr>
            <w:tcW w:w="2393" w:type="dxa"/>
            <w:gridSpan w:val="2"/>
          </w:tcPr>
          <w:p w:rsidR="00376303" w:rsidRPr="004B4C33" w:rsidRDefault="00376303" w:rsidP="00FC2E75">
            <w:pPr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r w:rsidRPr="004B4C3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Звягинцева </w:t>
            </w:r>
          </w:p>
          <w:p w:rsidR="00376303" w:rsidRPr="004B4C33" w:rsidRDefault="00376303" w:rsidP="00FC2E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Наталья Юрьевна</w:t>
            </w:r>
          </w:p>
        </w:tc>
        <w:tc>
          <w:tcPr>
            <w:tcW w:w="2393" w:type="dxa"/>
            <w:gridSpan w:val="2"/>
          </w:tcPr>
          <w:p w:rsidR="00376303" w:rsidRPr="004B4C33" w:rsidRDefault="00376303" w:rsidP="00FC2E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376303" w:rsidRDefault="00376303" w:rsidP="00376303">
            <w:pPr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Крезова </w:t>
            </w:r>
          </w:p>
          <w:p w:rsidR="00376303" w:rsidRPr="004B4C33" w:rsidRDefault="00376303" w:rsidP="00376303">
            <w:pPr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Татьяна Николаевна</w:t>
            </w:r>
          </w:p>
          <w:p w:rsidR="00376303" w:rsidRPr="004B4C33" w:rsidRDefault="00376303" w:rsidP="00FC2E75">
            <w:pPr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6303" w:rsidRDefault="00376303" w:rsidP="003763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76303" w:rsidRDefault="00376303" w:rsidP="00376303">
            <w:pPr>
              <w:jc w:val="center"/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7630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Березуева </w:t>
            </w:r>
          </w:p>
          <w:p w:rsidR="00376303" w:rsidRPr="00376303" w:rsidRDefault="00376303" w:rsidP="00376303">
            <w:pPr>
              <w:jc w:val="center"/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7630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Виталия Николаевна</w:t>
            </w:r>
          </w:p>
        </w:tc>
      </w:tr>
      <w:tr w:rsidR="00376303" w:rsidRPr="004B4C33" w:rsidTr="00637B6B">
        <w:trPr>
          <w:cnfStyle w:val="000000100000"/>
        </w:trPr>
        <w:tc>
          <w:tcPr>
            <w:cnfStyle w:val="001000000000"/>
            <w:tcW w:w="4785" w:type="dxa"/>
            <w:gridSpan w:val="3"/>
          </w:tcPr>
          <w:p w:rsidR="00376303" w:rsidRPr="004B4C33" w:rsidRDefault="00376303" w:rsidP="00FC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>Служба Лекотека</w:t>
            </w:r>
          </w:p>
        </w:tc>
        <w:tc>
          <w:tcPr>
            <w:tcW w:w="4786" w:type="dxa"/>
            <w:gridSpan w:val="3"/>
          </w:tcPr>
          <w:p w:rsidR="00376303" w:rsidRPr="004B4C33" w:rsidRDefault="00376303" w:rsidP="00FC2E7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реабилитации детей, пострадавших от жестокого обращения</w:t>
            </w:r>
          </w:p>
        </w:tc>
      </w:tr>
    </w:tbl>
    <w:p w:rsidR="00FC2E75" w:rsidRPr="004B4C33" w:rsidRDefault="00FC2E75" w:rsidP="00FC2E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AF9" w:rsidRPr="004B4C33" w:rsidRDefault="00057AF9" w:rsidP="00FC2E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Оснащенность помещениями:</w:t>
      </w:r>
    </w:p>
    <w:p w:rsidR="00057AF9" w:rsidRPr="004B4C33" w:rsidRDefault="00376303" w:rsidP="00FC2E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7AF9" w:rsidRPr="004B4C33">
        <w:rPr>
          <w:rFonts w:ascii="Times New Roman" w:hAnsi="Times New Roman" w:cs="Times New Roman"/>
          <w:sz w:val="24"/>
          <w:szCs w:val="24"/>
        </w:rPr>
        <w:t xml:space="preserve"> кабинетов</w:t>
      </w:r>
      <w:r>
        <w:rPr>
          <w:rFonts w:ascii="Times New Roman" w:hAnsi="Times New Roman" w:cs="Times New Roman"/>
          <w:sz w:val="24"/>
          <w:szCs w:val="24"/>
        </w:rPr>
        <w:t>: 2 кабинета для работы с группой, 1 - для работы с семьёй, 1 - для индивидуальной работы, 1 логопедический кабинет, зал для методической работы и комната ожидания для родителей.</w:t>
      </w:r>
    </w:p>
    <w:p w:rsidR="00C007A4" w:rsidRPr="004B4C33" w:rsidRDefault="00C007A4" w:rsidP="00FC2E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7A4" w:rsidRPr="004B4C33" w:rsidRDefault="00C007A4" w:rsidP="00F66367">
      <w:pPr>
        <w:pStyle w:val="a3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C33">
        <w:rPr>
          <w:rFonts w:ascii="Times New Roman" w:hAnsi="Times New Roman" w:cs="Times New Roman"/>
          <w:b/>
          <w:i/>
          <w:sz w:val="24"/>
          <w:szCs w:val="24"/>
        </w:rPr>
        <w:t>Этапы и итоги грантовой деятельности Центра 2011</w:t>
      </w:r>
      <w:r w:rsidR="00F66367" w:rsidRPr="004B4C33">
        <w:rPr>
          <w:rFonts w:ascii="Times New Roman" w:hAnsi="Times New Roman" w:cs="Times New Roman"/>
          <w:b/>
          <w:i/>
          <w:sz w:val="24"/>
          <w:szCs w:val="24"/>
        </w:rPr>
        <w:t>-2013 годы: статистика и смыслы</w:t>
      </w:r>
    </w:p>
    <w:p w:rsidR="00C007A4" w:rsidRPr="004B4C33" w:rsidRDefault="000A794A" w:rsidP="00FC2E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В период с марта 2011 года по декабрь 2013 года включительно ГБОУ «Психологический центр» г. Михайловска реализовывало мероприятия подпрограмм «Право ребёнка на семью в Ставропольском крае на 2011-2013 годы» и «Защитим детей от насилия в Ставропольском крае на 2012-2013 годы» краевой целевой программы «Развитие образования в Ставропольском крае на 2010-2012 годы» при финансовом участии Фонда поддержки детей, находящихся в трудной жизненной ситуации.</w:t>
      </w:r>
    </w:p>
    <w:p w:rsidR="00C30B5B" w:rsidRDefault="00C30B5B" w:rsidP="00AB659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8AE" w:rsidRPr="00C30B5B" w:rsidRDefault="00AB659C" w:rsidP="00AB659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B5B">
        <w:rPr>
          <w:rFonts w:ascii="Times New Roman" w:hAnsi="Times New Roman" w:cs="Times New Roman"/>
          <w:b/>
          <w:sz w:val="32"/>
          <w:szCs w:val="32"/>
        </w:rPr>
        <w:t>«Право ребёнка на семью в Ставропольском крае</w:t>
      </w:r>
    </w:p>
    <w:p w:rsidR="00AB659C" w:rsidRPr="00C30B5B" w:rsidRDefault="00AB659C" w:rsidP="00AB659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B5B">
        <w:rPr>
          <w:rFonts w:ascii="Times New Roman" w:hAnsi="Times New Roman" w:cs="Times New Roman"/>
          <w:b/>
          <w:sz w:val="32"/>
          <w:szCs w:val="32"/>
        </w:rPr>
        <w:t xml:space="preserve"> на 2011-2013 годы»</w:t>
      </w:r>
    </w:p>
    <w:p w:rsidR="00AB659C" w:rsidRPr="004B4C33" w:rsidRDefault="00AB659C" w:rsidP="00AB659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Служба Лекотека</w:t>
      </w:r>
      <w:r w:rsidR="00030427" w:rsidRPr="004B4C33">
        <w:rPr>
          <w:rFonts w:ascii="Times New Roman" w:hAnsi="Times New Roman" w:cs="Times New Roman"/>
          <w:i/>
          <w:sz w:val="24"/>
          <w:szCs w:val="24"/>
        </w:rPr>
        <w:t xml:space="preserve"> (п. 2)</w:t>
      </w:r>
    </w:p>
    <w:p w:rsidR="000E6EF5" w:rsidRPr="004B4C33" w:rsidRDefault="00AB659C" w:rsidP="000E6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Служба «Лекотека» на базе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 г. Михайловска создана в рамках реализации мероприятий подпрограммы «Право ребёнка на семью на 2011 – 2013 годы» краевой целевой программы «Развитие образования в Ставропольском крае 2010-2012 годы»; во исполнении приказа </w:t>
      </w:r>
      <w:r w:rsidR="00376303">
        <w:rPr>
          <w:rFonts w:ascii="Times New Roman" w:hAnsi="Times New Roman" w:cs="Times New Roman"/>
          <w:sz w:val="24"/>
          <w:szCs w:val="24"/>
        </w:rPr>
        <w:t>М</w:t>
      </w:r>
      <w:r w:rsidRPr="004B4C33">
        <w:rPr>
          <w:rFonts w:ascii="Times New Roman" w:hAnsi="Times New Roman" w:cs="Times New Roman"/>
          <w:sz w:val="24"/>
          <w:szCs w:val="24"/>
        </w:rPr>
        <w:t>инистерства образования Ставропольского края от 16.05.2011 № 351-пр «О реализации грантовых мероприятий «Право ребёнка на семью» в 2011 году»; в целях расширения возможностей учреждения по оказанию психолого-педагогической и медико-социальной помощи детям с ограниченными возможностями здоровья и на основании решения педагогического совета от 30.05.2011 года, протокол № 5.</w:t>
      </w:r>
      <w:r w:rsidR="000E6EF5" w:rsidRPr="004B4C33">
        <w:rPr>
          <w:rFonts w:ascii="Times New Roman" w:hAnsi="Times New Roman" w:cs="Times New Roman"/>
          <w:sz w:val="24"/>
          <w:szCs w:val="24"/>
        </w:rPr>
        <w:t xml:space="preserve"> Служба «Лекотека» организована для детей, проживающих на территориях, входящих в зону обслуживания Центра </w:t>
      </w:r>
      <w:r w:rsidR="00680C87">
        <w:rPr>
          <w:rFonts w:ascii="Times New Roman" w:hAnsi="Times New Roman" w:cs="Times New Roman"/>
          <w:sz w:val="24"/>
          <w:szCs w:val="24"/>
        </w:rPr>
        <w:t>–</w:t>
      </w:r>
      <w:r w:rsidR="00376303">
        <w:rPr>
          <w:rFonts w:ascii="Times New Roman" w:hAnsi="Times New Roman" w:cs="Times New Roman"/>
          <w:sz w:val="24"/>
          <w:szCs w:val="24"/>
        </w:rPr>
        <w:t xml:space="preserve"> </w:t>
      </w:r>
      <w:r w:rsidR="000E6EF5" w:rsidRPr="004B4C33">
        <w:rPr>
          <w:rFonts w:ascii="Times New Roman" w:hAnsi="Times New Roman" w:cs="Times New Roman"/>
          <w:sz w:val="24"/>
          <w:szCs w:val="24"/>
        </w:rPr>
        <w:t xml:space="preserve">Шпаковский, Красногвардейский, Изобильненский, Новоалександровский районы, </w:t>
      </w:r>
      <w:r w:rsidR="00376303">
        <w:rPr>
          <w:rFonts w:ascii="Times New Roman" w:hAnsi="Times New Roman" w:cs="Times New Roman"/>
          <w:sz w:val="24"/>
          <w:szCs w:val="24"/>
        </w:rPr>
        <w:t xml:space="preserve">- </w:t>
      </w:r>
      <w:r w:rsidR="000E6EF5" w:rsidRPr="004B4C33">
        <w:rPr>
          <w:rFonts w:ascii="Times New Roman" w:hAnsi="Times New Roman" w:cs="Times New Roman"/>
          <w:sz w:val="24"/>
          <w:szCs w:val="24"/>
        </w:rPr>
        <w:t>не имеющих возможности посещать образовательные учреждения по состоянию здоровья или развития и нуждающихся в психолого-педагогической и медико-социальной помощи.</w:t>
      </w:r>
    </w:p>
    <w:p w:rsidR="00AB659C" w:rsidRPr="004B4C33" w:rsidRDefault="00AB659C" w:rsidP="00101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136" w:rsidRPr="004B4C33" w:rsidRDefault="009E0434" w:rsidP="00101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Для Центра – Лекотека это первый проект в рамках грантовой деятельности</w:t>
      </w:r>
      <w:r w:rsidR="00CA2FE0" w:rsidRPr="004B4C33">
        <w:rPr>
          <w:rFonts w:ascii="Times New Roman" w:hAnsi="Times New Roman" w:cs="Times New Roman"/>
          <w:sz w:val="24"/>
          <w:szCs w:val="24"/>
        </w:rPr>
        <w:t xml:space="preserve">, инициированный изначально не нашим учреждением. </w:t>
      </w:r>
      <w:r w:rsidR="00780B1D" w:rsidRPr="004B4C33">
        <w:rPr>
          <w:rFonts w:ascii="Times New Roman" w:hAnsi="Times New Roman" w:cs="Times New Roman"/>
          <w:sz w:val="24"/>
          <w:szCs w:val="24"/>
        </w:rPr>
        <w:t>Глобальн</w:t>
      </w:r>
      <w:r w:rsidR="00101F6D" w:rsidRPr="004B4C33">
        <w:rPr>
          <w:rFonts w:ascii="Times New Roman" w:hAnsi="Times New Roman" w:cs="Times New Roman"/>
          <w:sz w:val="24"/>
          <w:szCs w:val="24"/>
        </w:rPr>
        <w:t>ая</w:t>
      </w:r>
      <w:r w:rsidR="00780B1D" w:rsidRPr="004B4C33">
        <w:rPr>
          <w:rFonts w:ascii="Times New Roman" w:hAnsi="Times New Roman" w:cs="Times New Roman"/>
          <w:sz w:val="24"/>
          <w:szCs w:val="24"/>
        </w:rPr>
        <w:t xml:space="preserve"> цель </w:t>
      </w:r>
      <w:r w:rsidRPr="004B4C33">
        <w:rPr>
          <w:rFonts w:ascii="Times New Roman" w:hAnsi="Times New Roman" w:cs="Times New Roman"/>
          <w:sz w:val="24"/>
          <w:szCs w:val="24"/>
        </w:rPr>
        <w:t>основания Лекотеки</w:t>
      </w:r>
      <w:r w:rsidR="00780B1D" w:rsidRPr="004B4C33">
        <w:rPr>
          <w:rFonts w:ascii="Times New Roman" w:hAnsi="Times New Roman" w:cs="Times New Roman"/>
          <w:sz w:val="24"/>
          <w:szCs w:val="24"/>
        </w:rPr>
        <w:t xml:space="preserve"> и  </w:t>
      </w:r>
      <w:r w:rsidRPr="004B4C33">
        <w:rPr>
          <w:rFonts w:ascii="Times New Roman" w:hAnsi="Times New Roman" w:cs="Times New Roman"/>
          <w:sz w:val="24"/>
          <w:szCs w:val="24"/>
        </w:rPr>
        <w:t>планируемый эффект от её деятельности обозначал</w:t>
      </w:r>
      <w:r w:rsidR="00CA2FE0" w:rsidRPr="004B4C33">
        <w:rPr>
          <w:rFonts w:ascii="Times New Roman" w:hAnsi="Times New Roman" w:cs="Times New Roman"/>
          <w:sz w:val="24"/>
          <w:szCs w:val="24"/>
        </w:rPr>
        <w:t>и</w:t>
      </w:r>
      <w:r w:rsidR="00101F6D" w:rsidRPr="004B4C33">
        <w:rPr>
          <w:rFonts w:ascii="Times New Roman" w:hAnsi="Times New Roman" w:cs="Times New Roman"/>
          <w:sz w:val="24"/>
          <w:szCs w:val="24"/>
        </w:rPr>
        <w:t>сь</w:t>
      </w:r>
      <w:r w:rsidRPr="004B4C33">
        <w:rPr>
          <w:rFonts w:ascii="Times New Roman" w:hAnsi="Times New Roman" w:cs="Times New Roman"/>
          <w:sz w:val="24"/>
          <w:szCs w:val="24"/>
        </w:rPr>
        <w:t xml:space="preserve"> как п</w:t>
      </w:r>
      <w:r w:rsidR="00780B1D" w:rsidRPr="004B4C33">
        <w:rPr>
          <w:rFonts w:ascii="Times New Roman" w:hAnsi="Times New Roman" w:cs="Times New Roman"/>
          <w:color w:val="000000"/>
          <w:sz w:val="24"/>
          <w:szCs w:val="24"/>
        </w:rPr>
        <w:t>рофилактика отказов родителей от детей с нарушениями в развитии</w:t>
      </w:r>
      <w:r w:rsidRPr="004B4C33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="00780B1D" w:rsidRPr="004B4C33">
        <w:rPr>
          <w:rFonts w:ascii="Times New Roman" w:hAnsi="Times New Roman" w:cs="Times New Roman"/>
          <w:sz w:val="24"/>
          <w:szCs w:val="24"/>
        </w:rPr>
        <w:t>оздание условий для эффективного взаимод</w:t>
      </w:r>
      <w:r w:rsidRPr="004B4C33">
        <w:rPr>
          <w:rFonts w:ascii="Times New Roman" w:hAnsi="Times New Roman" w:cs="Times New Roman"/>
          <w:sz w:val="24"/>
          <w:szCs w:val="24"/>
        </w:rPr>
        <w:t xml:space="preserve">ействия </w:t>
      </w:r>
      <w:r w:rsidR="00376303" w:rsidRPr="004B4C33">
        <w:rPr>
          <w:rFonts w:ascii="Times New Roman" w:hAnsi="Times New Roman" w:cs="Times New Roman"/>
          <w:sz w:val="24"/>
          <w:szCs w:val="24"/>
        </w:rPr>
        <w:t>член</w:t>
      </w:r>
      <w:r w:rsidR="00376303">
        <w:rPr>
          <w:rFonts w:ascii="Times New Roman" w:hAnsi="Times New Roman" w:cs="Times New Roman"/>
          <w:sz w:val="24"/>
          <w:szCs w:val="24"/>
        </w:rPr>
        <w:t>ов</w:t>
      </w:r>
      <w:r w:rsidR="00376303" w:rsidRPr="004B4C33"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376303">
        <w:rPr>
          <w:rFonts w:ascii="Times New Roman" w:hAnsi="Times New Roman" w:cs="Times New Roman"/>
          <w:sz w:val="24"/>
          <w:szCs w:val="24"/>
        </w:rPr>
        <w:t xml:space="preserve">с </w:t>
      </w:r>
      <w:r w:rsidRPr="004B4C33">
        <w:rPr>
          <w:rFonts w:ascii="Times New Roman" w:hAnsi="Times New Roman" w:cs="Times New Roman"/>
          <w:sz w:val="24"/>
          <w:szCs w:val="24"/>
        </w:rPr>
        <w:t>ребенк</w:t>
      </w:r>
      <w:r w:rsidR="00376303">
        <w:rPr>
          <w:rFonts w:ascii="Times New Roman" w:hAnsi="Times New Roman" w:cs="Times New Roman"/>
          <w:sz w:val="24"/>
          <w:szCs w:val="24"/>
        </w:rPr>
        <w:t>ом</w:t>
      </w:r>
      <w:r w:rsidRPr="004B4C33">
        <w:rPr>
          <w:rFonts w:ascii="Times New Roman" w:hAnsi="Times New Roman" w:cs="Times New Roman"/>
          <w:sz w:val="24"/>
          <w:szCs w:val="24"/>
        </w:rPr>
        <w:t>, г</w:t>
      </w:r>
      <w:r w:rsidR="00780B1D" w:rsidRPr="004B4C33">
        <w:rPr>
          <w:rFonts w:ascii="Times New Roman" w:hAnsi="Times New Roman" w:cs="Times New Roman"/>
          <w:sz w:val="24"/>
          <w:szCs w:val="24"/>
        </w:rPr>
        <w:t>армонизаци</w:t>
      </w:r>
      <w:r w:rsidRPr="004B4C33">
        <w:rPr>
          <w:rFonts w:ascii="Times New Roman" w:hAnsi="Times New Roman" w:cs="Times New Roman"/>
          <w:sz w:val="24"/>
          <w:szCs w:val="24"/>
        </w:rPr>
        <w:t>я родительско-детских отношений, ф</w:t>
      </w:r>
      <w:r w:rsidR="00780B1D" w:rsidRPr="004B4C33">
        <w:rPr>
          <w:rFonts w:ascii="Times New Roman" w:hAnsi="Times New Roman" w:cs="Times New Roman"/>
          <w:sz w:val="24"/>
          <w:szCs w:val="24"/>
        </w:rPr>
        <w:t>ормирование предпосылок к обучению.</w:t>
      </w:r>
      <w:r w:rsidR="00376303">
        <w:rPr>
          <w:rFonts w:ascii="Times New Roman" w:hAnsi="Times New Roman" w:cs="Times New Roman"/>
          <w:sz w:val="24"/>
          <w:szCs w:val="24"/>
        </w:rPr>
        <w:t xml:space="preserve"> </w:t>
      </w:r>
      <w:r w:rsidR="00CC3BEE" w:rsidRPr="004B4C33">
        <w:rPr>
          <w:rFonts w:ascii="Times New Roman" w:hAnsi="Times New Roman" w:cs="Times New Roman"/>
          <w:sz w:val="24"/>
          <w:szCs w:val="24"/>
        </w:rPr>
        <w:t>Цель деятельности Ле</w:t>
      </w:r>
      <w:r w:rsidR="00982AFC" w:rsidRPr="004B4C33">
        <w:rPr>
          <w:rFonts w:ascii="Times New Roman" w:hAnsi="Times New Roman" w:cs="Times New Roman"/>
          <w:sz w:val="24"/>
          <w:szCs w:val="24"/>
        </w:rPr>
        <w:t>к</w:t>
      </w:r>
      <w:r w:rsidR="00CC3BEE" w:rsidRPr="004B4C33">
        <w:rPr>
          <w:rFonts w:ascii="Times New Roman" w:hAnsi="Times New Roman" w:cs="Times New Roman"/>
          <w:sz w:val="24"/>
          <w:szCs w:val="24"/>
        </w:rPr>
        <w:t>о</w:t>
      </w:r>
      <w:r w:rsidR="00982AFC" w:rsidRPr="004B4C33">
        <w:rPr>
          <w:rFonts w:ascii="Times New Roman" w:hAnsi="Times New Roman" w:cs="Times New Roman"/>
          <w:sz w:val="24"/>
          <w:szCs w:val="24"/>
        </w:rPr>
        <w:t>теки</w:t>
      </w:r>
      <w:r w:rsidR="00376303">
        <w:rPr>
          <w:rFonts w:ascii="Times New Roman" w:hAnsi="Times New Roman" w:cs="Times New Roman"/>
          <w:sz w:val="24"/>
          <w:szCs w:val="24"/>
        </w:rPr>
        <w:t xml:space="preserve"> </w:t>
      </w:r>
      <w:r w:rsidR="00982AFC" w:rsidRPr="004B4C33">
        <w:rPr>
          <w:rFonts w:ascii="Times New Roman" w:hAnsi="Times New Roman" w:cs="Times New Roman"/>
          <w:sz w:val="24"/>
          <w:szCs w:val="24"/>
        </w:rPr>
        <w:t>- обеспечение психолого-педагогического   сопровождения детей раннего возраста (от 1,5 до 7 лет) с нарушениями развития для социализации, формирования предпосылок учебной деятельности, поддержки развития личности детей и оказания психолого-педагогической помощи родителям (законным представителям).</w:t>
      </w:r>
    </w:p>
    <w:p w:rsidR="00D13C5B" w:rsidRPr="004B4C33" w:rsidRDefault="00FC11D3" w:rsidP="00101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lastRenderedPageBreak/>
        <w:t xml:space="preserve">Здесь важно отметить, что идеи, которые положены в основу Лекотеки и цель её создания </w:t>
      </w:r>
      <w:r w:rsidR="00570815" w:rsidRPr="004B4C33">
        <w:rPr>
          <w:rFonts w:ascii="Times New Roman" w:hAnsi="Times New Roman" w:cs="Times New Roman"/>
          <w:sz w:val="24"/>
          <w:szCs w:val="24"/>
        </w:rPr>
        <w:t xml:space="preserve">были </w:t>
      </w:r>
      <w:r w:rsidR="00376303" w:rsidRPr="004B4C33">
        <w:rPr>
          <w:rFonts w:ascii="Times New Roman" w:hAnsi="Times New Roman" w:cs="Times New Roman"/>
          <w:sz w:val="24"/>
          <w:szCs w:val="24"/>
        </w:rPr>
        <w:t xml:space="preserve">нам </w:t>
      </w:r>
      <w:r w:rsidR="00451222" w:rsidRPr="004B4C33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570815" w:rsidRPr="004B4C33">
        <w:rPr>
          <w:rFonts w:ascii="Times New Roman" w:hAnsi="Times New Roman" w:cs="Times New Roman"/>
          <w:sz w:val="24"/>
          <w:szCs w:val="24"/>
        </w:rPr>
        <w:t>близки</w:t>
      </w:r>
      <w:r w:rsidRPr="004B4C33">
        <w:rPr>
          <w:rFonts w:ascii="Times New Roman" w:hAnsi="Times New Roman" w:cs="Times New Roman"/>
          <w:sz w:val="24"/>
          <w:szCs w:val="24"/>
        </w:rPr>
        <w:t xml:space="preserve">. Ранее в рамках ежегодных зональных конференций, организуемых нашим учреждением в период мартовских школьных каникул, на встречах в различных форматах со специалистами и администрацией учреждений образования, здравоохранения мы поднимали вопрос о значении раннего выявления и </w:t>
      </w:r>
      <w:r w:rsidR="00570815" w:rsidRPr="004B4C33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4B4C33">
        <w:rPr>
          <w:rFonts w:ascii="Times New Roman" w:hAnsi="Times New Roman" w:cs="Times New Roman"/>
          <w:sz w:val="24"/>
          <w:szCs w:val="24"/>
        </w:rPr>
        <w:t>ранней помощи детям с ограниченными возможностями здоровья и их родителям</w:t>
      </w:r>
      <w:r w:rsidR="00570815" w:rsidRPr="004B4C33">
        <w:rPr>
          <w:rFonts w:ascii="Times New Roman" w:hAnsi="Times New Roman" w:cs="Times New Roman"/>
          <w:sz w:val="24"/>
          <w:szCs w:val="24"/>
        </w:rPr>
        <w:t>, важности семейно-центрированной помощи.</w:t>
      </w:r>
      <w:r w:rsidR="00376303">
        <w:rPr>
          <w:rFonts w:ascii="Times New Roman" w:hAnsi="Times New Roman" w:cs="Times New Roman"/>
          <w:sz w:val="24"/>
          <w:szCs w:val="24"/>
        </w:rPr>
        <w:t xml:space="preserve"> </w:t>
      </w:r>
      <w:r w:rsidR="009A3F77" w:rsidRPr="004B4C33">
        <w:rPr>
          <w:rFonts w:ascii="Times New Roman" w:hAnsi="Times New Roman" w:cs="Times New Roman"/>
          <w:sz w:val="24"/>
          <w:szCs w:val="24"/>
        </w:rPr>
        <w:t>М</w:t>
      </w:r>
      <w:r w:rsidR="002C3366" w:rsidRPr="004B4C33">
        <w:rPr>
          <w:rFonts w:ascii="Times New Roman" w:hAnsi="Times New Roman" w:cs="Times New Roman"/>
          <w:sz w:val="24"/>
          <w:szCs w:val="24"/>
        </w:rPr>
        <w:t xml:space="preserve">ы были знакомы </w:t>
      </w:r>
      <w:r w:rsidR="002A73B6" w:rsidRPr="004B4C33">
        <w:rPr>
          <w:rFonts w:ascii="Times New Roman" w:hAnsi="Times New Roman" w:cs="Times New Roman"/>
          <w:sz w:val="24"/>
          <w:szCs w:val="24"/>
        </w:rPr>
        <w:t xml:space="preserve">и </w:t>
      </w:r>
      <w:r w:rsidR="002C3366" w:rsidRPr="004B4C33">
        <w:rPr>
          <w:rFonts w:ascii="Times New Roman" w:hAnsi="Times New Roman" w:cs="Times New Roman"/>
          <w:sz w:val="24"/>
          <w:szCs w:val="24"/>
        </w:rPr>
        <w:t xml:space="preserve">с </w:t>
      </w:r>
      <w:r w:rsidR="002A73B6" w:rsidRPr="004B4C33">
        <w:rPr>
          <w:rFonts w:ascii="Times New Roman" w:hAnsi="Times New Roman" w:cs="Times New Roman"/>
          <w:sz w:val="24"/>
          <w:szCs w:val="24"/>
        </w:rPr>
        <w:t xml:space="preserve">моделью «Российская лекотека», разработанной в 2001 году РОО  </w:t>
      </w:r>
      <w:r w:rsidR="00376303">
        <w:rPr>
          <w:rFonts w:ascii="Times New Roman" w:hAnsi="Times New Roman" w:cs="Times New Roman"/>
          <w:sz w:val="24"/>
          <w:szCs w:val="24"/>
        </w:rPr>
        <w:t>«</w:t>
      </w:r>
      <w:r w:rsidR="002A73B6" w:rsidRPr="004B4C33">
        <w:rPr>
          <w:rFonts w:ascii="Times New Roman" w:hAnsi="Times New Roman" w:cs="Times New Roman"/>
          <w:sz w:val="24"/>
          <w:szCs w:val="24"/>
        </w:rPr>
        <w:t>Содружество</w:t>
      </w:r>
      <w:r w:rsidR="00376303">
        <w:rPr>
          <w:rFonts w:ascii="Times New Roman" w:hAnsi="Times New Roman" w:cs="Times New Roman"/>
          <w:sz w:val="24"/>
          <w:szCs w:val="24"/>
        </w:rPr>
        <w:t>»</w:t>
      </w:r>
      <w:r w:rsidR="002A73B6" w:rsidRPr="004B4C33">
        <w:rPr>
          <w:rFonts w:ascii="Times New Roman" w:hAnsi="Times New Roman" w:cs="Times New Roman"/>
          <w:sz w:val="24"/>
          <w:szCs w:val="24"/>
        </w:rPr>
        <w:t xml:space="preserve"> в рамках Подпрограммы «Помощь детям-сиротам в России»</w:t>
      </w:r>
      <w:r w:rsidR="009A3F77" w:rsidRPr="004B4C33">
        <w:rPr>
          <w:rFonts w:ascii="Times New Roman" w:hAnsi="Times New Roman" w:cs="Times New Roman"/>
          <w:sz w:val="24"/>
          <w:szCs w:val="24"/>
        </w:rPr>
        <w:t xml:space="preserve"> и с опытом внедрения данной модели помощи и сопровождения семьи</w:t>
      </w:r>
      <w:r w:rsidR="00BD6EB2" w:rsidRPr="004B4C33">
        <w:rPr>
          <w:rFonts w:ascii="Times New Roman" w:hAnsi="Times New Roman" w:cs="Times New Roman"/>
          <w:sz w:val="24"/>
          <w:szCs w:val="24"/>
        </w:rPr>
        <w:t xml:space="preserve">, воспитывающей ребенка с нарушениями в развитии </w:t>
      </w:r>
      <w:r w:rsidR="009A3F77" w:rsidRPr="004B4C33">
        <w:rPr>
          <w:rFonts w:ascii="Times New Roman" w:hAnsi="Times New Roman" w:cs="Times New Roman"/>
          <w:sz w:val="24"/>
          <w:szCs w:val="24"/>
        </w:rPr>
        <w:t>в деятельность учреждений в нашей стране и за рубежом.</w:t>
      </w:r>
    </w:p>
    <w:p w:rsidR="00A00133" w:rsidRPr="004B4C33" w:rsidRDefault="001E45DA" w:rsidP="00053832">
      <w:pPr>
        <w:spacing w:after="0" w:line="240" w:lineRule="auto"/>
        <w:ind w:firstLine="709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4B4C33">
        <w:rPr>
          <w:rStyle w:val="FontStyle57"/>
          <w:rFonts w:ascii="Times New Roman" w:hAnsi="Times New Roman" w:cs="Times New Roman"/>
          <w:sz w:val="24"/>
          <w:szCs w:val="24"/>
        </w:rPr>
        <w:t>Организовывая деятельность  службы</w:t>
      </w:r>
      <w:r w:rsidR="00496168" w:rsidRPr="004B4C33">
        <w:rPr>
          <w:rStyle w:val="FontStyle57"/>
          <w:rFonts w:ascii="Times New Roman" w:hAnsi="Times New Roman" w:cs="Times New Roman"/>
          <w:sz w:val="24"/>
          <w:szCs w:val="24"/>
        </w:rPr>
        <w:t xml:space="preserve"> «Лекотека» мы, прежде всего, </w:t>
      </w:r>
      <w:r w:rsidRPr="004B4C33">
        <w:rPr>
          <w:rStyle w:val="FontStyle57"/>
          <w:rFonts w:ascii="Times New Roman" w:hAnsi="Times New Roman" w:cs="Times New Roman"/>
          <w:sz w:val="24"/>
          <w:szCs w:val="24"/>
        </w:rPr>
        <w:t>считали необходимым определить</w:t>
      </w:r>
      <w:r w:rsidR="00496168" w:rsidRPr="004B4C33">
        <w:rPr>
          <w:rStyle w:val="FontStyle57"/>
          <w:rFonts w:ascii="Times New Roman" w:hAnsi="Times New Roman" w:cs="Times New Roman"/>
          <w:sz w:val="24"/>
          <w:szCs w:val="24"/>
        </w:rPr>
        <w:t xml:space="preserve"> её роль, положение в существующей на настоящий момент системе помощи семье </w:t>
      </w:r>
      <w:r w:rsidR="00496168" w:rsidRPr="004B4C33">
        <w:rPr>
          <w:rStyle w:val="FontStyle57"/>
          <w:rFonts w:ascii="Times New Roman" w:hAnsi="Times New Roman" w:cs="Times New Roman"/>
          <w:b/>
          <w:sz w:val="24"/>
          <w:szCs w:val="24"/>
        </w:rPr>
        <w:t>как вне</w:t>
      </w:r>
      <w:r w:rsidR="00496168" w:rsidRPr="004B4C33">
        <w:rPr>
          <w:rStyle w:val="FontStyle57"/>
          <w:rFonts w:ascii="Times New Roman" w:hAnsi="Times New Roman" w:cs="Times New Roman"/>
          <w:sz w:val="24"/>
          <w:szCs w:val="24"/>
        </w:rPr>
        <w:t xml:space="preserve">, так и </w:t>
      </w:r>
      <w:r w:rsidR="00496168" w:rsidRPr="004B4C33">
        <w:rPr>
          <w:rStyle w:val="FontStyle57"/>
          <w:rFonts w:ascii="Times New Roman" w:hAnsi="Times New Roman" w:cs="Times New Roman"/>
          <w:b/>
          <w:sz w:val="24"/>
          <w:szCs w:val="24"/>
        </w:rPr>
        <w:t>внутри</w:t>
      </w:r>
      <w:r w:rsidR="00496168" w:rsidRPr="004B4C33">
        <w:rPr>
          <w:rStyle w:val="FontStyle57"/>
          <w:rFonts w:ascii="Times New Roman" w:hAnsi="Times New Roman" w:cs="Times New Roman"/>
          <w:sz w:val="24"/>
          <w:szCs w:val="24"/>
        </w:rPr>
        <w:t xml:space="preserve"> нашего учреждения. </w:t>
      </w:r>
    </w:p>
    <w:p w:rsidR="000A794A" w:rsidRPr="004B4C33" w:rsidRDefault="000A794A" w:rsidP="000A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Так, создавая службу в 2011 году, мы сформулировали общие задачи её деятельности, в которых определялось место и функции Лекотеки в системе оказания помощи детям с ОВЗ и их родителям:</w:t>
      </w:r>
    </w:p>
    <w:p w:rsidR="000A794A" w:rsidRPr="004B4C33" w:rsidRDefault="000A794A" w:rsidP="000A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  1.</w:t>
      </w:r>
      <w:r w:rsidRPr="004B4C33">
        <w:rPr>
          <w:rFonts w:ascii="Times New Roman" w:hAnsi="Times New Roman" w:cs="Times New Roman"/>
          <w:sz w:val="24"/>
          <w:szCs w:val="24"/>
        </w:rPr>
        <w:tab/>
        <w:t>Развивать партнёрские отношения с учреждениями здравоохранения, социальной защиты, образования для обеспечения системы раннего выявления, психолого-педагогического и медико-социального сопровождения семей, воспитывающих ребёнка с ограниченными возможностями здоровья.</w:t>
      </w:r>
    </w:p>
    <w:p w:rsidR="000A794A" w:rsidRPr="004B4C33" w:rsidRDefault="000A794A" w:rsidP="000A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2.</w:t>
      </w:r>
      <w:r w:rsidRPr="004B4C33">
        <w:rPr>
          <w:rFonts w:ascii="Times New Roman" w:hAnsi="Times New Roman" w:cs="Times New Roman"/>
          <w:sz w:val="24"/>
          <w:szCs w:val="24"/>
        </w:rPr>
        <w:tab/>
        <w:t>Информировать население об услугах, специалистах и материально-техническом оснащении службы.</w:t>
      </w:r>
    </w:p>
    <w:p w:rsidR="000A794A" w:rsidRPr="004B4C33" w:rsidRDefault="000A794A" w:rsidP="000A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3.</w:t>
      </w:r>
      <w:r w:rsidRPr="004B4C33">
        <w:rPr>
          <w:rFonts w:ascii="Times New Roman" w:hAnsi="Times New Roman" w:cs="Times New Roman"/>
          <w:sz w:val="24"/>
          <w:szCs w:val="24"/>
        </w:rPr>
        <w:tab/>
        <w:t>Содействовать интеграции ребёнка с ограниченными возможностями здоровья в социальные институты как полноправного члена общества.</w:t>
      </w:r>
    </w:p>
    <w:p w:rsidR="001613F9" w:rsidRPr="004B4C33" w:rsidRDefault="001613F9" w:rsidP="0016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На рисунке 1 приведена модель функционирования службы «Лекотека». Она разработана в 2011 году. В данной модели отражена идея необходимости определения границ компетентности учреждений различной ведомственной принадлежности, обозначены их функции и </w:t>
      </w:r>
      <w:r w:rsidR="00376303">
        <w:rPr>
          <w:rFonts w:ascii="Times New Roman" w:hAnsi="Times New Roman" w:cs="Times New Roman"/>
          <w:sz w:val="24"/>
          <w:szCs w:val="24"/>
        </w:rPr>
        <w:t>показания</w:t>
      </w:r>
      <w:r w:rsidRPr="004B4C33">
        <w:rPr>
          <w:rFonts w:ascii="Times New Roman" w:hAnsi="Times New Roman" w:cs="Times New Roman"/>
          <w:sz w:val="24"/>
          <w:szCs w:val="24"/>
        </w:rPr>
        <w:t xml:space="preserve">, которые являются основанием для направления семей в службу.   </w:t>
      </w:r>
    </w:p>
    <w:p w:rsidR="00680C87" w:rsidRDefault="001613F9" w:rsidP="0006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На первых этапах создания службы, в 2011 году, нам важно было определить место Лекотеки</w:t>
      </w:r>
      <w:r w:rsidR="005C5432" w:rsidRPr="004B4C33">
        <w:rPr>
          <w:rFonts w:ascii="Times New Roman" w:hAnsi="Times New Roman" w:cs="Times New Roman"/>
          <w:sz w:val="24"/>
          <w:szCs w:val="24"/>
        </w:rPr>
        <w:t xml:space="preserve"> «внутри учреждения»,</w:t>
      </w:r>
      <w:r w:rsidRPr="004B4C33">
        <w:rPr>
          <w:rFonts w:ascii="Times New Roman" w:hAnsi="Times New Roman" w:cs="Times New Roman"/>
          <w:sz w:val="24"/>
          <w:szCs w:val="24"/>
        </w:rPr>
        <w:t xml:space="preserve"> специфику организации её деятельности по целям, задачам, методикам и технологиям в уже существующей системе оказания помощи семьям, которая практиковалась</w:t>
      </w:r>
      <w:r w:rsidR="00B36F61" w:rsidRPr="004B4C33">
        <w:rPr>
          <w:rFonts w:ascii="Times New Roman" w:hAnsi="Times New Roman" w:cs="Times New Roman"/>
          <w:sz w:val="24"/>
          <w:szCs w:val="24"/>
        </w:rPr>
        <w:t xml:space="preserve"> в </w:t>
      </w:r>
      <w:r w:rsidR="00376303">
        <w:rPr>
          <w:rFonts w:ascii="Times New Roman" w:hAnsi="Times New Roman" w:cs="Times New Roman"/>
          <w:sz w:val="24"/>
          <w:szCs w:val="24"/>
        </w:rPr>
        <w:t>Центре</w:t>
      </w:r>
      <w:r w:rsidR="00B36F61" w:rsidRPr="004B4C33">
        <w:rPr>
          <w:rFonts w:ascii="Times New Roman" w:hAnsi="Times New Roman" w:cs="Times New Roman"/>
          <w:sz w:val="24"/>
          <w:szCs w:val="24"/>
        </w:rPr>
        <w:t xml:space="preserve"> в течении</w:t>
      </w:r>
      <w:r w:rsidRPr="004B4C33">
        <w:rPr>
          <w:rFonts w:ascii="Times New Roman" w:hAnsi="Times New Roman" w:cs="Times New Roman"/>
          <w:sz w:val="24"/>
          <w:szCs w:val="24"/>
        </w:rPr>
        <w:t xml:space="preserve"> пяти с</w:t>
      </w:r>
      <w:r w:rsidR="00B36F61" w:rsidRPr="004B4C33">
        <w:rPr>
          <w:rFonts w:ascii="Times New Roman" w:hAnsi="Times New Roman" w:cs="Times New Roman"/>
          <w:sz w:val="24"/>
          <w:szCs w:val="24"/>
        </w:rPr>
        <w:t xml:space="preserve"> половиной лет, до того как служба была открыта</w:t>
      </w:r>
      <w:r w:rsidRPr="004B4C33">
        <w:rPr>
          <w:rFonts w:ascii="Times New Roman" w:hAnsi="Times New Roman" w:cs="Times New Roman"/>
          <w:sz w:val="24"/>
          <w:szCs w:val="24"/>
        </w:rPr>
        <w:t>.</w:t>
      </w:r>
      <w:r w:rsidR="003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A88" w:rsidRPr="004B4C33" w:rsidRDefault="001A3A88" w:rsidP="00060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C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этом обозначались сложности, связанные с изменением парадигм мышления специалистов, осваивающих методики работы с семьей в «новом» подходе. Специалисты столкнулись с необходимостью  стремительного погружения  в обучение новым практикам оказания помощи семьям, воспитывающим ребёнка с нарушениями развития. </w:t>
      </w:r>
    </w:p>
    <w:p w:rsidR="006F76ED" w:rsidRPr="004B4C33" w:rsidRDefault="005C5432" w:rsidP="00680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C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Мы сформулировали частные задачи деятельности службы, которые в настоящий момент, по прошествии времени, представляются как избыточные, но на момент создания службы являлись для нас опорными точками во многообразии того, </w:t>
      </w:r>
      <w:r w:rsidR="006F76ED" w:rsidRPr="004B4C33">
        <w:rPr>
          <w:rFonts w:ascii="Times New Roman" w:eastAsia="Calibri" w:hAnsi="Times New Roman" w:cs="Times New Roman"/>
          <w:sz w:val="24"/>
          <w:szCs w:val="24"/>
          <w:lang w:eastAsia="en-US"/>
        </w:rPr>
        <w:t>что нам следовало сделать.</w:t>
      </w:r>
    </w:p>
    <w:p w:rsidR="00060CB2" w:rsidRPr="004B4C33" w:rsidRDefault="00060CB2" w:rsidP="00211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C33">
        <w:rPr>
          <w:rFonts w:ascii="Times New Roman" w:eastAsia="Calibri" w:hAnsi="Times New Roman" w:cs="Times New Roman"/>
          <w:sz w:val="24"/>
          <w:szCs w:val="24"/>
          <w:lang w:eastAsia="en-US"/>
        </w:rPr>
        <w:t>Частные задачи:</w:t>
      </w:r>
    </w:p>
    <w:p w:rsidR="00060CB2" w:rsidRPr="004B4C33" w:rsidRDefault="00060CB2" w:rsidP="00060CB2">
      <w:pPr>
        <w:numPr>
          <w:ilvl w:val="2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C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Взаимодействовать  с отделами и структурными подразделениями Центра (кейс-менеджмента; консультирования, коррекции и развития; информационно-методического обеспечения; Школа-Центр; территориальная психолого-медико-педагогическая комиссия) с целью согласования действий по оказанию </w:t>
      </w:r>
      <w:r w:rsidR="00376303">
        <w:rPr>
          <w:rFonts w:ascii="Times New Roman" w:eastAsia="Calibri" w:hAnsi="Times New Roman" w:cs="Times New Roman"/>
          <w:sz w:val="24"/>
          <w:szCs w:val="24"/>
          <w:lang w:eastAsia="en-US"/>
        </w:rPr>
        <w:t>семьям</w:t>
      </w:r>
      <w:r w:rsidRPr="004B4C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своевременной и качественной психолого-педагогической помощи;</w:t>
      </w:r>
    </w:p>
    <w:p w:rsidR="00060CB2" w:rsidRPr="004B4C33" w:rsidRDefault="00060CB2" w:rsidP="00060CB2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C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Разрабатывать и реализовывать  индивидуально-ориентированные коррекционно-развивающие образовательные программы исходя из особенностей психофизического развития и индивидуальных возможностей детей и их семей;</w:t>
      </w:r>
    </w:p>
    <w:p w:rsidR="00060CB2" w:rsidRPr="004B4C33" w:rsidRDefault="00060CB2" w:rsidP="00060CB2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C33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психопрофилактические, психотерапевтические и психокоррекционные занятия средствами игры с детьми с ограниченными возможностями здоровья (ОВЗ);</w:t>
      </w:r>
    </w:p>
    <w:p w:rsidR="00060CB2" w:rsidRPr="004B4C33" w:rsidRDefault="00060CB2" w:rsidP="00060CB2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C33">
        <w:rPr>
          <w:rFonts w:ascii="Times New Roman" w:eastAsia="Calibri" w:hAnsi="Times New Roman" w:cs="Times New Roman"/>
          <w:sz w:val="24"/>
          <w:szCs w:val="24"/>
          <w:lang w:eastAsia="en-US"/>
        </w:rPr>
        <w:t>Подбирать индивидуальные техники формирования предпосылок учебной деятельности ребёнка с ОВЗ;</w:t>
      </w:r>
    </w:p>
    <w:p w:rsidR="00060CB2" w:rsidRPr="004B4C33" w:rsidRDefault="00060CB2" w:rsidP="00060CB2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C33">
        <w:rPr>
          <w:rFonts w:ascii="Times New Roman" w:eastAsia="Calibri" w:hAnsi="Times New Roman" w:cs="Times New Roman"/>
          <w:sz w:val="24"/>
          <w:szCs w:val="24"/>
          <w:lang w:eastAsia="en-US"/>
        </w:rPr>
        <w:t>Обучать родителей/законных представителей методам игрового взаимодействия с детьми, имеющими нарушения в развитии;</w:t>
      </w:r>
    </w:p>
    <w:p w:rsidR="00060CB2" w:rsidRPr="004B4C33" w:rsidRDefault="00060CB2" w:rsidP="00060CB2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C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Проводить психопрофилактическую и психокоррекционную работу с членами семьи ребёнка от 1,5 до 7 лет с нарушениями развития;</w:t>
      </w:r>
    </w:p>
    <w:p w:rsidR="00060CB2" w:rsidRPr="004B4C33" w:rsidRDefault="00060CB2" w:rsidP="00060CB2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C33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Оказывать помощь родителям/законным представителям в подборе адекватных средств общения и взаимодействия с ребёнком;</w:t>
      </w:r>
    </w:p>
    <w:p w:rsidR="00060CB2" w:rsidRPr="004B4C33" w:rsidRDefault="00060CB2" w:rsidP="00060CB2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C33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и содействовать развитию инициатив родителей/ законных представителей в организации программ взаимодействия семей, воспитывающих детей с ОВЗ.</w:t>
      </w:r>
    </w:p>
    <w:p w:rsidR="001A3A88" w:rsidRPr="004B4C33" w:rsidRDefault="001A3A88" w:rsidP="001A3A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7592" w:rsidRPr="004B4C3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В</w:t>
      </w:r>
      <w:r w:rsidR="00C9798D" w:rsidRPr="004B4C33">
        <w:rPr>
          <w:rFonts w:ascii="Times New Roman" w:hAnsi="Times New Roman" w:cs="Times New Roman"/>
          <w:sz w:val="24"/>
          <w:szCs w:val="24"/>
        </w:rPr>
        <w:t xml:space="preserve"> 2011 году деятельность службы</w:t>
      </w:r>
      <w:r w:rsidRPr="004B4C33">
        <w:rPr>
          <w:rFonts w:ascii="Times New Roman" w:hAnsi="Times New Roman" w:cs="Times New Roman"/>
          <w:sz w:val="24"/>
          <w:szCs w:val="24"/>
        </w:rPr>
        <w:t xml:space="preserve"> осуществлялась в следующих направлениях</w:t>
      </w:r>
      <w:r w:rsidR="00C9798D" w:rsidRPr="004B4C33">
        <w:rPr>
          <w:rFonts w:ascii="Times New Roman" w:hAnsi="Times New Roman" w:cs="Times New Roman"/>
          <w:sz w:val="24"/>
          <w:szCs w:val="24"/>
        </w:rPr>
        <w:t>:</w:t>
      </w:r>
    </w:p>
    <w:p w:rsidR="00207592" w:rsidRPr="004B4C33" w:rsidRDefault="00207592" w:rsidP="00C50A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Оформление регламентирующей  и документальной базы</w:t>
      </w:r>
    </w:p>
    <w:p w:rsidR="00207592" w:rsidRPr="004B4C3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Цель этапа</w:t>
      </w:r>
      <w:r w:rsidRPr="004B4C33">
        <w:rPr>
          <w:rFonts w:ascii="Times New Roman" w:hAnsi="Times New Roman" w:cs="Times New Roman"/>
          <w:sz w:val="24"/>
          <w:szCs w:val="24"/>
        </w:rPr>
        <w:t xml:space="preserve"> – создание нормативно-правовой и регламентирующей базы для организации службы «Лекотека» на базе учреждения.</w:t>
      </w:r>
    </w:p>
    <w:p w:rsidR="00207592" w:rsidRPr="004B4C3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Сроки реализации этапа:</w:t>
      </w:r>
      <w:r w:rsidRPr="004B4C33">
        <w:rPr>
          <w:rFonts w:ascii="Times New Roman" w:hAnsi="Times New Roman" w:cs="Times New Roman"/>
          <w:sz w:val="24"/>
          <w:szCs w:val="24"/>
        </w:rPr>
        <w:t xml:space="preserve"> 01.07.2011 г. – 31.09. 2011 г.</w:t>
      </w:r>
    </w:p>
    <w:p w:rsidR="00207592" w:rsidRPr="004B4C3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Достигнутые результаты:</w:t>
      </w:r>
      <w:r w:rsidR="00065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ACB" w:rsidRPr="004B4C33">
        <w:rPr>
          <w:rFonts w:ascii="Times New Roman" w:hAnsi="Times New Roman" w:cs="Times New Roman"/>
          <w:sz w:val="24"/>
          <w:szCs w:val="24"/>
        </w:rPr>
        <w:t xml:space="preserve">издан </w:t>
      </w:r>
      <w:r w:rsidRPr="004B4C33">
        <w:rPr>
          <w:rFonts w:ascii="Times New Roman" w:hAnsi="Times New Roman" w:cs="Times New Roman"/>
          <w:sz w:val="24"/>
          <w:szCs w:val="24"/>
        </w:rPr>
        <w:t>приказ о создании службы Лекотека на базе ГОУ «Психол</w:t>
      </w:r>
      <w:r w:rsidR="00C50ACB" w:rsidRPr="004B4C33">
        <w:rPr>
          <w:rFonts w:ascii="Times New Roman" w:hAnsi="Times New Roman" w:cs="Times New Roman"/>
          <w:sz w:val="24"/>
          <w:szCs w:val="24"/>
        </w:rPr>
        <w:t>огический центр» г. Михайловска;</w:t>
      </w:r>
      <w:r w:rsidR="00376303">
        <w:rPr>
          <w:rFonts w:ascii="Times New Roman" w:hAnsi="Times New Roman" w:cs="Times New Roman"/>
          <w:sz w:val="24"/>
          <w:szCs w:val="24"/>
        </w:rPr>
        <w:t xml:space="preserve"> </w:t>
      </w:r>
      <w:r w:rsidR="00C50ACB" w:rsidRPr="004B4C33">
        <w:rPr>
          <w:rFonts w:ascii="Times New Roman" w:hAnsi="Times New Roman" w:cs="Times New Roman"/>
          <w:sz w:val="24"/>
          <w:szCs w:val="24"/>
        </w:rPr>
        <w:t>разработано и утверждено Положение о службе Лекотека;</w:t>
      </w:r>
      <w:r w:rsidR="00376303">
        <w:rPr>
          <w:rFonts w:ascii="Times New Roman" w:hAnsi="Times New Roman" w:cs="Times New Roman"/>
          <w:sz w:val="24"/>
          <w:szCs w:val="24"/>
        </w:rPr>
        <w:t xml:space="preserve"> </w:t>
      </w:r>
      <w:r w:rsidR="00C50ACB" w:rsidRPr="004B4C33">
        <w:rPr>
          <w:rFonts w:ascii="Times New Roman" w:hAnsi="Times New Roman" w:cs="Times New Roman"/>
          <w:sz w:val="24"/>
          <w:szCs w:val="24"/>
        </w:rPr>
        <w:t xml:space="preserve">заключены </w:t>
      </w:r>
      <w:r w:rsidRPr="004B4C33">
        <w:rPr>
          <w:rFonts w:ascii="Times New Roman" w:hAnsi="Times New Roman" w:cs="Times New Roman"/>
          <w:sz w:val="24"/>
          <w:szCs w:val="24"/>
        </w:rPr>
        <w:t>договоры со специалистами,</w:t>
      </w:r>
      <w:r w:rsidR="00C50ACB" w:rsidRPr="004B4C33">
        <w:rPr>
          <w:rFonts w:ascii="Times New Roman" w:hAnsi="Times New Roman" w:cs="Times New Roman"/>
          <w:sz w:val="24"/>
          <w:szCs w:val="24"/>
        </w:rPr>
        <w:t xml:space="preserve"> работающими в службе;</w:t>
      </w:r>
      <w:r w:rsidR="00376303">
        <w:rPr>
          <w:rFonts w:ascii="Times New Roman" w:hAnsi="Times New Roman" w:cs="Times New Roman"/>
          <w:sz w:val="24"/>
          <w:szCs w:val="24"/>
        </w:rPr>
        <w:t xml:space="preserve"> </w:t>
      </w:r>
      <w:r w:rsidR="00C50ACB" w:rsidRPr="004B4C33">
        <w:rPr>
          <w:rFonts w:ascii="Times New Roman" w:hAnsi="Times New Roman" w:cs="Times New Roman"/>
          <w:sz w:val="24"/>
          <w:szCs w:val="24"/>
        </w:rPr>
        <w:t xml:space="preserve">составлен и утвержден </w:t>
      </w:r>
      <w:r w:rsidRPr="004B4C33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C50ACB" w:rsidRPr="004B4C33">
        <w:rPr>
          <w:rFonts w:ascii="Times New Roman" w:hAnsi="Times New Roman" w:cs="Times New Roman"/>
          <w:sz w:val="24"/>
          <w:szCs w:val="24"/>
        </w:rPr>
        <w:t>профессиональной документации для специалистов службы</w:t>
      </w:r>
      <w:r w:rsidRPr="004B4C33">
        <w:rPr>
          <w:rFonts w:ascii="Times New Roman" w:hAnsi="Times New Roman" w:cs="Times New Roman"/>
          <w:sz w:val="24"/>
          <w:szCs w:val="24"/>
        </w:rPr>
        <w:t xml:space="preserve">: форма индивидуально-ориентированной коррекционно-развивающей программы, журнал индивидуальной работы, типовая форма анкеты для родителей, форма карты динамического наблюдения, </w:t>
      </w:r>
      <w:r w:rsidR="00C50ACB" w:rsidRPr="004B4C33">
        <w:rPr>
          <w:rFonts w:ascii="Times New Roman" w:hAnsi="Times New Roman" w:cs="Times New Roman"/>
          <w:sz w:val="24"/>
          <w:szCs w:val="24"/>
        </w:rPr>
        <w:t xml:space="preserve">форма сбора анамнестических данных, </w:t>
      </w:r>
      <w:r w:rsidRPr="004B4C33">
        <w:rPr>
          <w:rFonts w:ascii="Times New Roman" w:hAnsi="Times New Roman" w:cs="Times New Roman"/>
          <w:sz w:val="24"/>
          <w:szCs w:val="24"/>
        </w:rPr>
        <w:t>форма заявления на обследование в территориальной медико-психолого-педагогической комиссии.</w:t>
      </w:r>
    </w:p>
    <w:p w:rsidR="00207592" w:rsidRPr="00680C87" w:rsidRDefault="00207592" w:rsidP="00680C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C87">
        <w:rPr>
          <w:rFonts w:ascii="Times New Roman" w:hAnsi="Times New Roman" w:cs="Times New Roman"/>
          <w:sz w:val="24"/>
          <w:szCs w:val="24"/>
        </w:rPr>
        <w:t xml:space="preserve">Информирование населения </w:t>
      </w:r>
      <w:r w:rsidR="00AD5E83" w:rsidRPr="00680C87">
        <w:rPr>
          <w:rFonts w:ascii="Times New Roman" w:hAnsi="Times New Roman" w:cs="Times New Roman"/>
          <w:sz w:val="24"/>
          <w:szCs w:val="24"/>
        </w:rPr>
        <w:t xml:space="preserve">и специалистов учреждений различной ведомственной принадлежности </w:t>
      </w:r>
      <w:r w:rsidRPr="00680C87">
        <w:rPr>
          <w:rFonts w:ascii="Times New Roman" w:hAnsi="Times New Roman" w:cs="Times New Roman"/>
          <w:sz w:val="24"/>
          <w:szCs w:val="24"/>
        </w:rPr>
        <w:t>об услугах службы.</w:t>
      </w:r>
    </w:p>
    <w:p w:rsidR="00207592" w:rsidRPr="004B4C3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Цель этапа</w:t>
      </w:r>
      <w:r w:rsidRPr="004B4C33">
        <w:rPr>
          <w:rFonts w:ascii="Times New Roman" w:hAnsi="Times New Roman" w:cs="Times New Roman"/>
          <w:sz w:val="24"/>
          <w:szCs w:val="24"/>
        </w:rPr>
        <w:t xml:space="preserve"> – распространение информации среди населения </w:t>
      </w:r>
      <w:r w:rsidR="00331FF8" w:rsidRPr="004B4C33">
        <w:rPr>
          <w:rFonts w:ascii="Times New Roman" w:hAnsi="Times New Roman" w:cs="Times New Roman"/>
          <w:sz w:val="24"/>
          <w:szCs w:val="24"/>
        </w:rPr>
        <w:t xml:space="preserve">и специалистов </w:t>
      </w:r>
      <w:r w:rsidRPr="004B4C33">
        <w:rPr>
          <w:rFonts w:ascii="Times New Roman" w:hAnsi="Times New Roman" w:cs="Times New Roman"/>
          <w:sz w:val="24"/>
          <w:szCs w:val="24"/>
        </w:rPr>
        <w:t xml:space="preserve">о создании, </w:t>
      </w:r>
      <w:r w:rsidR="00331FF8" w:rsidRPr="004B4C33">
        <w:rPr>
          <w:rFonts w:ascii="Times New Roman" w:hAnsi="Times New Roman" w:cs="Times New Roman"/>
          <w:sz w:val="24"/>
          <w:szCs w:val="24"/>
        </w:rPr>
        <w:t xml:space="preserve">целевой группе, </w:t>
      </w:r>
      <w:r w:rsidRPr="004B4C33">
        <w:rPr>
          <w:rFonts w:ascii="Times New Roman" w:hAnsi="Times New Roman" w:cs="Times New Roman"/>
          <w:sz w:val="24"/>
          <w:szCs w:val="24"/>
        </w:rPr>
        <w:t>целях, задачах и  содержании деятельности службы Лекотека.</w:t>
      </w:r>
    </w:p>
    <w:p w:rsidR="00207592" w:rsidRPr="004B4C3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В рамках данного этапа проведены следующие мероприятия:</w:t>
      </w:r>
    </w:p>
    <w:p w:rsidR="00207592" w:rsidRPr="004B4C3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серия публикаций в средства</w:t>
      </w:r>
      <w:r w:rsidR="005B63BA" w:rsidRPr="004B4C33">
        <w:rPr>
          <w:rFonts w:ascii="Times New Roman" w:hAnsi="Times New Roman" w:cs="Times New Roman"/>
          <w:sz w:val="24"/>
          <w:szCs w:val="24"/>
        </w:rPr>
        <w:t>х массовой информации (Таблица 2</w:t>
      </w:r>
      <w:r w:rsidRPr="004B4C33">
        <w:rPr>
          <w:rFonts w:ascii="Times New Roman" w:hAnsi="Times New Roman" w:cs="Times New Roman"/>
          <w:sz w:val="24"/>
          <w:szCs w:val="24"/>
        </w:rPr>
        <w:t>)</w:t>
      </w:r>
    </w:p>
    <w:p w:rsidR="005B63BA" w:rsidRPr="004B4C33" w:rsidRDefault="005B63BA" w:rsidP="005B6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-30"/>
        <w:tblW w:w="0" w:type="auto"/>
        <w:tblLook w:val="01E0"/>
      </w:tblPr>
      <w:tblGrid>
        <w:gridCol w:w="3764"/>
        <w:gridCol w:w="3215"/>
        <w:gridCol w:w="2485"/>
      </w:tblGrid>
      <w:tr w:rsidR="005B63BA" w:rsidRPr="004B4C33" w:rsidTr="005B63BA">
        <w:trPr>
          <w:cnfStyle w:val="100000000000"/>
        </w:trPr>
        <w:tc>
          <w:tcPr>
            <w:cnfStyle w:val="001000000000"/>
            <w:tcW w:w="3764" w:type="dxa"/>
          </w:tcPr>
          <w:p w:rsidR="005B63BA" w:rsidRPr="004B4C33" w:rsidRDefault="005B63BA" w:rsidP="005B63B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статьи</w:t>
            </w:r>
          </w:p>
        </w:tc>
        <w:tc>
          <w:tcPr>
            <w:cnfStyle w:val="000010000000"/>
            <w:tcW w:w="3215" w:type="dxa"/>
          </w:tcPr>
          <w:p w:rsidR="005B63BA" w:rsidRPr="004B4C33" w:rsidRDefault="005B63BA" w:rsidP="005B63B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издания</w:t>
            </w:r>
          </w:p>
        </w:tc>
        <w:tc>
          <w:tcPr>
            <w:cnfStyle w:val="000100000000"/>
            <w:tcW w:w="2485" w:type="dxa"/>
          </w:tcPr>
          <w:p w:rsidR="005B63BA" w:rsidRPr="004B4C33" w:rsidRDefault="005B63BA" w:rsidP="005B63B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Дата, номер</w:t>
            </w:r>
          </w:p>
        </w:tc>
      </w:tr>
      <w:tr w:rsidR="005B63BA" w:rsidRPr="004B4C33" w:rsidTr="005B63BA">
        <w:trPr>
          <w:cnfStyle w:val="000000100000"/>
        </w:trPr>
        <w:tc>
          <w:tcPr>
            <w:cnfStyle w:val="001000000000"/>
            <w:tcW w:w="3764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Особое образовательное пространство</w:t>
            </w:r>
          </w:p>
        </w:tc>
        <w:tc>
          <w:tcPr>
            <w:cnfStyle w:val="000010000000"/>
            <w:tcW w:w="321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>Наша жизнь, г. Михайловск</w:t>
            </w:r>
          </w:p>
        </w:tc>
        <w:tc>
          <w:tcPr>
            <w:cnfStyle w:val="000100000000"/>
            <w:tcW w:w="248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>Вторник, 26 апреля 2011, № 30 (10581)</w:t>
            </w:r>
          </w:p>
        </w:tc>
      </w:tr>
      <w:tr w:rsidR="005B63BA" w:rsidRPr="004B4C33" w:rsidTr="005B63BA">
        <w:tc>
          <w:tcPr>
            <w:cnfStyle w:val="001000000000"/>
            <w:tcW w:w="3764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Первые ставропольские лекотеки</w:t>
            </w:r>
          </w:p>
        </w:tc>
        <w:tc>
          <w:tcPr>
            <w:cnfStyle w:val="000010000000"/>
            <w:tcW w:w="321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>Наша жизнь, г. Михайловск</w:t>
            </w:r>
          </w:p>
        </w:tc>
        <w:tc>
          <w:tcPr>
            <w:cnfStyle w:val="000100000000"/>
            <w:tcW w:w="248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>12 июля 2011, № 50 (10601)</w:t>
            </w:r>
          </w:p>
        </w:tc>
      </w:tr>
      <w:tr w:rsidR="005B63BA" w:rsidRPr="004B4C33" w:rsidTr="005B63BA">
        <w:trPr>
          <w:cnfStyle w:val="000000100000"/>
        </w:trPr>
        <w:tc>
          <w:tcPr>
            <w:cnfStyle w:val="001000000000"/>
            <w:tcW w:w="3764" w:type="dxa"/>
          </w:tcPr>
          <w:p w:rsidR="005B63BA" w:rsidRPr="004B4C33" w:rsidRDefault="005B63BA" w:rsidP="00680C87">
            <w:pPr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Лечение игрой</w:t>
            </w:r>
          </w:p>
        </w:tc>
        <w:tc>
          <w:tcPr>
            <w:cnfStyle w:val="000010000000"/>
            <w:tcW w:w="321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>Ставропольская правда,</w:t>
            </w:r>
          </w:p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cnfStyle w:val="000100000000"/>
            <w:tcW w:w="248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>9 декабря 2011, № 297-298 (25492-25493)</w:t>
            </w:r>
          </w:p>
        </w:tc>
      </w:tr>
      <w:tr w:rsidR="005B63BA" w:rsidRPr="004B4C33" w:rsidTr="005B63BA">
        <w:tc>
          <w:tcPr>
            <w:cnfStyle w:val="001000000000"/>
            <w:tcW w:w="3764" w:type="dxa"/>
          </w:tcPr>
          <w:p w:rsidR="005B63BA" w:rsidRPr="004B4C33" w:rsidRDefault="005B63BA" w:rsidP="00680C87">
            <w:pPr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Образование нужно всем</w:t>
            </w:r>
          </w:p>
        </w:tc>
        <w:tc>
          <w:tcPr>
            <w:cnfStyle w:val="000010000000"/>
            <w:tcW w:w="321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>Михайловские вести,</w:t>
            </w:r>
          </w:p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>г. Михайловск</w:t>
            </w:r>
          </w:p>
        </w:tc>
        <w:tc>
          <w:tcPr>
            <w:cnfStyle w:val="000100000000"/>
            <w:tcW w:w="248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>9 декабря 2011, № 49</w:t>
            </w:r>
          </w:p>
        </w:tc>
      </w:tr>
      <w:tr w:rsidR="005B63BA" w:rsidRPr="004B4C33" w:rsidTr="005B63BA">
        <w:trPr>
          <w:cnfStyle w:val="000000100000"/>
        </w:trPr>
        <w:tc>
          <w:tcPr>
            <w:cnfStyle w:val="001000000000"/>
            <w:tcW w:w="3764" w:type="dxa"/>
          </w:tcPr>
          <w:p w:rsidR="005B63BA" w:rsidRPr="004B4C33" w:rsidRDefault="005B63BA" w:rsidP="00680C87">
            <w:pPr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Лекотека для детей-инвалидов</w:t>
            </w:r>
          </w:p>
        </w:tc>
        <w:tc>
          <w:tcPr>
            <w:cnfStyle w:val="000010000000"/>
            <w:tcW w:w="3215" w:type="dxa"/>
          </w:tcPr>
          <w:p w:rsidR="005B63BA" w:rsidRPr="004B4C33" w:rsidRDefault="005B63BA" w:rsidP="00680C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>Всё для вас, г. Ставрополь</w:t>
            </w:r>
          </w:p>
        </w:tc>
        <w:tc>
          <w:tcPr>
            <w:cnfStyle w:val="000100000000"/>
            <w:tcW w:w="248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>12 декабря 2011, № 49/984</w:t>
            </w:r>
          </w:p>
        </w:tc>
      </w:tr>
      <w:tr w:rsidR="005B63BA" w:rsidRPr="004B4C33" w:rsidTr="005B63BA">
        <w:tc>
          <w:tcPr>
            <w:cnfStyle w:val="001000000000"/>
            <w:tcW w:w="3764" w:type="dxa"/>
          </w:tcPr>
          <w:p w:rsidR="005B63BA" w:rsidRPr="004B4C33" w:rsidRDefault="005B63BA" w:rsidP="00680C87">
            <w:pPr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Преодолеть болезнь через </w:t>
            </w: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игру</w:t>
            </w:r>
          </w:p>
        </w:tc>
        <w:tc>
          <w:tcPr>
            <w:cnfStyle w:val="000010000000"/>
            <w:tcW w:w="321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Аргументы и факты </w:t>
            </w:r>
            <w:r w:rsidRPr="004B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 Кавказ</w:t>
            </w:r>
          </w:p>
        </w:tc>
        <w:tc>
          <w:tcPr>
            <w:cnfStyle w:val="000100000000"/>
            <w:tcW w:w="248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14 декабря 2011, № </w:t>
            </w: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50 (950)</w:t>
            </w:r>
          </w:p>
        </w:tc>
      </w:tr>
      <w:tr w:rsidR="005B63BA" w:rsidRPr="004B4C33" w:rsidTr="005B63BA">
        <w:trPr>
          <w:cnfStyle w:val="000000100000"/>
        </w:trPr>
        <w:tc>
          <w:tcPr>
            <w:cnfStyle w:val="001000000000"/>
            <w:tcW w:w="3764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Ставропольском крае открылась Лекотека</w:t>
            </w:r>
          </w:p>
        </w:tc>
        <w:tc>
          <w:tcPr>
            <w:cnfStyle w:val="000010000000"/>
            <w:tcW w:w="321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>Пресс-релиз, сайт Министерства образования Ставропольского края</w:t>
            </w:r>
          </w:p>
        </w:tc>
        <w:tc>
          <w:tcPr>
            <w:cnfStyle w:val="000100000000"/>
            <w:tcW w:w="248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>8 декабря 2011</w:t>
            </w:r>
          </w:p>
        </w:tc>
      </w:tr>
      <w:tr w:rsidR="005B63BA" w:rsidRPr="004B4C33" w:rsidTr="005B63BA">
        <w:trPr>
          <w:cnfStyle w:val="010000000000"/>
        </w:trPr>
        <w:tc>
          <w:tcPr>
            <w:cnfStyle w:val="001000000000"/>
            <w:tcW w:w="3764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Детям-инвалидам Ставрополья поможет Лекотека</w:t>
            </w:r>
          </w:p>
        </w:tc>
        <w:tc>
          <w:tcPr>
            <w:cnfStyle w:val="000010000000"/>
            <w:tcW w:w="321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«Наши дети»,  Рен-ТВ Ставрополь</w:t>
            </w:r>
          </w:p>
        </w:tc>
        <w:tc>
          <w:tcPr>
            <w:cnfStyle w:val="000100000000"/>
            <w:tcW w:w="2485" w:type="dxa"/>
          </w:tcPr>
          <w:p w:rsidR="005B63BA" w:rsidRPr="004B4C33" w:rsidRDefault="005B63BA" w:rsidP="00680C8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 w:val="0"/>
                <w:sz w:val="24"/>
                <w:szCs w:val="24"/>
              </w:rPr>
              <w:t>11 декабря 2011</w:t>
            </w:r>
          </w:p>
        </w:tc>
      </w:tr>
    </w:tbl>
    <w:p w:rsidR="00207592" w:rsidRPr="004B4C3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592" w:rsidRPr="004B4C3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информирование специалистов системы здравоохранения Шпаковского муниципального района об услугах службы</w:t>
      </w:r>
      <w:r w:rsidR="00376303">
        <w:rPr>
          <w:rFonts w:ascii="Times New Roman" w:hAnsi="Times New Roman" w:cs="Times New Roman"/>
          <w:sz w:val="24"/>
          <w:szCs w:val="24"/>
        </w:rPr>
        <w:t>:</w:t>
      </w:r>
      <w:r w:rsidRPr="004B4C33">
        <w:rPr>
          <w:rFonts w:ascii="Times New Roman" w:hAnsi="Times New Roman" w:cs="Times New Roman"/>
          <w:sz w:val="24"/>
          <w:szCs w:val="24"/>
        </w:rPr>
        <w:t xml:space="preserve"> выступления на оперативных планерках в поликлинике, распространение печатной информационной продукции в виде лифлетов о службе Лекотека и представительских буклетов Центра среди медицинского персонала;</w:t>
      </w:r>
    </w:p>
    <w:p w:rsidR="002A2860" w:rsidRPr="004B4C33" w:rsidRDefault="00207592" w:rsidP="002A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проведение акции «Маленькому кораблю большое плавание», посвяще</w:t>
      </w:r>
      <w:r w:rsidR="00376303">
        <w:rPr>
          <w:rFonts w:ascii="Times New Roman" w:hAnsi="Times New Roman" w:cs="Times New Roman"/>
          <w:sz w:val="24"/>
          <w:szCs w:val="24"/>
        </w:rPr>
        <w:t xml:space="preserve">нной Дню психического здоровья - </w:t>
      </w:r>
      <w:r w:rsidRPr="004B4C33">
        <w:rPr>
          <w:rFonts w:ascii="Times New Roman" w:hAnsi="Times New Roman" w:cs="Times New Roman"/>
          <w:sz w:val="24"/>
          <w:szCs w:val="24"/>
        </w:rPr>
        <w:t xml:space="preserve">10 октября 2011 года. Целевая группа акции – родители/законные представители, воспитывающие детей с ОВЗ, руководители и специалисты системы здравоохранения, образования, социальной защиты. </w:t>
      </w:r>
      <w:r w:rsidR="002A2860" w:rsidRPr="004B4C33">
        <w:rPr>
          <w:rFonts w:ascii="Times New Roman" w:hAnsi="Times New Roman" w:cs="Times New Roman"/>
          <w:sz w:val="24"/>
          <w:szCs w:val="24"/>
        </w:rPr>
        <w:t>В акции приняло участие 118 человек</w:t>
      </w:r>
      <w:r w:rsidR="00680C87">
        <w:rPr>
          <w:rFonts w:ascii="Times New Roman" w:hAnsi="Times New Roman" w:cs="Times New Roman"/>
          <w:sz w:val="24"/>
          <w:szCs w:val="24"/>
        </w:rPr>
        <w:t>;</w:t>
      </w:r>
    </w:p>
    <w:p w:rsidR="00207592" w:rsidRPr="004B4C3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праздничное мероприятие «Открытие службы «Лекотека» в Ставропольском крае»</w:t>
      </w:r>
      <w:r w:rsidR="00376303">
        <w:rPr>
          <w:rFonts w:ascii="Times New Roman" w:hAnsi="Times New Roman" w:cs="Times New Roman"/>
          <w:sz w:val="24"/>
          <w:szCs w:val="24"/>
        </w:rPr>
        <w:t>, которое состоялось 6 декабря 2011 года</w:t>
      </w:r>
      <w:r w:rsidRPr="004B4C33">
        <w:rPr>
          <w:rFonts w:ascii="Times New Roman" w:hAnsi="Times New Roman" w:cs="Times New Roman"/>
          <w:sz w:val="24"/>
          <w:szCs w:val="24"/>
        </w:rPr>
        <w:t xml:space="preserve">. Целевая группа мероприятия – родители/законные представители детей с ОВЗ, специалисты служб «Лекотека» в Ставропольском крае, представители министерства образования, здравоохранения, социальной защиты населения Ставропольского края, отдела образования Шпаковского муниципального района, администрации Шпаковского муниципального района, представители Фонда поддержки детей, находящихся в трудной жизненной ситуации, представители компании Амвэй. </w:t>
      </w:r>
    </w:p>
    <w:p w:rsidR="00207592" w:rsidRPr="0037630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303">
        <w:rPr>
          <w:rFonts w:ascii="Times New Roman" w:hAnsi="Times New Roman" w:cs="Times New Roman"/>
          <w:sz w:val="24"/>
          <w:szCs w:val="24"/>
        </w:rPr>
        <w:t xml:space="preserve">Открытие «Лекотеки» прошло в теплой, душевной атмосфере праздника для всех. </w:t>
      </w:r>
    </w:p>
    <w:p w:rsidR="00207592" w:rsidRPr="0037630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303">
        <w:rPr>
          <w:rFonts w:ascii="Times New Roman" w:hAnsi="Times New Roman" w:cs="Times New Roman"/>
          <w:sz w:val="24"/>
          <w:szCs w:val="24"/>
        </w:rPr>
        <w:t>Право открытия «Лекотеки» было предоставлено министру образования Ставропольского края Ирине Владимировне Кувалдиной, начальнику отдела образования Шпаковского муниципального района Людмиле Васильевне Тарабыкиной, гостям из Фонда поддержки детей, находящихся в трудной жизненной ситуации: Александру Александровичу Фесенко и Ирине Евгеньевне Платоновой и, конечно, детям с ограниченными возможностями здоровья.</w:t>
      </w:r>
    </w:p>
    <w:p w:rsidR="00207592" w:rsidRPr="0037630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303">
        <w:rPr>
          <w:rFonts w:ascii="Times New Roman" w:hAnsi="Times New Roman" w:cs="Times New Roman"/>
          <w:sz w:val="24"/>
          <w:szCs w:val="24"/>
        </w:rPr>
        <w:t xml:space="preserve">Для детей и их родителей состоялось яркое театрализованное представление и праздничный фуршет, на котором каждый ребёнок получил подарки от компании Амвэй и Психологического центра. </w:t>
      </w:r>
    </w:p>
    <w:p w:rsidR="00207592" w:rsidRPr="0037630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303">
        <w:rPr>
          <w:rFonts w:ascii="Times New Roman" w:hAnsi="Times New Roman" w:cs="Times New Roman"/>
          <w:sz w:val="24"/>
          <w:szCs w:val="24"/>
        </w:rPr>
        <w:t>Затем состоялся просмотр группового занятия специалистов с детьми и их родителями по лекотечным методикам и с использованием специального оборудования вызвали оживленную дискуссию и эмоциональный отклик у участников брифинга. Были высказаны идеи и предложения по организации межведомственного взаимодействия с целью раннего выявления и направления семей, воспитывающих ребёнка с ограниченными возможностями здоровья к специалистам в лекотеки края.</w:t>
      </w:r>
    </w:p>
    <w:p w:rsidR="00207592" w:rsidRPr="004B4C33" w:rsidRDefault="00207592" w:rsidP="0020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303">
        <w:rPr>
          <w:rFonts w:ascii="Times New Roman" w:hAnsi="Times New Roman" w:cs="Times New Roman"/>
          <w:sz w:val="24"/>
          <w:szCs w:val="24"/>
        </w:rPr>
        <w:t>В брифинге приняли участие представители министерств и учреждений, чья деятельность связана с оказанием всесторонней помощи семьям, воспитывающим детей с ограниченными возможностями здоровья.</w:t>
      </w:r>
    </w:p>
    <w:p w:rsidR="00BF17DF" w:rsidRPr="004B4C33" w:rsidRDefault="00BF17DF" w:rsidP="00BF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информирование населения и специалистов о создании и деятельности Службы на официальном сайте Центра.</w:t>
      </w:r>
    </w:p>
    <w:p w:rsidR="00BF17DF" w:rsidRPr="004B4C33" w:rsidRDefault="00BF17DF" w:rsidP="00BF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Достигнутые результаты по этапу:</w:t>
      </w:r>
      <w:r w:rsidRPr="004B4C33">
        <w:rPr>
          <w:rFonts w:ascii="Times New Roman" w:hAnsi="Times New Roman" w:cs="Times New Roman"/>
          <w:sz w:val="24"/>
          <w:szCs w:val="24"/>
        </w:rPr>
        <w:t xml:space="preserve"> статьи в изданиях Ставропольского края, пресс-анонсы и пресс-релизы на сайте Министерства образования, видео- и аудиоматериалы на канала</w:t>
      </w:r>
      <w:r w:rsidR="00376303">
        <w:rPr>
          <w:rFonts w:ascii="Times New Roman" w:hAnsi="Times New Roman" w:cs="Times New Roman"/>
          <w:sz w:val="24"/>
          <w:szCs w:val="24"/>
        </w:rPr>
        <w:t>х</w:t>
      </w:r>
      <w:r w:rsidRPr="004B4C33">
        <w:rPr>
          <w:rFonts w:ascii="Times New Roman" w:hAnsi="Times New Roman" w:cs="Times New Roman"/>
          <w:sz w:val="24"/>
          <w:szCs w:val="24"/>
        </w:rPr>
        <w:t xml:space="preserve"> местного телев</w:t>
      </w:r>
      <w:r w:rsidR="00376303">
        <w:rPr>
          <w:rFonts w:ascii="Times New Roman" w:hAnsi="Times New Roman" w:cs="Times New Roman"/>
          <w:sz w:val="24"/>
          <w:szCs w:val="24"/>
        </w:rPr>
        <w:t xml:space="preserve">идения и радио; информирование </w:t>
      </w:r>
      <w:r w:rsidRPr="004B4C33">
        <w:rPr>
          <w:rFonts w:ascii="Times New Roman" w:hAnsi="Times New Roman" w:cs="Times New Roman"/>
          <w:sz w:val="24"/>
          <w:szCs w:val="24"/>
        </w:rPr>
        <w:t>специалистов медицинских учреждений</w:t>
      </w:r>
      <w:r w:rsidR="00376303" w:rsidRPr="00376303">
        <w:rPr>
          <w:rFonts w:ascii="Times New Roman" w:hAnsi="Times New Roman" w:cs="Times New Roman"/>
          <w:sz w:val="24"/>
          <w:szCs w:val="24"/>
        </w:rPr>
        <w:t xml:space="preserve"> </w:t>
      </w:r>
      <w:r w:rsidR="00376303" w:rsidRPr="004B4C33">
        <w:rPr>
          <w:rFonts w:ascii="Times New Roman" w:hAnsi="Times New Roman" w:cs="Times New Roman"/>
          <w:sz w:val="24"/>
          <w:szCs w:val="24"/>
        </w:rPr>
        <w:t>посредством лифлетов, визиток с контактами</w:t>
      </w:r>
      <w:r w:rsidR="00376303">
        <w:rPr>
          <w:rFonts w:ascii="Times New Roman" w:hAnsi="Times New Roman" w:cs="Times New Roman"/>
          <w:sz w:val="24"/>
          <w:szCs w:val="24"/>
        </w:rPr>
        <w:t>;</w:t>
      </w:r>
      <w:r w:rsidRPr="004B4C33">
        <w:rPr>
          <w:rFonts w:ascii="Times New Roman" w:hAnsi="Times New Roman" w:cs="Times New Roman"/>
          <w:sz w:val="24"/>
          <w:szCs w:val="24"/>
        </w:rPr>
        <w:t xml:space="preserve"> </w:t>
      </w:r>
      <w:r w:rsidR="00376303" w:rsidRPr="004B4C33">
        <w:rPr>
          <w:rFonts w:ascii="Times New Roman" w:hAnsi="Times New Roman" w:cs="Times New Roman"/>
          <w:sz w:val="24"/>
          <w:szCs w:val="24"/>
        </w:rPr>
        <w:t>договоренность о направлении  педиатрами родителей детей с ОВЗ на консультации к специалистам службы;</w:t>
      </w:r>
      <w:r w:rsidR="00376303">
        <w:rPr>
          <w:rFonts w:ascii="Times New Roman" w:hAnsi="Times New Roman" w:cs="Times New Roman"/>
          <w:sz w:val="24"/>
          <w:szCs w:val="24"/>
        </w:rPr>
        <w:t xml:space="preserve"> размещение </w:t>
      </w:r>
      <w:r w:rsidRPr="004B4C33">
        <w:rPr>
          <w:rFonts w:ascii="Times New Roman" w:hAnsi="Times New Roman" w:cs="Times New Roman"/>
          <w:sz w:val="24"/>
          <w:szCs w:val="24"/>
        </w:rPr>
        <w:t>информаци</w:t>
      </w:r>
      <w:r w:rsidR="00376303">
        <w:rPr>
          <w:rFonts w:ascii="Times New Roman" w:hAnsi="Times New Roman" w:cs="Times New Roman"/>
          <w:sz w:val="24"/>
          <w:szCs w:val="24"/>
        </w:rPr>
        <w:t>и</w:t>
      </w:r>
      <w:r w:rsidRPr="004B4C33">
        <w:rPr>
          <w:rFonts w:ascii="Times New Roman" w:hAnsi="Times New Roman" w:cs="Times New Roman"/>
          <w:sz w:val="24"/>
          <w:szCs w:val="24"/>
        </w:rPr>
        <w:t xml:space="preserve"> о деятельности Службы на официальном сайте Центра; информирование населения и специалистов системы, социальной защиты и образования об услугах службы</w:t>
      </w:r>
      <w:r w:rsidR="00376303">
        <w:rPr>
          <w:rFonts w:ascii="Times New Roman" w:hAnsi="Times New Roman" w:cs="Times New Roman"/>
          <w:sz w:val="24"/>
          <w:szCs w:val="24"/>
        </w:rPr>
        <w:t>.</w:t>
      </w:r>
      <w:r w:rsidRPr="004B4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84" w:rsidRPr="004B4C33" w:rsidRDefault="00BF5984" w:rsidP="00BF59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реализация коррекционно-развивающих услуг </w:t>
      </w:r>
    </w:p>
    <w:p w:rsidR="00BF5984" w:rsidRPr="004B4C33" w:rsidRDefault="00BF5984" w:rsidP="00BF59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 xml:space="preserve">Цель этапа: </w:t>
      </w:r>
      <w:r w:rsidRPr="004B4C33">
        <w:rPr>
          <w:rFonts w:ascii="Times New Roman" w:hAnsi="Times New Roman" w:cs="Times New Roman"/>
          <w:sz w:val="24"/>
          <w:szCs w:val="24"/>
        </w:rPr>
        <w:t>создание организационных, методических и средовых условий для реализации коррекционно-развивающих услуг целевой группе службы Лекотека.</w:t>
      </w:r>
    </w:p>
    <w:p w:rsidR="00BF5984" w:rsidRPr="004B4C33" w:rsidRDefault="00BF5984" w:rsidP="00BF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Реализация данного направления представляла собой ряд последовательных этапов:</w:t>
      </w:r>
    </w:p>
    <w:p w:rsidR="00BF5984" w:rsidRPr="004B4C33" w:rsidRDefault="00BF5984" w:rsidP="00BF59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Формирование контингента семей, с которым будут работать специалисты службы: комплексное обследование детей на территориальной медико-психолого-педагогической комиссии (выдается заключение) и в рамках индивидуальных диагностических сеансов (анамнез, анкета для родителей, карта динамического наблюдения); заключение договоров с родителями на прохождение индивидуально-ориентированных коррекционно-развивающих программ Лекотека на 201</w:t>
      </w:r>
      <w:r w:rsidR="00376303">
        <w:rPr>
          <w:rFonts w:ascii="Times New Roman" w:hAnsi="Times New Roman" w:cs="Times New Roman"/>
          <w:sz w:val="24"/>
          <w:szCs w:val="24"/>
        </w:rPr>
        <w:t>1</w:t>
      </w:r>
      <w:r w:rsidRPr="004B4C33">
        <w:rPr>
          <w:rFonts w:ascii="Times New Roman" w:hAnsi="Times New Roman" w:cs="Times New Roman"/>
          <w:sz w:val="24"/>
          <w:szCs w:val="24"/>
        </w:rPr>
        <w:t>-201</w:t>
      </w:r>
      <w:r w:rsidR="00376303">
        <w:rPr>
          <w:rFonts w:ascii="Times New Roman" w:hAnsi="Times New Roman" w:cs="Times New Roman"/>
          <w:sz w:val="24"/>
          <w:szCs w:val="24"/>
        </w:rPr>
        <w:t>2</w:t>
      </w:r>
      <w:r w:rsidRPr="004B4C33">
        <w:rPr>
          <w:rFonts w:ascii="Times New Roman" w:hAnsi="Times New Roman" w:cs="Times New Roman"/>
          <w:sz w:val="24"/>
          <w:szCs w:val="24"/>
        </w:rPr>
        <w:t xml:space="preserve"> годы; издание приказов о зачислении детей в контингент учреждения для прохождения программы службы Лекотека.</w:t>
      </w:r>
    </w:p>
    <w:p w:rsidR="00BF5984" w:rsidRPr="004B4C33" w:rsidRDefault="00BF5984" w:rsidP="00BF59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Разработка индивидуально-ориентированных ко</w:t>
      </w:r>
      <w:r w:rsidR="00376303">
        <w:rPr>
          <w:rFonts w:ascii="Times New Roman" w:hAnsi="Times New Roman" w:cs="Times New Roman"/>
          <w:sz w:val="24"/>
          <w:szCs w:val="24"/>
        </w:rPr>
        <w:t xml:space="preserve">ррекционно-развивающих программ. </w:t>
      </w:r>
      <w:r w:rsidRPr="004B4C33">
        <w:rPr>
          <w:rFonts w:ascii="Times New Roman" w:hAnsi="Times New Roman" w:cs="Times New Roman"/>
          <w:sz w:val="24"/>
          <w:szCs w:val="24"/>
        </w:rPr>
        <w:t>Утверждение индивидуально-ориентированных коррекционно-развивающих программ для 12 семей.</w:t>
      </w:r>
    </w:p>
    <w:p w:rsidR="00BF5984" w:rsidRPr="004B4C33" w:rsidRDefault="00376303" w:rsidP="00BF59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F5984" w:rsidRPr="004B4C33">
        <w:rPr>
          <w:rFonts w:ascii="Times New Roman" w:hAnsi="Times New Roman" w:cs="Times New Roman"/>
          <w:sz w:val="24"/>
          <w:szCs w:val="24"/>
        </w:rPr>
        <w:t>оррекционно-развивающие занятия в течение учебного года по индивидуально-ориентированным программам. Достижение целей и задач по каждой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984" w:rsidRPr="004B4C33" w:rsidRDefault="00BF5984" w:rsidP="00BF59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Обучение специалистов по программе «Психолого-педагогические основы работы в службах ранней помощи и </w:t>
      </w:r>
      <w:r w:rsidR="00376303">
        <w:rPr>
          <w:rFonts w:ascii="Times New Roman" w:hAnsi="Times New Roman" w:cs="Times New Roman"/>
          <w:sz w:val="24"/>
          <w:szCs w:val="24"/>
        </w:rPr>
        <w:t>Л</w:t>
      </w:r>
      <w:r w:rsidRPr="004B4C33">
        <w:rPr>
          <w:rFonts w:ascii="Times New Roman" w:hAnsi="Times New Roman" w:cs="Times New Roman"/>
          <w:sz w:val="24"/>
          <w:szCs w:val="24"/>
        </w:rPr>
        <w:t>екотеках, в психо</w:t>
      </w:r>
      <w:r w:rsidR="00376303">
        <w:rPr>
          <w:rFonts w:ascii="Times New Roman" w:hAnsi="Times New Roman" w:cs="Times New Roman"/>
          <w:sz w:val="24"/>
          <w:szCs w:val="24"/>
        </w:rPr>
        <w:t xml:space="preserve">лого-педагогических комиссиях» в </w:t>
      </w:r>
      <w:r w:rsidRPr="004B4C33">
        <w:rPr>
          <w:rFonts w:ascii="Times New Roman" w:hAnsi="Times New Roman" w:cs="Times New Roman"/>
          <w:sz w:val="24"/>
          <w:szCs w:val="24"/>
        </w:rPr>
        <w:t xml:space="preserve">ГОУ ВПФ «Ставропольский государственный педагогический институт», </w:t>
      </w:r>
      <w:r w:rsidR="00376303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Pr="004B4C33">
        <w:rPr>
          <w:rFonts w:ascii="Times New Roman" w:hAnsi="Times New Roman" w:cs="Times New Roman"/>
          <w:sz w:val="24"/>
          <w:szCs w:val="24"/>
        </w:rPr>
        <w:t>72 час</w:t>
      </w:r>
      <w:r w:rsidR="00376303">
        <w:rPr>
          <w:rFonts w:ascii="Times New Roman" w:hAnsi="Times New Roman" w:cs="Times New Roman"/>
          <w:sz w:val="24"/>
          <w:szCs w:val="24"/>
        </w:rPr>
        <w:t>ов</w:t>
      </w:r>
      <w:r w:rsidRPr="004B4C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984" w:rsidRPr="004B4C33" w:rsidRDefault="00BF5984" w:rsidP="00BF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 xml:space="preserve">Достигнутые результаты: </w:t>
      </w:r>
      <w:r w:rsidRPr="004B4C33">
        <w:rPr>
          <w:rFonts w:ascii="Times New Roman" w:hAnsi="Times New Roman" w:cs="Times New Roman"/>
          <w:sz w:val="24"/>
          <w:szCs w:val="24"/>
        </w:rPr>
        <w:t xml:space="preserve">приказы о зачислении семей в контингент службы, заключения территориальной психолого-медико-педагогической комиссии, карты динамического наблюдения, анамнезы детей, анкеты для родителей, индивидуально-ориентированные коррекционно-развивающие программы (12 программ), достижение целей и задач по каждой индивидуально-ориентированной программе, освоение специалистами программы обучения </w:t>
      </w:r>
      <w:r w:rsidR="00D953DE" w:rsidRPr="004B4C33">
        <w:rPr>
          <w:rFonts w:ascii="Times New Roman" w:hAnsi="Times New Roman" w:cs="Times New Roman"/>
          <w:sz w:val="24"/>
          <w:szCs w:val="24"/>
        </w:rPr>
        <w:t>в методологии лекотеки</w:t>
      </w:r>
      <w:r w:rsidR="00680C87">
        <w:rPr>
          <w:rFonts w:ascii="Times New Roman" w:hAnsi="Times New Roman" w:cs="Times New Roman"/>
          <w:sz w:val="24"/>
          <w:szCs w:val="24"/>
        </w:rPr>
        <w:t xml:space="preserve"> </w:t>
      </w:r>
      <w:r w:rsidRPr="004B4C33">
        <w:rPr>
          <w:rFonts w:ascii="Times New Roman" w:hAnsi="Times New Roman" w:cs="Times New Roman"/>
          <w:sz w:val="24"/>
          <w:szCs w:val="24"/>
        </w:rPr>
        <w:t>и</w:t>
      </w:r>
      <w:r w:rsidR="00376303">
        <w:rPr>
          <w:rFonts w:ascii="Times New Roman" w:hAnsi="Times New Roman" w:cs="Times New Roman"/>
          <w:sz w:val="24"/>
          <w:szCs w:val="24"/>
        </w:rPr>
        <w:t>,</w:t>
      </w:r>
      <w:r w:rsidRPr="004B4C33">
        <w:rPr>
          <w:rFonts w:ascii="Times New Roman" w:hAnsi="Times New Roman" w:cs="Times New Roman"/>
          <w:sz w:val="24"/>
          <w:szCs w:val="24"/>
        </w:rPr>
        <w:t xml:space="preserve"> получение удостоверений.</w:t>
      </w:r>
    </w:p>
    <w:p w:rsidR="000A794A" w:rsidRPr="004B4C33" w:rsidRDefault="000A794A" w:rsidP="000A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A45" w:rsidRPr="004B4C33" w:rsidRDefault="00BB1553" w:rsidP="00B1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В 2012 году, благодаря анализу и осмыслению накопленного опыта, а так же пониманию перспектив развития службы мы расширил</w:t>
      </w:r>
      <w:r w:rsidR="00376303">
        <w:rPr>
          <w:rFonts w:ascii="Times New Roman" w:hAnsi="Times New Roman" w:cs="Times New Roman"/>
          <w:sz w:val="24"/>
          <w:szCs w:val="24"/>
        </w:rPr>
        <w:t>и</w:t>
      </w:r>
      <w:r w:rsidRPr="004B4C33">
        <w:rPr>
          <w:rFonts w:ascii="Times New Roman" w:hAnsi="Times New Roman" w:cs="Times New Roman"/>
          <w:sz w:val="24"/>
          <w:szCs w:val="24"/>
        </w:rPr>
        <w:t xml:space="preserve"> направления деятельности службы.</w:t>
      </w:r>
    </w:p>
    <w:p w:rsidR="00BB1553" w:rsidRPr="004B4C33" w:rsidRDefault="00B12A45" w:rsidP="00BB155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Изучение потребности семей, воспитывающих детей дошкольного во</w:t>
      </w:r>
      <w:r w:rsidR="00376303">
        <w:rPr>
          <w:rFonts w:ascii="Times New Roman" w:hAnsi="Times New Roman" w:cs="Times New Roman"/>
          <w:sz w:val="24"/>
          <w:szCs w:val="24"/>
        </w:rPr>
        <w:t>зраста с нарушениями в развитии</w:t>
      </w:r>
      <w:r w:rsidRPr="004B4C33">
        <w:rPr>
          <w:rFonts w:ascii="Times New Roman" w:hAnsi="Times New Roman" w:cs="Times New Roman"/>
          <w:sz w:val="24"/>
          <w:szCs w:val="24"/>
        </w:rPr>
        <w:t xml:space="preserve"> </w:t>
      </w:r>
      <w:r w:rsidR="00376303">
        <w:rPr>
          <w:rFonts w:ascii="Times New Roman" w:hAnsi="Times New Roman" w:cs="Times New Roman"/>
          <w:sz w:val="24"/>
          <w:szCs w:val="24"/>
        </w:rPr>
        <w:t xml:space="preserve">и </w:t>
      </w:r>
      <w:r w:rsidRPr="004B4C33">
        <w:rPr>
          <w:rFonts w:ascii="Times New Roman" w:hAnsi="Times New Roman" w:cs="Times New Roman"/>
          <w:sz w:val="24"/>
          <w:szCs w:val="24"/>
        </w:rPr>
        <w:t xml:space="preserve">проживающих на территории Ставропольского края, в получении помощи </w:t>
      </w:r>
      <w:r w:rsidR="00376303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4B4C33">
        <w:rPr>
          <w:rFonts w:ascii="Times New Roman" w:hAnsi="Times New Roman" w:cs="Times New Roman"/>
          <w:sz w:val="24"/>
          <w:szCs w:val="24"/>
        </w:rPr>
        <w:t xml:space="preserve">службы Лекотека. </w:t>
      </w:r>
    </w:p>
    <w:p w:rsidR="00B12A45" w:rsidRPr="004B4C33" w:rsidRDefault="00B12A45" w:rsidP="00BB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С целью реализации данно</w:t>
      </w:r>
      <w:r w:rsidR="00977A4C" w:rsidRPr="004B4C33">
        <w:rPr>
          <w:rFonts w:ascii="Times New Roman" w:hAnsi="Times New Roman" w:cs="Times New Roman"/>
          <w:sz w:val="24"/>
          <w:szCs w:val="24"/>
        </w:rPr>
        <w:t xml:space="preserve">го направления в период с 11 января 2012 года по 1 ноября </w:t>
      </w:r>
      <w:r w:rsidRPr="004B4C33">
        <w:rPr>
          <w:rFonts w:ascii="Times New Roman" w:hAnsi="Times New Roman" w:cs="Times New Roman"/>
          <w:sz w:val="24"/>
          <w:szCs w:val="24"/>
        </w:rPr>
        <w:t>2012 года была организована телефонная   информационно-консультационная  линия для семей,  воспитывающих детей дошкольного возраста с нарушениями в развитии.</w:t>
      </w:r>
    </w:p>
    <w:p w:rsidR="00B12A45" w:rsidRPr="004B4C33" w:rsidRDefault="00B12A45" w:rsidP="00B12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 xml:space="preserve">Достигнуты результаты: </w:t>
      </w:r>
      <w:r w:rsidRPr="004B4C33">
        <w:rPr>
          <w:rFonts w:ascii="Times New Roman" w:hAnsi="Times New Roman" w:cs="Times New Roman"/>
          <w:color w:val="000000"/>
          <w:sz w:val="24"/>
          <w:szCs w:val="24"/>
        </w:rPr>
        <w:t xml:space="preserve">зафиксировано более 70 звонков от родителей/законных представителей, воспитывающих детей дошкольного возраста с нарушениями в развитии, проживающих на территории Ставропольского края. Все </w:t>
      </w:r>
      <w:r w:rsidR="00376303">
        <w:rPr>
          <w:rFonts w:ascii="Times New Roman" w:hAnsi="Times New Roman" w:cs="Times New Roman"/>
          <w:color w:val="000000"/>
          <w:sz w:val="24"/>
          <w:szCs w:val="24"/>
        </w:rPr>
        <w:t>обратившиеся</w:t>
      </w:r>
      <w:r w:rsidRPr="004B4C33">
        <w:rPr>
          <w:rFonts w:ascii="Times New Roman" w:hAnsi="Times New Roman" w:cs="Times New Roman"/>
          <w:color w:val="000000"/>
          <w:sz w:val="24"/>
          <w:szCs w:val="24"/>
        </w:rPr>
        <w:t xml:space="preserve"> были занесены в базу данных и обеспечены информацией о в</w:t>
      </w:r>
      <w:r w:rsidR="00977A4C" w:rsidRPr="004B4C33">
        <w:rPr>
          <w:rFonts w:ascii="Times New Roman" w:hAnsi="Times New Roman" w:cs="Times New Roman"/>
          <w:color w:val="000000"/>
          <w:sz w:val="24"/>
          <w:szCs w:val="24"/>
        </w:rPr>
        <w:t>озможностях получения помощи в Ц</w:t>
      </w:r>
      <w:r w:rsidRPr="004B4C33">
        <w:rPr>
          <w:rFonts w:ascii="Times New Roman" w:hAnsi="Times New Roman" w:cs="Times New Roman"/>
          <w:color w:val="000000"/>
          <w:sz w:val="24"/>
          <w:szCs w:val="24"/>
        </w:rPr>
        <w:t>ентре, а также других учреждениях.</w:t>
      </w:r>
    </w:p>
    <w:p w:rsidR="00977A4C" w:rsidRPr="004B4C33" w:rsidRDefault="00B12A45" w:rsidP="00977A4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специалистов службы. </w:t>
      </w:r>
    </w:p>
    <w:p w:rsidR="00AF5DE0" w:rsidRDefault="00B12A45" w:rsidP="0097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Специалисты службы – педагог-психолог и учитель-логопед </w:t>
      </w:r>
      <w:r w:rsidR="00A618D0" w:rsidRPr="004B4C33">
        <w:rPr>
          <w:rFonts w:ascii="Times New Roman" w:hAnsi="Times New Roman" w:cs="Times New Roman"/>
          <w:sz w:val="24"/>
          <w:szCs w:val="24"/>
        </w:rPr>
        <w:t xml:space="preserve">в </w:t>
      </w:r>
      <w:r w:rsidRPr="004B4C33">
        <w:rPr>
          <w:rFonts w:ascii="Times New Roman" w:hAnsi="Times New Roman" w:cs="Times New Roman"/>
          <w:sz w:val="24"/>
          <w:szCs w:val="24"/>
        </w:rPr>
        <w:t xml:space="preserve">апреле 2012 года на базе ГБОУ ВПО «Ставропольский государственный педагогический институт» прошли краткосрочные курсы повышения квалификации по программе «Психолого-педагогические основы работы в службах ранней помощи и </w:t>
      </w:r>
      <w:r w:rsidR="00376303">
        <w:rPr>
          <w:rFonts w:ascii="Times New Roman" w:hAnsi="Times New Roman" w:cs="Times New Roman"/>
          <w:sz w:val="24"/>
          <w:szCs w:val="24"/>
        </w:rPr>
        <w:t>Л</w:t>
      </w:r>
      <w:r w:rsidRPr="004B4C33">
        <w:rPr>
          <w:rFonts w:ascii="Times New Roman" w:hAnsi="Times New Roman" w:cs="Times New Roman"/>
          <w:sz w:val="24"/>
          <w:szCs w:val="24"/>
        </w:rPr>
        <w:t>екотеках, в психолого-медико-педагогических комиссиях», объем – 72 часа.</w:t>
      </w:r>
      <w:r w:rsidR="00AF5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DE0" w:rsidRDefault="00B8358C" w:rsidP="0097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15-17 декабря 2012 года наш Центр совместно с ведущими специалистами РБОО «Центр лечебной педагогики» г. Москва, организовали семинар «Модель организации комплексной помощи детям с аутистическими и другими нарушениями развития и их </w:t>
      </w:r>
      <w:r>
        <w:rPr>
          <w:rFonts w:ascii="Times New Roman" w:hAnsi="Times New Roman" w:cs="Times New Roman"/>
          <w:sz w:val="24"/>
          <w:szCs w:val="24"/>
        </w:rPr>
        <w:lastRenderedPageBreak/>
        <w:t>семьями». В семинаре приняло участие 27 специалистов: педагогов-психологов, учителей-логопедов, учителей-дефектологов, воспитателей дошкольных образовательных учреждений.</w:t>
      </w:r>
    </w:p>
    <w:p w:rsidR="00AF5DE0" w:rsidRDefault="00AF5DE0" w:rsidP="00AF5DE0">
      <w:pPr>
        <w:jc w:val="center"/>
        <w:rPr>
          <w:b/>
        </w:rPr>
      </w:pPr>
    </w:p>
    <w:p w:rsidR="00AF5DE0" w:rsidRDefault="00AF5DE0" w:rsidP="0097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A45" w:rsidRPr="004B4C33" w:rsidRDefault="00B12A45" w:rsidP="00C30B5B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Презентация специалистами службы Лекотека опыта профессиональной деятельности </w:t>
      </w:r>
    </w:p>
    <w:p w:rsidR="00A618D0" w:rsidRPr="00376303" w:rsidRDefault="00A618D0" w:rsidP="00680C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03">
        <w:rPr>
          <w:rFonts w:ascii="Times New Roman" w:hAnsi="Times New Roman" w:cs="Times New Roman"/>
          <w:sz w:val="24"/>
          <w:szCs w:val="24"/>
        </w:rPr>
        <w:t>Разработан и проведен семинар</w:t>
      </w:r>
      <w:r w:rsidR="00B12A45" w:rsidRPr="00376303">
        <w:rPr>
          <w:rFonts w:ascii="Times New Roman" w:hAnsi="Times New Roman" w:cs="Times New Roman"/>
          <w:sz w:val="24"/>
          <w:szCs w:val="24"/>
        </w:rPr>
        <w:t xml:space="preserve"> по обмену опытом для </w:t>
      </w:r>
      <w:r w:rsidR="00376303">
        <w:rPr>
          <w:rFonts w:ascii="Times New Roman" w:hAnsi="Times New Roman" w:cs="Times New Roman"/>
          <w:sz w:val="24"/>
          <w:szCs w:val="24"/>
        </w:rPr>
        <w:t>коллег – специалистов Лекотеки</w:t>
      </w:r>
      <w:r w:rsidRPr="00376303">
        <w:rPr>
          <w:rFonts w:ascii="Times New Roman" w:hAnsi="Times New Roman" w:cs="Times New Roman"/>
          <w:sz w:val="24"/>
          <w:szCs w:val="24"/>
        </w:rPr>
        <w:t xml:space="preserve"> с. Донского Труновского района.</w:t>
      </w:r>
    </w:p>
    <w:p w:rsidR="00B12A45" w:rsidRPr="00376303" w:rsidRDefault="00A618D0" w:rsidP="00680C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03">
        <w:rPr>
          <w:rFonts w:ascii="Times New Roman" w:hAnsi="Times New Roman" w:cs="Times New Roman"/>
          <w:sz w:val="24"/>
          <w:szCs w:val="24"/>
        </w:rPr>
        <w:t>Подготовлены</w:t>
      </w:r>
      <w:r w:rsidR="00B12A45" w:rsidRPr="00376303">
        <w:rPr>
          <w:rFonts w:ascii="Times New Roman" w:hAnsi="Times New Roman" w:cs="Times New Roman"/>
          <w:sz w:val="24"/>
          <w:szCs w:val="24"/>
        </w:rPr>
        <w:t xml:space="preserve"> для публикации </w:t>
      </w:r>
      <w:r w:rsidRPr="00376303">
        <w:rPr>
          <w:rFonts w:ascii="Times New Roman" w:hAnsi="Times New Roman" w:cs="Times New Roman"/>
          <w:sz w:val="24"/>
          <w:szCs w:val="24"/>
        </w:rPr>
        <w:t xml:space="preserve">и опубликованы </w:t>
      </w:r>
      <w:r w:rsidR="00B12A45" w:rsidRPr="00376303">
        <w:rPr>
          <w:rFonts w:ascii="Times New Roman" w:hAnsi="Times New Roman" w:cs="Times New Roman"/>
          <w:sz w:val="24"/>
          <w:szCs w:val="24"/>
        </w:rPr>
        <w:t>статьи специалистов Лекотеки</w:t>
      </w:r>
      <w:r w:rsidR="00376303">
        <w:rPr>
          <w:rFonts w:ascii="Times New Roman" w:hAnsi="Times New Roman" w:cs="Times New Roman"/>
          <w:sz w:val="24"/>
          <w:szCs w:val="24"/>
        </w:rPr>
        <w:t xml:space="preserve">: </w:t>
      </w:r>
      <w:r w:rsidR="00B12A45" w:rsidRPr="00376303">
        <w:rPr>
          <w:rFonts w:ascii="Times New Roman" w:hAnsi="Times New Roman" w:cs="Times New Roman"/>
          <w:sz w:val="24"/>
          <w:szCs w:val="24"/>
        </w:rPr>
        <w:t xml:space="preserve">учителя-логопеда </w:t>
      </w:r>
      <w:r w:rsidRPr="00376303">
        <w:rPr>
          <w:rFonts w:ascii="Times New Roman" w:hAnsi="Times New Roman" w:cs="Times New Roman"/>
          <w:sz w:val="24"/>
          <w:szCs w:val="24"/>
        </w:rPr>
        <w:t>Авериной Е.П. «Онтогенетический принцип логопедической диагностики детей в Лекотеке» и педагога-психолога Крезовой Т.Н. «Диагностическое мышление и диагностические методы, используемые специалистами службы «Лекотека»: обобщение опыта работы»</w:t>
      </w:r>
      <w:r w:rsidR="00B12A45" w:rsidRPr="00376303">
        <w:rPr>
          <w:rFonts w:ascii="Times New Roman" w:hAnsi="Times New Roman" w:cs="Times New Roman"/>
          <w:sz w:val="24"/>
          <w:szCs w:val="24"/>
        </w:rPr>
        <w:t xml:space="preserve"> </w:t>
      </w:r>
      <w:r w:rsidR="00376303">
        <w:rPr>
          <w:rFonts w:ascii="Times New Roman" w:hAnsi="Times New Roman" w:cs="Times New Roman"/>
          <w:sz w:val="24"/>
          <w:szCs w:val="24"/>
        </w:rPr>
        <w:t xml:space="preserve">- </w:t>
      </w:r>
      <w:r w:rsidR="00B12A45" w:rsidRPr="00376303">
        <w:rPr>
          <w:rFonts w:ascii="Times New Roman" w:hAnsi="Times New Roman" w:cs="Times New Roman"/>
          <w:sz w:val="24"/>
          <w:szCs w:val="24"/>
        </w:rPr>
        <w:t>в сборник</w:t>
      </w:r>
      <w:r w:rsidRPr="00376303">
        <w:rPr>
          <w:rFonts w:ascii="Times New Roman" w:hAnsi="Times New Roman" w:cs="Times New Roman"/>
          <w:sz w:val="24"/>
          <w:szCs w:val="24"/>
        </w:rPr>
        <w:t>е</w:t>
      </w:r>
      <w:r w:rsidR="00B12A45" w:rsidRPr="00376303">
        <w:rPr>
          <w:rFonts w:ascii="Times New Roman" w:hAnsi="Times New Roman" w:cs="Times New Roman"/>
          <w:sz w:val="24"/>
          <w:szCs w:val="24"/>
        </w:rPr>
        <w:t xml:space="preserve"> научно-практических работ  по материалам конференции  «Информационные технологии в Лекотеках» (г. Москва, 26-27 апреля 2012 г.)</w:t>
      </w:r>
    </w:p>
    <w:p w:rsidR="00B12A45" w:rsidRPr="00376303" w:rsidRDefault="00A618D0" w:rsidP="00680C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03">
        <w:rPr>
          <w:rFonts w:ascii="Times New Roman" w:hAnsi="Times New Roman" w:cs="Times New Roman"/>
          <w:sz w:val="24"/>
          <w:szCs w:val="24"/>
        </w:rPr>
        <w:t>Организована и проведена 3-я зональная конференция</w:t>
      </w:r>
      <w:r w:rsidR="00B12A45" w:rsidRPr="00376303">
        <w:rPr>
          <w:rFonts w:ascii="Times New Roman" w:hAnsi="Times New Roman" w:cs="Times New Roman"/>
          <w:sz w:val="24"/>
          <w:szCs w:val="24"/>
        </w:rPr>
        <w:t xml:space="preserve"> «Ответственное партнёрство в интересах семьи» для специалистов служб сопровождения Шпаковского, Изобильненского, Красногвардейского и Новоалександровского районов. В конференции приняли участие 110 специалистов  общеобразовательных </w:t>
      </w:r>
      <w:r w:rsidR="00376303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B12A45" w:rsidRPr="00376303">
        <w:rPr>
          <w:rFonts w:ascii="Times New Roman" w:hAnsi="Times New Roman" w:cs="Times New Roman"/>
          <w:sz w:val="24"/>
          <w:szCs w:val="24"/>
        </w:rPr>
        <w:t>всех видов (41 педагогов-психологов, 14 учителей-логопедов, 25 социальных педагогов, 21 учитель коррекционно-развивающего обучения, 9 работников администрации) Шпаковского, Изобильненского, Красногвардейского, Новоалександровского и Кочубеевского районов.</w:t>
      </w:r>
    </w:p>
    <w:p w:rsidR="00B12A45" w:rsidRPr="00376303" w:rsidRDefault="00A618D0" w:rsidP="00680C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03">
        <w:rPr>
          <w:rFonts w:ascii="Times New Roman" w:hAnsi="Times New Roman" w:cs="Times New Roman"/>
          <w:sz w:val="24"/>
          <w:szCs w:val="24"/>
        </w:rPr>
        <w:t>Издана брошюра</w:t>
      </w:r>
      <w:r w:rsidR="00B12A45" w:rsidRPr="00376303">
        <w:rPr>
          <w:rFonts w:ascii="Times New Roman" w:hAnsi="Times New Roman" w:cs="Times New Roman"/>
          <w:sz w:val="24"/>
          <w:szCs w:val="24"/>
        </w:rPr>
        <w:t xml:space="preserve"> «Служба Лекотека. Первые шаги» об опыте организации и деятельности службы на базе Центра и актуальных вопросах её развития.</w:t>
      </w:r>
    </w:p>
    <w:p w:rsidR="00B12A45" w:rsidRPr="00376303" w:rsidRDefault="00A618D0" w:rsidP="00680C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03">
        <w:rPr>
          <w:rFonts w:ascii="Times New Roman" w:hAnsi="Times New Roman" w:cs="Times New Roman"/>
          <w:sz w:val="24"/>
          <w:szCs w:val="24"/>
        </w:rPr>
        <w:t>Издан альбом</w:t>
      </w:r>
      <w:r w:rsidR="00B12A45" w:rsidRPr="00376303">
        <w:rPr>
          <w:rFonts w:ascii="Times New Roman" w:hAnsi="Times New Roman" w:cs="Times New Roman"/>
          <w:sz w:val="24"/>
          <w:szCs w:val="24"/>
        </w:rPr>
        <w:t xml:space="preserve"> с рисунками детей, посещающих службу на базе Центра на тему «Я буду учиться!».</w:t>
      </w:r>
    </w:p>
    <w:p w:rsidR="00B12A45" w:rsidRPr="00376303" w:rsidRDefault="00376303" w:rsidP="00680C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</w:t>
      </w:r>
      <w:r w:rsidR="00B12A45" w:rsidRPr="00376303">
        <w:rPr>
          <w:rFonts w:ascii="Times New Roman" w:hAnsi="Times New Roman" w:cs="Times New Roman"/>
          <w:sz w:val="24"/>
          <w:szCs w:val="24"/>
        </w:rPr>
        <w:t xml:space="preserve"> опыт работы службы на выставочных экспозициях и в деловой программе Выставки-форума «Вместе – ради детей» (г. Тюмень, 26-28 сентября 2012 года, в рамках партнёрского проекта Фонда поддержки детей, находящихся в трудной жизненной ситуации «Я буду учиться»).  </w:t>
      </w:r>
    </w:p>
    <w:p w:rsidR="0097416F" w:rsidRPr="004B4C33" w:rsidRDefault="0097416F" w:rsidP="0097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В 2012 году так же были разработаны и изданы печатные материалы в поддержку проекта (1000 экземпляров лифлетов и 500 экземпляров плакатов).</w:t>
      </w:r>
    </w:p>
    <w:p w:rsidR="00B12A45" w:rsidRPr="004B4C33" w:rsidRDefault="00B12A45" w:rsidP="00B12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В 2012 году за счёт средств краевого бюджета и Фонда поддержки детей, находящихся в трудной жизненной ситуации были приобретены: детская мебель и оборудование для специалистов – логопедов и дефектологов; игровое оборудование; аудиотехника; реабилитационное оборудование для детей-инвалидов; компьютерная техника и мультимедийное оборудование; фото, видеотехника</w:t>
      </w:r>
      <w:r w:rsidRPr="004B4C33">
        <w:rPr>
          <w:rFonts w:ascii="Times New Roman" w:hAnsi="Times New Roman" w:cs="Times New Roman"/>
          <w:color w:val="FF0000"/>
          <w:sz w:val="24"/>
          <w:szCs w:val="24"/>
        </w:rPr>
        <w:t xml:space="preserve">.    </w:t>
      </w:r>
      <w:r w:rsidRPr="004B4C33">
        <w:rPr>
          <w:rFonts w:ascii="Times New Roman" w:hAnsi="Times New Roman" w:cs="Times New Roman"/>
          <w:sz w:val="24"/>
          <w:szCs w:val="24"/>
        </w:rPr>
        <w:t>Данные средства и оборудование применялись при реализации следующих видов услуг и направлений деятельности специалистов службы:</w:t>
      </w:r>
    </w:p>
    <w:p w:rsidR="00B12A45" w:rsidRPr="00376303" w:rsidRDefault="00B12A45" w:rsidP="00680C87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6303">
        <w:rPr>
          <w:rFonts w:ascii="Times New Roman" w:hAnsi="Times New Roman" w:cs="Times New Roman"/>
          <w:sz w:val="24"/>
          <w:szCs w:val="24"/>
        </w:rPr>
        <w:t xml:space="preserve">Музыкальное оборудование и игровые средства активно использовались на диагностических игровых сеансах, обследование на территориальной психолого-медико-педагогической комиссии, при проведении индивидуальных коррекционно-развивающих занятий. </w:t>
      </w:r>
    </w:p>
    <w:p w:rsidR="00B12A45" w:rsidRPr="00376303" w:rsidRDefault="00B12A45" w:rsidP="00680C87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6303">
        <w:rPr>
          <w:rFonts w:ascii="Times New Roman" w:hAnsi="Times New Roman" w:cs="Times New Roman"/>
          <w:sz w:val="24"/>
          <w:szCs w:val="24"/>
        </w:rPr>
        <w:t>Оргтехника и  компьютеры значительно упростили работу специалистов службы по ведению профессиональной документации, подготовке к занятиям, взаимодействию с коллегами из других учреждений. Музыкальная аппаратура  задействовалась специалистами на индивидуальных и групповых музыкальных занятиях, занятиях с релаксацией.</w:t>
      </w:r>
    </w:p>
    <w:p w:rsidR="00B12A45" w:rsidRPr="00376303" w:rsidRDefault="00B12A45" w:rsidP="00680C87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6303">
        <w:rPr>
          <w:rFonts w:ascii="Times New Roman" w:hAnsi="Times New Roman" w:cs="Times New Roman"/>
          <w:sz w:val="24"/>
          <w:szCs w:val="24"/>
        </w:rPr>
        <w:lastRenderedPageBreak/>
        <w:t>Приобретенные технические средства реабилитации оказались особо ценными при организации коррекционно-развивающей среды для  детей с нарушениями опорно-двигательного аппарата, ДЦП.</w:t>
      </w:r>
    </w:p>
    <w:p w:rsidR="00D02A02" w:rsidRPr="004B4C33" w:rsidRDefault="00D02A02" w:rsidP="000A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4B7" w:rsidRPr="004B4C33" w:rsidRDefault="005E5087" w:rsidP="002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В 2013 году</w:t>
      </w:r>
      <w:r w:rsidR="00601950" w:rsidRPr="004B4C33">
        <w:rPr>
          <w:rFonts w:ascii="Times New Roman" w:hAnsi="Times New Roman" w:cs="Times New Roman"/>
          <w:sz w:val="24"/>
          <w:szCs w:val="24"/>
        </w:rPr>
        <w:t xml:space="preserve"> </w:t>
      </w:r>
      <w:r w:rsidR="000264B7" w:rsidRPr="004B4C33">
        <w:rPr>
          <w:rFonts w:ascii="Times New Roman" w:hAnsi="Times New Roman" w:cs="Times New Roman"/>
          <w:sz w:val="24"/>
          <w:szCs w:val="24"/>
        </w:rPr>
        <w:t xml:space="preserve">мы расширили содержание деятельности службы в некоторых направлениях. </w:t>
      </w:r>
    </w:p>
    <w:p w:rsidR="000264B7" w:rsidRPr="004B4C33" w:rsidRDefault="000264B7" w:rsidP="0002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Так, в рамках </w:t>
      </w:r>
      <w:r w:rsidR="005E5087" w:rsidRPr="004B4C33">
        <w:rPr>
          <w:rFonts w:ascii="Times New Roman" w:hAnsi="Times New Roman" w:cs="Times New Roman"/>
          <w:sz w:val="24"/>
          <w:szCs w:val="24"/>
        </w:rPr>
        <w:t>информационно-просвет</w:t>
      </w:r>
      <w:r w:rsidRPr="004B4C33">
        <w:rPr>
          <w:rFonts w:ascii="Times New Roman" w:hAnsi="Times New Roman" w:cs="Times New Roman"/>
          <w:sz w:val="24"/>
          <w:szCs w:val="24"/>
        </w:rPr>
        <w:t>ительского направления</w:t>
      </w:r>
      <w:r w:rsidR="005E5087" w:rsidRPr="004B4C33">
        <w:rPr>
          <w:rFonts w:ascii="Times New Roman" w:hAnsi="Times New Roman" w:cs="Times New Roman"/>
          <w:sz w:val="24"/>
          <w:szCs w:val="24"/>
        </w:rPr>
        <w:t xml:space="preserve"> на официальном сайте учреждения создана страница службы, на которой родители могут узнать о специфике работы в методологии </w:t>
      </w:r>
      <w:r w:rsidR="00376303">
        <w:rPr>
          <w:rFonts w:ascii="Times New Roman" w:hAnsi="Times New Roman" w:cs="Times New Roman"/>
          <w:sz w:val="24"/>
          <w:szCs w:val="24"/>
        </w:rPr>
        <w:t>Л</w:t>
      </w:r>
      <w:r w:rsidR="005E5087" w:rsidRPr="004B4C33">
        <w:rPr>
          <w:rFonts w:ascii="Times New Roman" w:hAnsi="Times New Roman" w:cs="Times New Roman"/>
          <w:sz w:val="24"/>
          <w:szCs w:val="24"/>
        </w:rPr>
        <w:t xml:space="preserve">екотеки, получить подробную информацию об </w:t>
      </w:r>
      <w:r w:rsidRPr="004B4C33">
        <w:rPr>
          <w:rFonts w:ascii="Times New Roman" w:hAnsi="Times New Roman" w:cs="Times New Roman"/>
          <w:sz w:val="24"/>
          <w:szCs w:val="24"/>
        </w:rPr>
        <w:t>организации деятельности службы, пошаговую схему работы с обращением и оказания психолого-педагогической помощи.</w:t>
      </w:r>
      <w:r w:rsidR="00376303">
        <w:rPr>
          <w:rFonts w:ascii="Times New Roman" w:hAnsi="Times New Roman" w:cs="Times New Roman"/>
          <w:sz w:val="24"/>
          <w:szCs w:val="24"/>
        </w:rPr>
        <w:t xml:space="preserve"> </w:t>
      </w:r>
      <w:r w:rsidRPr="004B4C33">
        <w:rPr>
          <w:rFonts w:ascii="Times New Roman" w:hAnsi="Times New Roman" w:cs="Times New Roman"/>
          <w:sz w:val="24"/>
          <w:szCs w:val="24"/>
        </w:rPr>
        <w:t xml:space="preserve">В </w:t>
      </w:r>
      <w:r w:rsidR="00376303">
        <w:rPr>
          <w:rFonts w:ascii="Times New Roman" w:hAnsi="Times New Roman" w:cs="Times New Roman"/>
          <w:sz w:val="24"/>
          <w:szCs w:val="24"/>
        </w:rPr>
        <w:t>нашем Центре</w:t>
      </w:r>
      <w:r w:rsidRPr="004B4C33">
        <w:rPr>
          <w:rFonts w:ascii="Times New Roman" w:hAnsi="Times New Roman" w:cs="Times New Roman"/>
          <w:sz w:val="24"/>
          <w:szCs w:val="24"/>
        </w:rPr>
        <w:t xml:space="preserve"> работе службы посвящен отдельный стенд, на котором размещаются рисунки и фотографии совместной работы специалистов с детьми и родителями (при условии согласия последних), размещена полезная информация об особенностях развития, потребностях детей с ОВЗ, </w:t>
      </w:r>
      <w:r w:rsidR="00376303">
        <w:rPr>
          <w:rFonts w:ascii="Times New Roman" w:hAnsi="Times New Roman" w:cs="Times New Roman"/>
          <w:sz w:val="24"/>
          <w:szCs w:val="24"/>
        </w:rPr>
        <w:t xml:space="preserve">о </w:t>
      </w:r>
      <w:r w:rsidRPr="004B4C33">
        <w:rPr>
          <w:rFonts w:ascii="Times New Roman" w:hAnsi="Times New Roman" w:cs="Times New Roman"/>
          <w:sz w:val="24"/>
          <w:szCs w:val="24"/>
        </w:rPr>
        <w:t>способ</w:t>
      </w:r>
      <w:r w:rsidR="00376303">
        <w:rPr>
          <w:rFonts w:ascii="Times New Roman" w:hAnsi="Times New Roman" w:cs="Times New Roman"/>
          <w:sz w:val="24"/>
          <w:szCs w:val="24"/>
        </w:rPr>
        <w:t>ах</w:t>
      </w:r>
      <w:r w:rsidRPr="004B4C33">
        <w:rPr>
          <w:rFonts w:ascii="Times New Roman" w:hAnsi="Times New Roman" w:cs="Times New Roman"/>
          <w:sz w:val="24"/>
          <w:szCs w:val="24"/>
        </w:rPr>
        <w:t xml:space="preserve"> и приём</w:t>
      </w:r>
      <w:r w:rsidR="00376303">
        <w:rPr>
          <w:rFonts w:ascii="Times New Roman" w:hAnsi="Times New Roman" w:cs="Times New Roman"/>
          <w:sz w:val="24"/>
          <w:szCs w:val="24"/>
        </w:rPr>
        <w:t>ах</w:t>
      </w:r>
      <w:r w:rsidRPr="004B4C33">
        <w:rPr>
          <w:rFonts w:ascii="Times New Roman" w:hAnsi="Times New Roman" w:cs="Times New Roman"/>
          <w:sz w:val="24"/>
          <w:szCs w:val="24"/>
        </w:rPr>
        <w:t xml:space="preserve"> развивающего взаимодействия родителей и </w:t>
      </w:r>
      <w:r w:rsidR="00376303">
        <w:rPr>
          <w:rFonts w:ascii="Times New Roman" w:hAnsi="Times New Roman" w:cs="Times New Roman"/>
          <w:sz w:val="24"/>
          <w:szCs w:val="24"/>
        </w:rPr>
        <w:t>детей</w:t>
      </w:r>
      <w:r w:rsidRPr="004B4C33">
        <w:rPr>
          <w:rFonts w:ascii="Times New Roman" w:hAnsi="Times New Roman" w:cs="Times New Roman"/>
          <w:sz w:val="24"/>
          <w:szCs w:val="24"/>
        </w:rPr>
        <w:t>.</w:t>
      </w:r>
    </w:p>
    <w:p w:rsidR="000264B7" w:rsidRPr="004B4C33" w:rsidRDefault="002E2900" w:rsidP="002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В газете «Ставропольская правда» от 18.06.2013 г. вышла статья Л.Б. Прайсман  «Нешуточная игра» о деятельности центра в рамках службы «Лекотека». </w:t>
      </w:r>
    </w:p>
    <w:p w:rsidR="002E2900" w:rsidRPr="004B4C33" w:rsidRDefault="002E2900" w:rsidP="002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Состоялась презентация опыта работы специалистов службы Лекотека «Опыт реализации программ Лекотека в ППМС-центрах» на ежегодной зональной конференции специалистов службы сопровождения, 26 марта 2013 г., г. Михайловск.</w:t>
      </w:r>
      <w:r w:rsidR="00E51AD0">
        <w:rPr>
          <w:rFonts w:ascii="Times New Roman" w:hAnsi="Times New Roman" w:cs="Times New Roman"/>
          <w:sz w:val="24"/>
          <w:szCs w:val="24"/>
        </w:rPr>
        <w:t xml:space="preserve"> </w:t>
      </w:r>
      <w:r w:rsidR="000264B7" w:rsidRPr="004B4C33">
        <w:rPr>
          <w:rFonts w:ascii="Times New Roman" w:hAnsi="Times New Roman" w:cs="Times New Roman"/>
          <w:sz w:val="24"/>
          <w:szCs w:val="24"/>
        </w:rPr>
        <w:t>Специалисты службы проводили краевые семинары по профилактике социального сиротства и неблагополучия, являлись преподавателями на курсах повышения квалификации по дополнительной профессиональной программе «Современные технологии психолого-педагогического сопровождения в учреждениях общего и дополнительного образования» (совместный проект ГБОУ «Психологический центр» г. Михайловска и СКФУ) в рамках которых презентовали свой опыт</w:t>
      </w:r>
      <w:r w:rsidR="00680C87">
        <w:rPr>
          <w:rFonts w:ascii="Times New Roman" w:hAnsi="Times New Roman" w:cs="Times New Roman"/>
          <w:sz w:val="24"/>
          <w:szCs w:val="24"/>
        </w:rPr>
        <w:t xml:space="preserve"> работы по программам Л</w:t>
      </w:r>
      <w:r w:rsidR="000264B7" w:rsidRPr="004B4C33">
        <w:rPr>
          <w:rFonts w:ascii="Times New Roman" w:hAnsi="Times New Roman" w:cs="Times New Roman"/>
          <w:sz w:val="24"/>
          <w:szCs w:val="24"/>
        </w:rPr>
        <w:t>екотеки, практические и теоретико-методологические размышления и наблюдения.</w:t>
      </w:r>
    </w:p>
    <w:p w:rsidR="00D45FF0" w:rsidRPr="004B4C33" w:rsidRDefault="005E5087" w:rsidP="00A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В 2013-2014 учебном году помимо индивидуально-ориентированных программ сопровождения ребёнка и семьи, которые разрабатывают специалисты (педагог-психолог, учитель-логопед, учитель-дефектолог) отдельно для каждого ребёнка, реализуется групповая коррекционно-развиваю</w:t>
      </w:r>
      <w:r w:rsidR="00D45FF0" w:rsidRPr="004B4C33">
        <w:rPr>
          <w:rFonts w:ascii="Times New Roman" w:hAnsi="Times New Roman" w:cs="Times New Roman"/>
          <w:sz w:val="24"/>
          <w:szCs w:val="24"/>
        </w:rPr>
        <w:t xml:space="preserve">щая программа «Круг». Включение детей и родителей из контингента Лекотеки в групповые занятия </w:t>
      </w:r>
      <w:r w:rsidR="00376303">
        <w:rPr>
          <w:rFonts w:ascii="Times New Roman" w:hAnsi="Times New Roman" w:cs="Times New Roman"/>
          <w:sz w:val="24"/>
          <w:szCs w:val="24"/>
        </w:rPr>
        <w:t>необходимо для</w:t>
      </w:r>
      <w:r w:rsidR="00D45FF0" w:rsidRPr="004B4C33">
        <w:rPr>
          <w:rFonts w:ascii="Times New Roman" w:hAnsi="Times New Roman" w:cs="Times New Roman"/>
          <w:sz w:val="24"/>
          <w:szCs w:val="24"/>
        </w:rPr>
        <w:t xml:space="preserve"> социализации детей, расширения пространства для взаимодействия, </w:t>
      </w:r>
      <w:r w:rsidR="00376303">
        <w:rPr>
          <w:rFonts w:ascii="Times New Roman" w:hAnsi="Times New Roman" w:cs="Times New Roman"/>
          <w:sz w:val="24"/>
          <w:szCs w:val="24"/>
        </w:rPr>
        <w:t xml:space="preserve">взаимной </w:t>
      </w:r>
      <w:r w:rsidR="00D45FF0" w:rsidRPr="004B4C33">
        <w:rPr>
          <w:rFonts w:ascii="Times New Roman" w:hAnsi="Times New Roman" w:cs="Times New Roman"/>
          <w:sz w:val="24"/>
          <w:szCs w:val="24"/>
        </w:rPr>
        <w:t xml:space="preserve">эмоциональной поддержки родителей. </w:t>
      </w:r>
    </w:p>
    <w:p w:rsidR="00A104FD" w:rsidRPr="004B4C33" w:rsidRDefault="005E5087" w:rsidP="00A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В 2013 году два специалиста службы – учитель-логопед и учитель-дефектолог участвовали в семинарах РБОО «Центр лечебной педагогики». </w:t>
      </w:r>
      <w:r w:rsidR="00A104FD" w:rsidRPr="004B4C33">
        <w:rPr>
          <w:rFonts w:ascii="Times New Roman" w:hAnsi="Times New Roman" w:cs="Times New Roman"/>
          <w:sz w:val="24"/>
          <w:szCs w:val="24"/>
        </w:rPr>
        <w:t>Специалисты службы  прошли обучение по программам:</w:t>
      </w:r>
    </w:p>
    <w:p w:rsidR="00A104FD" w:rsidRPr="004B4C33" w:rsidRDefault="00A104FD" w:rsidP="00A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учитель-логопед: «Обзор систем коммуникации для детей с нарушениями речевого развития и аутизмом», 31.05 2013 – 01.06.2013 г., РБОО «Центр лечебной педагогики» г. Москва;</w:t>
      </w:r>
    </w:p>
    <w:p w:rsidR="00A104FD" w:rsidRPr="004B4C33" w:rsidRDefault="00A104FD" w:rsidP="00A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учитель-дефектолог: Базовый уровень программы «МАКАТОН» - метод обучения коммуникации, 27-28 сентября 2013 г., РБОО «Центр лечебной педагогики» г. Москва.</w:t>
      </w:r>
    </w:p>
    <w:p w:rsidR="005E5087" w:rsidRDefault="005E5087" w:rsidP="005E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данных специалистов в сфере оказания помощи безречевым детям и детям с тяжелыми нарушениями речи является особо актуальным, поскольку 100% детей из контингента службы </w:t>
      </w:r>
      <w:r w:rsidR="00376303">
        <w:rPr>
          <w:rFonts w:ascii="Times New Roman" w:hAnsi="Times New Roman" w:cs="Times New Roman"/>
          <w:sz w:val="24"/>
          <w:szCs w:val="24"/>
        </w:rPr>
        <w:t>имеют</w:t>
      </w:r>
      <w:r w:rsidRPr="004B4C33">
        <w:rPr>
          <w:rFonts w:ascii="Times New Roman" w:hAnsi="Times New Roman" w:cs="Times New Roman"/>
          <w:sz w:val="24"/>
          <w:szCs w:val="24"/>
        </w:rPr>
        <w:t xml:space="preserve"> нарушения речи как основн</w:t>
      </w:r>
      <w:r w:rsidR="00376303">
        <w:rPr>
          <w:rFonts w:ascii="Times New Roman" w:hAnsi="Times New Roman" w:cs="Times New Roman"/>
          <w:sz w:val="24"/>
          <w:szCs w:val="24"/>
        </w:rPr>
        <w:t>ое</w:t>
      </w:r>
      <w:r w:rsidRPr="004B4C33">
        <w:rPr>
          <w:rFonts w:ascii="Times New Roman" w:hAnsi="Times New Roman" w:cs="Times New Roman"/>
          <w:sz w:val="24"/>
          <w:szCs w:val="24"/>
        </w:rPr>
        <w:t xml:space="preserve"> </w:t>
      </w:r>
      <w:r w:rsidR="00A104FD" w:rsidRPr="004B4C33">
        <w:rPr>
          <w:rFonts w:ascii="Times New Roman" w:hAnsi="Times New Roman" w:cs="Times New Roman"/>
          <w:sz w:val="24"/>
          <w:szCs w:val="24"/>
        </w:rPr>
        <w:t>или сопутствующ</w:t>
      </w:r>
      <w:r w:rsidR="00376303">
        <w:rPr>
          <w:rFonts w:ascii="Times New Roman" w:hAnsi="Times New Roman" w:cs="Times New Roman"/>
          <w:sz w:val="24"/>
          <w:szCs w:val="24"/>
        </w:rPr>
        <w:t>ее</w:t>
      </w:r>
      <w:r w:rsidR="00A104FD" w:rsidRPr="004B4C33">
        <w:rPr>
          <w:rFonts w:ascii="Times New Roman" w:hAnsi="Times New Roman" w:cs="Times New Roman"/>
          <w:sz w:val="24"/>
          <w:szCs w:val="24"/>
        </w:rPr>
        <w:t xml:space="preserve"> расстройство</w:t>
      </w:r>
      <w:r w:rsidRPr="004B4C33">
        <w:rPr>
          <w:rFonts w:ascii="Times New Roman" w:hAnsi="Times New Roman" w:cs="Times New Roman"/>
          <w:sz w:val="24"/>
          <w:szCs w:val="24"/>
        </w:rPr>
        <w:t>,</w:t>
      </w:r>
      <w:r w:rsidR="00A104FD" w:rsidRPr="004B4C33">
        <w:rPr>
          <w:rFonts w:ascii="Times New Roman" w:hAnsi="Times New Roman" w:cs="Times New Roman"/>
          <w:sz w:val="24"/>
          <w:szCs w:val="24"/>
        </w:rPr>
        <w:t xml:space="preserve"> а </w:t>
      </w:r>
      <w:r w:rsidRPr="004B4C33">
        <w:rPr>
          <w:rFonts w:ascii="Times New Roman" w:hAnsi="Times New Roman" w:cs="Times New Roman"/>
          <w:sz w:val="24"/>
          <w:szCs w:val="24"/>
        </w:rPr>
        <w:t xml:space="preserve"> коммуника</w:t>
      </w:r>
      <w:r w:rsidR="00376303">
        <w:rPr>
          <w:rFonts w:ascii="Times New Roman" w:hAnsi="Times New Roman" w:cs="Times New Roman"/>
          <w:sz w:val="24"/>
          <w:szCs w:val="24"/>
        </w:rPr>
        <w:t>ция</w:t>
      </w:r>
      <w:r w:rsidRPr="004B4C33">
        <w:rPr>
          <w:rFonts w:ascii="Times New Roman" w:hAnsi="Times New Roman" w:cs="Times New Roman"/>
          <w:sz w:val="24"/>
          <w:szCs w:val="24"/>
        </w:rPr>
        <w:t xml:space="preserve"> </w:t>
      </w:r>
      <w:r w:rsidR="00D45FF0" w:rsidRPr="004B4C33">
        <w:rPr>
          <w:rFonts w:ascii="Times New Roman" w:hAnsi="Times New Roman" w:cs="Times New Roman"/>
          <w:sz w:val="24"/>
          <w:szCs w:val="24"/>
        </w:rPr>
        <w:t>на уровне контакта, взаимодействия и обмена</w:t>
      </w:r>
      <w:r w:rsidR="00376303">
        <w:rPr>
          <w:rFonts w:ascii="Times New Roman" w:hAnsi="Times New Roman" w:cs="Times New Roman"/>
          <w:sz w:val="24"/>
          <w:szCs w:val="24"/>
        </w:rPr>
        <w:t xml:space="preserve"> </w:t>
      </w:r>
      <w:r w:rsidR="00D45FF0" w:rsidRPr="004B4C33"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Pr="004B4C33">
        <w:rPr>
          <w:rFonts w:ascii="Times New Roman" w:hAnsi="Times New Roman" w:cs="Times New Roman"/>
          <w:sz w:val="24"/>
          <w:szCs w:val="24"/>
        </w:rPr>
        <w:t>–</w:t>
      </w:r>
      <w:r w:rsidR="00A104FD" w:rsidRPr="004B4C33">
        <w:rPr>
          <w:rFonts w:ascii="Times New Roman" w:hAnsi="Times New Roman" w:cs="Times New Roman"/>
          <w:sz w:val="24"/>
          <w:szCs w:val="24"/>
        </w:rPr>
        <w:t xml:space="preserve"> это</w:t>
      </w:r>
      <w:r w:rsidRPr="004B4C33">
        <w:rPr>
          <w:rFonts w:ascii="Times New Roman" w:hAnsi="Times New Roman" w:cs="Times New Roman"/>
          <w:sz w:val="24"/>
          <w:szCs w:val="24"/>
        </w:rPr>
        <w:t xml:space="preserve"> главная составляющая эффективности оказываемой помощи.</w:t>
      </w:r>
    </w:p>
    <w:p w:rsidR="00376303" w:rsidRDefault="00376303" w:rsidP="005E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18F" w:rsidRDefault="007D418F" w:rsidP="005E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18F" w:rsidRDefault="007D418F" w:rsidP="005E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18F" w:rsidRDefault="007D418F" w:rsidP="005E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18F" w:rsidRDefault="007D418F" w:rsidP="005E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18F" w:rsidRDefault="007D418F" w:rsidP="005E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18F" w:rsidRDefault="007D418F" w:rsidP="005E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18F" w:rsidRDefault="007D418F" w:rsidP="005E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18F" w:rsidRDefault="007D418F" w:rsidP="005E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DD8" w:rsidRPr="004B4C33" w:rsidRDefault="00BE333A" w:rsidP="00BE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3">
        <w:rPr>
          <w:rFonts w:ascii="Times New Roman" w:hAnsi="Times New Roman" w:cs="Times New Roman"/>
          <w:b/>
          <w:sz w:val="24"/>
          <w:szCs w:val="24"/>
        </w:rPr>
        <w:t>Графические материалы, отражающие статистические показатели деятельности служ</w:t>
      </w:r>
      <w:r w:rsidR="00563E5A">
        <w:rPr>
          <w:rFonts w:ascii="Times New Roman" w:hAnsi="Times New Roman" w:cs="Times New Roman"/>
          <w:b/>
          <w:sz w:val="24"/>
          <w:szCs w:val="24"/>
        </w:rPr>
        <w:t xml:space="preserve">бы Лекотека за отчетный период </w:t>
      </w:r>
      <w:r w:rsidRPr="004B4C33">
        <w:rPr>
          <w:rFonts w:ascii="Times New Roman" w:hAnsi="Times New Roman" w:cs="Times New Roman"/>
          <w:b/>
          <w:sz w:val="24"/>
          <w:szCs w:val="24"/>
        </w:rPr>
        <w:t>2011 – 2013 го</w:t>
      </w:r>
      <w:r w:rsidR="00563E5A">
        <w:rPr>
          <w:rFonts w:ascii="Times New Roman" w:hAnsi="Times New Roman" w:cs="Times New Roman"/>
          <w:b/>
          <w:sz w:val="24"/>
          <w:szCs w:val="24"/>
        </w:rPr>
        <w:t xml:space="preserve">ды </w:t>
      </w:r>
      <w:r w:rsidR="00563E5A" w:rsidRPr="00563E5A">
        <w:rPr>
          <w:rFonts w:ascii="Times New Roman" w:hAnsi="Times New Roman" w:cs="Times New Roman"/>
          <w:sz w:val="24"/>
          <w:szCs w:val="24"/>
        </w:rPr>
        <w:t>(рис. 1 - 11)</w:t>
      </w:r>
    </w:p>
    <w:p w:rsidR="00594D36" w:rsidRPr="004B4C33" w:rsidRDefault="00594D36" w:rsidP="00BE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D36" w:rsidRPr="004B4C33" w:rsidRDefault="004C2FB7" w:rsidP="00BE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884517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30DC" w:rsidRDefault="00A630DC" w:rsidP="00594D36">
      <w:pPr>
        <w:spacing w:after="0" w:line="240" w:lineRule="auto"/>
        <w:ind w:left="12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4D36" w:rsidRPr="004B4C33" w:rsidRDefault="00594D36" w:rsidP="00594D36">
      <w:pPr>
        <w:spacing w:after="0" w:line="240" w:lineRule="auto"/>
        <w:ind w:left="12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C33">
        <w:rPr>
          <w:rFonts w:ascii="Times New Roman" w:hAnsi="Times New Roman" w:cs="Times New Roman"/>
          <w:b/>
          <w:i/>
          <w:sz w:val="24"/>
          <w:szCs w:val="24"/>
        </w:rPr>
        <w:t>Рис. 1 - Статистика обращений в службу Лекотека</w:t>
      </w:r>
      <w:r w:rsidR="00F706BC" w:rsidRPr="004B4C33">
        <w:rPr>
          <w:rFonts w:ascii="Times New Roman" w:hAnsi="Times New Roman" w:cs="Times New Roman"/>
          <w:b/>
          <w:i/>
          <w:sz w:val="24"/>
          <w:szCs w:val="24"/>
        </w:rPr>
        <w:t>, 2011-2013 годы (кол-во чел.)</w:t>
      </w:r>
    </w:p>
    <w:p w:rsidR="00594D36" w:rsidRPr="004B4C33" w:rsidRDefault="00594D36" w:rsidP="00BE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83" w:rsidRDefault="0051194B" w:rsidP="00BE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57150" t="0" r="38100" b="381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7454" w:rsidRDefault="00197454" w:rsidP="00BE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54" w:rsidRDefault="00197454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454">
        <w:rPr>
          <w:rFonts w:ascii="Times New Roman" w:hAnsi="Times New Roman" w:cs="Times New Roman"/>
          <w:b/>
          <w:i/>
          <w:sz w:val="24"/>
          <w:szCs w:val="24"/>
        </w:rPr>
        <w:t xml:space="preserve">Рис. 2 </w:t>
      </w:r>
      <w:r w:rsidR="001408C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75463">
        <w:rPr>
          <w:rFonts w:ascii="Times New Roman" w:hAnsi="Times New Roman" w:cs="Times New Roman"/>
          <w:b/>
          <w:i/>
          <w:sz w:val="24"/>
          <w:szCs w:val="24"/>
        </w:rPr>
        <w:t>Сопоставление количества проведенных специалистами</w:t>
      </w:r>
      <w:r w:rsidR="00675463" w:rsidRPr="00197454">
        <w:rPr>
          <w:rFonts w:ascii="Times New Roman" w:hAnsi="Times New Roman" w:cs="Times New Roman"/>
          <w:b/>
          <w:i/>
          <w:sz w:val="24"/>
          <w:szCs w:val="24"/>
        </w:rPr>
        <w:t xml:space="preserve"> службы Лекотека</w:t>
      </w:r>
      <w:r w:rsidR="00675463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59477C">
        <w:rPr>
          <w:rFonts w:ascii="Times New Roman" w:hAnsi="Times New Roman" w:cs="Times New Roman"/>
          <w:b/>
          <w:i/>
          <w:sz w:val="24"/>
          <w:szCs w:val="24"/>
        </w:rPr>
        <w:t>нд</w:t>
      </w:r>
      <w:r w:rsidR="00675463">
        <w:rPr>
          <w:rFonts w:ascii="Times New Roman" w:hAnsi="Times New Roman" w:cs="Times New Roman"/>
          <w:b/>
          <w:i/>
          <w:sz w:val="24"/>
          <w:szCs w:val="24"/>
        </w:rPr>
        <w:t>ивидуальных игровых терапевтических сеансов  для детей и родителей</w:t>
      </w:r>
      <w:r w:rsidRPr="00197454">
        <w:rPr>
          <w:rFonts w:ascii="Times New Roman" w:hAnsi="Times New Roman" w:cs="Times New Roman"/>
          <w:b/>
          <w:i/>
          <w:sz w:val="24"/>
          <w:szCs w:val="24"/>
        </w:rPr>
        <w:t>, 2011-2013 годы</w:t>
      </w:r>
      <w:r w:rsidR="00675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F1F">
        <w:rPr>
          <w:rFonts w:ascii="Times New Roman" w:hAnsi="Times New Roman" w:cs="Times New Roman"/>
          <w:b/>
          <w:i/>
          <w:sz w:val="24"/>
          <w:szCs w:val="24"/>
        </w:rPr>
        <w:t>(услуги</w:t>
      </w:r>
      <w:r w:rsidR="0067546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D2F1F" w:rsidRDefault="00ED2F1F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2F1F" w:rsidRDefault="00ED2F1F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2F1F" w:rsidRPr="00ED2F1F" w:rsidRDefault="00ED2F1F" w:rsidP="00BE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57150" t="0" r="38100" b="381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2F1F" w:rsidRDefault="00ED2F1F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2F1F" w:rsidRDefault="00ED2F1F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2F1F" w:rsidRDefault="00ED2F1F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2F1F">
        <w:rPr>
          <w:rFonts w:ascii="Times New Roman" w:hAnsi="Times New Roman" w:cs="Times New Roman"/>
          <w:b/>
          <w:i/>
          <w:sz w:val="24"/>
          <w:szCs w:val="24"/>
        </w:rPr>
        <w:t xml:space="preserve">Рис. 3 </w:t>
      </w:r>
      <w:r w:rsidR="000D291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D2F1F">
        <w:rPr>
          <w:rFonts w:ascii="Times New Roman" w:hAnsi="Times New Roman" w:cs="Times New Roman"/>
          <w:b/>
          <w:i/>
          <w:sz w:val="24"/>
          <w:szCs w:val="24"/>
        </w:rPr>
        <w:t>Сопоставление количества индивидуальных консультаций родителей, проведенных специалистами службы Лекотека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97454">
        <w:rPr>
          <w:rFonts w:ascii="Times New Roman" w:hAnsi="Times New Roman" w:cs="Times New Roman"/>
          <w:b/>
          <w:i/>
          <w:sz w:val="24"/>
          <w:szCs w:val="24"/>
        </w:rPr>
        <w:t>2011-2013 годы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(услуги)</w:t>
      </w:r>
    </w:p>
    <w:p w:rsidR="000D2913" w:rsidRDefault="000D2913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2913" w:rsidRDefault="000D2913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486400" cy="3200400"/>
            <wp:effectExtent l="57150" t="0" r="38100" b="3810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2913" w:rsidRDefault="000D2913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2913" w:rsidRDefault="000D2913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Рис. 4 – Сопоставление количества групповых консультаций родителей, проведенных специалистами службы Лекотека, 2011-2013 годы (услуги)</w:t>
      </w:r>
    </w:p>
    <w:p w:rsidR="00ED2F1F" w:rsidRDefault="00ED2F1F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3E1B" w:rsidRDefault="00EF3E1B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3E1B" w:rsidRDefault="00347A71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57150" t="0" r="38100" b="381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3E1B" w:rsidRDefault="00EF3E1B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3E1B" w:rsidRDefault="00EF3E1B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3E1B" w:rsidRDefault="00EF3E1B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3E1B" w:rsidRDefault="00EF3E1B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Рис. 5 – Сопоставление количества групповых занятий для семей из контингента службы Лекотека, 2011-2013 годы (услуги)</w:t>
      </w:r>
    </w:p>
    <w:p w:rsidR="007D418F" w:rsidRDefault="007D418F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4F9B" w:rsidRDefault="00B34F9B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4F9B" w:rsidRDefault="00B34F9B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4F9B" w:rsidRDefault="00B34F9B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4F9B" w:rsidRDefault="00B34F9B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4F9B" w:rsidRDefault="00B34F9B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4F9B" w:rsidRDefault="00B34F9B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486400" cy="3200400"/>
            <wp:effectExtent l="76200" t="76200" r="95250" b="7620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4F9B" w:rsidRDefault="00B34F9B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4F9B" w:rsidRDefault="00B34F9B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418F" w:rsidRDefault="007D418F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Рис. 6 </w:t>
      </w:r>
      <w:r w:rsidR="00367BE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34F9B">
        <w:rPr>
          <w:rFonts w:ascii="Times New Roman" w:hAnsi="Times New Roman" w:cs="Times New Roman"/>
          <w:b/>
          <w:i/>
          <w:sz w:val="24"/>
          <w:szCs w:val="24"/>
        </w:rPr>
        <w:t>Общее количество услуг, предоставленных специалистами службы Лекотека, 2011-2013 годы</w:t>
      </w:r>
    </w:p>
    <w:p w:rsidR="000F25B1" w:rsidRDefault="000F25B1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25B1" w:rsidRDefault="000F25B1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5B1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501409" cy="7381701"/>
            <wp:effectExtent l="19050" t="0" r="4041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25B1" w:rsidRDefault="000F25B1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25B1" w:rsidRDefault="000F25B1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5957" w:rsidRPr="007D418F" w:rsidRDefault="00685957" w:rsidP="006859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18F"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D418F">
        <w:rPr>
          <w:rFonts w:ascii="Times New Roman" w:hAnsi="Times New Roman" w:cs="Times New Roman"/>
          <w:b/>
          <w:i/>
          <w:sz w:val="24"/>
          <w:szCs w:val="24"/>
        </w:rPr>
        <w:t xml:space="preserve"> – Ведущие расстройства у детей из контингента службы Лекотека, 2011 – 2013 годы (</w:t>
      </w:r>
      <w:r w:rsidR="00A410B0">
        <w:rPr>
          <w:rFonts w:ascii="Times New Roman" w:hAnsi="Times New Roman" w:cs="Times New Roman"/>
          <w:b/>
          <w:i/>
          <w:sz w:val="24"/>
          <w:szCs w:val="24"/>
        </w:rPr>
        <w:t xml:space="preserve">общее сопоставление, </w:t>
      </w:r>
      <w:r w:rsidRPr="007D418F">
        <w:rPr>
          <w:rFonts w:ascii="Times New Roman" w:hAnsi="Times New Roman" w:cs="Times New Roman"/>
          <w:b/>
          <w:i/>
          <w:sz w:val="24"/>
          <w:szCs w:val="24"/>
        </w:rPr>
        <w:t>в %)</w:t>
      </w:r>
    </w:p>
    <w:p w:rsidR="00685957" w:rsidRPr="007D418F" w:rsidRDefault="00685957" w:rsidP="006859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25B1" w:rsidRDefault="000F25B1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83" w:rsidRPr="004B4C33" w:rsidRDefault="006E485F" w:rsidP="00BE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9863" cy="5818909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583A" w:rsidRDefault="0036583A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83" w:rsidRPr="007D418F" w:rsidRDefault="007D418F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18F"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A410B0">
        <w:rPr>
          <w:rFonts w:ascii="Times New Roman" w:hAnsi="Times New Roman" w:cs="Times New Roman"/>
          <w:b/>
          <w:i/>
          <w:sz w:val="24"/>
          <w:szCs w:val="24"/>
        </w:rPr>
        <w:t>7.1</w:t>
      </w:r>
      <w:r w:rsidR="006E1183" w:rsidRPr="007D418F">
        <w:rPr>
          <w:rFonts w:ascii="Times New Roman" w:hAnsi="Times New Roman" w:cs="Times New Roman"/>
          <w:b/>
          <w:i/>
          <w:sz w:val="24"/>
          <w:szCs w:val="24"/>
        </w:rPr>
        <w:t xml:space="preserve"> – Ведущие расстройства у детей из контингента службы Лекотека</w:t>
      </w:r>
      <w:r w:rsidR="00F706BC" w:rsidRPr="007D418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E1183" w:rsidRPr="007D418F">
        <w:rPr>
          <w:rFonts w:ascii="Times New Roman" w:hAnsi="Times New Roman" w:cs="Times New Roman"/>
          <w:b/>
          <w:i/>
          <w:sz w:val="24"/>
          <w:szCs w:val="24"/>
        </w:rPr>
        <w:t>2011 – 2013 годы</w:t>
      </w:r>
      <w:r w:rsidR="00F706BC" w:rsidRPr="007D418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A410B0">
        <w:rPr>
          <w:rFonts w:ascii="Times New Roman" w:hAnsi="Times New Roman" w:cs="Times New Roman"/>
          <w:b/>
          <w:i/>
          <w:sz w:val="24"/>
          <w:szCs w:val="24"/>
        </w:rPr>
        <w:t xml:space="preserve">детализация, </w:t>
      </w:r>
      <w:r w:rsidR="00F706BC" w:rsidRPr="007D418F">
        <w:rPr>
          <w:rFonts w:ascii="Times New Roman" w:hAnsi="Times New Roman" w:cs="Times New Roman"/>
          <w:b/>
          <w:i/>
          <w:sz w:val="24"/>
          <w:szCs w:val="24"/>
        </w:rPr>
        <w:t>в %)</w:t>
      </w:r>
    </w:p>
    <w:p w:rsidR="003667C8" w:rsidRPr="007D418F" w:rsidRDefault="003667C8" w:rsidP="00BE3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67C8" w:rsidRPr="004B4C33" w:rsidRDefault="003667C8" w:rsidP="000A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0B0" w:rsidRDefault="0036583A" w:rsidP="000A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83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9863" cy="5818909"/>
            <wp:effectExtent l="19050" t="0" r="0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10B0" w:rsidRPr="00A410B0" w:rsidRDefault="00A410B0" w:rsidP="00A410B0">
      <w:pPr>
        <w:rPr>
          <w:rFonts w:ascii="Times New Roman" w:hAnsi="Times New Roman" w:cs="Times New Roman"/>
          <w:sz w:val="24"/>
          <w:szCs w:val="24"/>
        </w:rPr>
      </w:pPr>
    </w:p>
    <w:p w:rsidR="00A410B0" w:rsidRPr="007D418F" w:rsidRDefault="00A410B0" w:rsidP="00A410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18F"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b/>
          <w:i/>
          <w:sz w:val="24"/>
          <w:szCs w:val="24"/>
        </w:rPr>
        <w:t>7.2</w:t>
      </w:r>
      <w:r w:rsidRPr="007D418F">
        <w:rPr>
          <w:rFonts w:ascii="Times New Roman" w:hAnsi="Times New Roman" w:cs="Times New Roman"/>
          <w:b/>
          <w:i/>
          <w:sz w:val="24"/>
          <w:szCs w:val="24"/>
        </w:rPr>
        <w:t xml:space="preserve"> – Ведущие расстройства у детей из контингента службы Лекотека, 2011 – 2013 годы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детализация, </w:t>
      </w:r>
      <w:r w:rsidRPr="007D418F">
        <w:rPr>
          <w:rFonts w:ascii="Times New Roman" w:hAnsi="Times New Roman" w:cs="Times New Roman"/>
          <w:b/>
          <w:i/>
          <w:sz w:val="24"/>
          <w:szCs w:val="24"/>
        </w:rPr>
        <w:t>в %)</w:t>
      </w:r>
    </w:p>
    <w:p w:rsidR="00A410B0" w:rsidRDefault="00A410B0" w:rsidP="00A410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5851" w:rsidRDefault="00795851" w:rsidP="00A410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5851" w:rsidRPr="004B4C33" w:rsidRDefault="00795851" w:rsidP="00795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Мы просили родителей/законных представителей указать, какие изменения произошли с ними и их семьей за время работы с педагогом-психологом службы и какие изменения родители отмечают у ребёнка.</w:t>
      </w:r>
    </w:p>
    <w:p w:rsidR="00795851" w:rsidRPr="004B4C33" w:rsidRDefault="00795851" w:rsidP="00795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 Данные анкетирования представлены на диаграммах</w:t>
      </w:r>
      <w:r>
        <w:rPr>
          <w:rFonts w:ascii="Times New Roman" w:hAnsi="Times New Roman" w:cs="Times New Roman"/>
          <w:sz w:val="24"/>
          <w:szCs w:val="24"/>
        </w:rPr>
        <w:t xml:space="preserve"> (рис. 8 – 11)</w:t>
      </w:r>
      <w:r w:rsidRPr="004B4C33">
        <w:rPr>
          <w:rFonts w:ascii="Times New Roman" w:hAnsi="Times New Roman" w:cs="Times New Roman"/>
          <w:sz w:val="24"/>
          <w:szCs w:val="24"/>
        </w:rPr>
        <w:t>.</w:t>
      </w:r>
    </w:p>
    <w:p w:rsidR="00795851" w:rsidRPr="007D418F" w:rsidRDefault="00795851" w:rsidP="00A410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67C8" w:rsidRDefault="004C17B6" w:rsidP="00A410B0">
      <w:pPr>
        <w:tabs>
          <w:tab w:val="left" w:pos="4045"/>
        </w:tabs>
        <w:rPr>
          <w:rFonts w:ascii="Times New Roman" w:hAnsi="Times New Roman" w:cs="Times New Roman"/>
          <w:sz w:val="24"/>
          <w:szCs w:val="24"/>
        </w:rPr>
      </w:pPr>
      <w:r w:rsidRPr="004C17B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0" b="0"/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4C3C" w:rsidRDefault="00774C3C" w:rsidP="00774C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Рис. 8 – Изменения, произошедшие с ребёнком за</w:t>
      </w:r>
      <w:r w:rsidR="007B7E13">
        <w:rPr>
          <w:rFonts w:ascii="Times New Roman" w:hAnsi="Times New Roman" w:cs="Times New Roman"/>
          <w:b/>
          <w:i/>
          <w:sz w:val="24"/>
          <w:szCs w:val="24"/>
        </w:rPr>
        <w:t xml:space="preserve"> время работы со специалистами с</w:t>
      </w:r>
      <w:r>
        <w:rPr>
          <w:rFonts w:ascii="Times New Roman" w:hAnsi="Times New Roman" w:cs="Times New Roman"/>
          <w:b/>
          <w:i/>
          <w:sz w:val="24"/>
          <w:szCs w:val="24"/>
        </w:rPr>
        <w:t>лужбы по мнению родителей/законных представителей (в %)</w:t>
      </w:r>
    </w:p>
    <w:p w:rsidR="00774C3C" w:rsidRDefault="00774C3C" w:rsidP="00A410B0">
      <w:pPr>
        <w:tabs>
          <w:tab w:val="left" w:pos="4045"/>
        </w:tabs>
        <w:rPr>
          <w:rFonts w:ascii="Times New Roman" w:hAnsi="Times New Roman" w:cs="Times New Roman"/>
          <w:sz w:val="24"/>
          <w:szCs w:val="24"/>
        </w:rPr>
      </w:pPr>
    </w:p>
    <w:p w:rsidR="00774C3C" w:rsidRDefault="00774C3C" w:rsidP="00A410B0">
      <w:pPr>
        <w:tabs>
          <w:tab w:val="left" w:pos="4045"/>
        </w:tabs>
        <w:rPr>
          <w:rFonts w:ascii="Times New Roman" w:hAnsi="Times New Roman" w:cs="Times New Roman"/>
          <w:sz w:val="24"/>
          <w:szCs w:val="24"/>
        </w:rPr>
      </w:pPr>
      <w:r w:rsidRPr="00774C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57150" t="0" r="38100" b="3810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74C3C" w:rsidRPr="00774C3C" w:rsidRDefault="00774C3C" w:rsidP="00774C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4C3C">
        <w:rPr>
          <w:rFonts w:ascii="Times New Roman" w:hAnsi="Times New Roman" w:cs="Times New Roman"/>
          <w:b/>
          <w:i/>
          <w:sz w:val="24"/>
          <w:szCs w:val="24"/>
        </w:rPr>
        <w:t>Рис. 9 – Изменения, произошедшие с родителями/законными представителями и семьей в целом, за время работы со специалистами Службы</w:t>
      </w:r>
    </w:p>
    <w:p w:rsidR="00795851" w:rsidRDefault="00795851" w:rsidP="0077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C3C" w:rsidRDefault="00774C3C" w:rsidP="0077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 показателем деятельности специалистов службы в рамках индивидуальной и групповой психокоррекционной работы является установленная территориальной психолого-медико-педагогической комиссией динамика у 82 % детей из контингента Службы. </w:t>
      </w:r>
    </w:p>
    <w:p w:rsidR="00774C3C" w:rsidRDefault="00774C3C" w:rsidP="00A410B0">
      <w:pPr>
        <w:tabs>
          <w:tab w:val="left" w:pos="4045"/>
        </w:tabs>
        <w:rPr>
          <w:rFonts w:ascii="Times New Roman" w:hAnsi="Times New Roman" w:cs="Times New Roman"/>
          <w:sz w:val="24"/>
          <w:szCs w:val="24"/>
        </w:rPr>
      </w:pPr>
    </w:p>
    <w:p w:rsidR="00774C3C" w:rsidRDefault="00774C3C" w:rsidP="00A410B0">
      <w:pPr>
        <w:tabs>
          <w:tab w:val="left" w:pos="4045"/>
        </w:tabs>
        <w:rPr>
          <w:rFonts w:ascii="Times New Roman" w:hAnsi="Times New Roman" w:cs="Times New Roman"/>
          <w:sz w:val="24"/>
          <w:szCs w:val="24"/>
        </w:rPr>
      </w:pPr>
    </w:p>
    <w:p w:rsidR="00774C3C" w:rsidRPr="00A410B0" w:rsidRDefault="00774C3C" w:rsidP="00A410B0">
      <w:pPr>
        <w:tabs>
          <w:tab w:val="left" w:pos="4045"/>
        </w:tabs>
        <w:rPr>
          <w:rFonts w:ascii="Times New Roman" w:hAnsi="Times New Roman" w:cs="Times New Roman"/>
          <w:sz w:val="24"/>
          <w:szCs w:val="24"/>
        </w:rPr>
      </w:pPr>
    </w:p>
    <w:p w:rsidR="00211DD8" w:rsidRPr="004B4C33" w:rsidRDefault="00355A3C" w:rsidP="000A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b/>
          <w:noProof/>
          <w:sz w:val="24"/>
          <w:szCs w:val="24"/>
        </w:rPr>
        <w:drawing>
          <wp:inline distT="0" distB="0" distL="0" distR="0">
            <wp:extent cx="5486400" cy="3549015"/>
            <wp:effectExtent l="57150" t="0" r="38100" b="323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30E89" w:rsidRPr="004B4C33" w:rsidRDefault="00830E89" w:rsidP="000A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E89" w:rsidRPr="007D418F" w:rsidRDefault="007D418F" w:rsidP="00830E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</w:t>
      </w:r>
      <w:r w:rsidR="00367BE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5851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830E89" w:rsidRPr="007D418F">
        <w:rPr>
          <w:rFonts w:ascii="Times New Roman" w:hAnsi="Times New Roman" w:cs="Times New Roman"/>
          <w:b/>
          <w:i/>
          <w:sz w:val="24"/>
          <w:szCs w:val="24"/>
        </w:rPr>
        <w:t xml:space="preserve"> – Удовлетворенность родителей качеством услуг, предоставляемых специалистами службы Лекотека (общие данные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830E89" w:rsidRPr="007D418F">
        <w:rPr>
          <w:rFonts w:ascii="Times New Roman" w:hAnsi="Times New Roman" w:cs="Times New Roman"/>
          <w:b/>
          <w:i/>
          <w:sz w:val="24"/>
          <w:szCs w:val="24"/>
        </w:rPr>
        <w:t>2011-2013 год)</w:t>
      </w:r>
    </w:p>
    <w:p w:rsidR="00A00133" w:rsidRPr="004B4C33" w:rsidRDefault="00A00133" w:rsidP="00053832">
      <w:pPr>
        <w:spacing w:after="0" w:line="240" w:lineRule="auto"/>
        <w:ind w:firstLine="709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EB7A41" w:rsidRPr="004B4C33" w:rsidRDefault="00EB7A41" w:rsidP="00053832">
      <w:pPr>
        <w:spacing w:after="0" w:line="240" w:lineRule="auto"/>
        <w:ind w:firstLine="709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4B4C33">
        <w:rPr>
          <w:b/>
          <w:noProof/>
          <w:sz w:val="24"/>
          <w:szCs w:val="24"/>
        </w:rPr>
        <w:drawing>
          <wp:inline distT="0" distB="0" distL="0" distR="0">
            <wp:extent cx="5486400" cy="354854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B7A41" w:rsidRPr="004B4C33" w:rsidRDefault="00EB7A41" w:rsidP="00053832">
      <w:pPr>
        <w:spacing w:after="0" w:line="240" w:lineRule="auto"/>
        <w:ind w:firstLine="709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9C55C4" w:rsidRPr="00734AED" w:rsidRDefault="007D418F" w:rsidP="009C5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4AED">
        <w:rPr>
          <w:rStyle w:val="FontStyle57"/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795851" w:rsidRPr="00734AED">
        <w:rPr>
          <w:rStyle w:val="FontStyle57"/>
          <w:rFonts w:ascii="Times New Roman" w:hAnsi="Times New Roman" w:cs="Times New Roman"/>
          <w:b/>
          <w:i/>
          <w:sz w:val="24"/>
          <w:szCs w:val="24"/>
        </w:rPr>
        <w:t>11</w:t>
      </w:r>
      <w:r w:rsidR="009957DD" w:rsidRPr="00734AED">
        <w:rPr>
          <w:rStyle w:val="FontStyle57"/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9C55C4" w:rsidRPr="00734AED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родителей качеством услуг, предоставляемых специалистами службы Лекотека (общие данные 2011-2013 год) </w:t>
      </w:r>
      <w:r w:rsidR="009C55C4" w:rsidRPr="00734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footnoteReference w:id="2"/>
      </w:r>
    </w:p>
    <w:p w:rsidR="00EB7A41" w:rsidRPr="004B4C33" w:rsidRDefault="00EB7A41" w:rsidP="00053832">
      <w:pPr>
        <w:spacing w:after="0" w:line="240" w:lineRule="auto"/>
        <w:ind w:firstLine="709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EB7A41" w:rsidRPr="004B4C33" w:rsidRDefault="00EB7A41" w:rsidP="00053832">
      <w:pPr>
        <w:spacing w:after="0" w:line="240" w:lineRule="auto"/>
        <w:ind w:firstLine="709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030427" w:rsidRPr="004B4C33" w:rsidRDefault="00030427" w:rsidP="000304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Проведение краевых семинаров, съездов, летних университетов по профилактике социального сиротства и работы с неблагополучными семьями для специалистов заинтересованных учреждений и организаций</w:t>
      </w:r>
    </w:p>
    <w:p w:rsidR="00030427" w:rsidRPr="004B4C33" w:rsidRDefault="00030427" w:rsidP="000304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44D">
        <w:rPr>
          <w:rFonts w:ascii="Times New Roman" w:hAnsi="Times New Roman" w:cs="Times New Roman"/>
          <w:i/>
          <w:sz w:val="24"/>
          <w:szCs w:val="24"/>
        </w:rPr>
        <w:t>(п. 46)</w:t>
      </w:r>
    </w:p>
    <w:p w:rsidR="009C55C4" w:rsidRPr="004B4C33" w:rsidRDefault="009C55C4" w:rsidP="00030427">
      <w:pPr>
        <w:spacing w:after="0" w:line="240" w:lineRule="auto"/>
        <w:ind w:firstLine="709"/>
        <w:jc w:val="center"/>
        <w:rPr>
          <w:rStyle w:val="FontStyle57"/>
          <w:rFonts w:ascii="Times New Roman" w:hAnsi="Times New Roman" w:cs="Times New Roman"/>
          <w:i/>
          <w:sz w:val="24"/>
          <w:szCs w:val="24"/>
        </w:rPr>
      </w:pPr>
    </w:p>
    <w:p w:rsidR="00B25BF5" w:rsidRPr="004B4C33" w:rsidRDefault="00B25BF5" w:rsidP="00B2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В сентябре 2013 года наше учреждение </w:t>
      </w:r>
      <w:r w:rsidR="00CE1FC8" w:rsidRPr="004B4C33">
        <w:rPr>
          <w:rFonts w:ascii="Times New Roman" w:hAnsi="Times New Roman" w:cs="Times New Roman"/>
          <w:sz w:val="24"/>
          <w:szCs w:val="24"/>
        </w:rPr>
        <w:t>включилось в реализацию мероприятий по организации краевых семинаров по профилактике социального сиротства и работы с неблагополучными семьями для специалистов заинтересованных организаций.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Целев</w:t>
      </w:r>
      <w:r w:rsidR="0065644D">
        <w:rPr>
          <w:rFonts w:ascii="Times New Roman" w:hAnsi="Times New Roman" w:cs="Times New Roman"/>
          <w:sz w:val="24"/>
          <w:szCs w:val="24"/>
        </w:rPr>
        <w:t xml:space="preserve">ая группа проекта: </w:t>
      </w:r>
      <w:r w:rsidRPr="004B4C33">
        <w:rPr>
          <w:rFonts w:ascii="Times New Roman" w:hAnsi="Times New Roman" w:cs="Times New Roman"/>
          <w:sz w:val="24"/>
          <w:szCs w:val="24"/>
        </w:rPr>
        <w:t>педагоги-психологи, социальные педагоги, учителя-логопеды, учи</w:t>
      </w:r>
      <w:r w:rsidR="0065644D">
        <w:rPr>
          <w:rFonts w:ascii="Times New Roman" w:hAnsi="Times New Roman" w:cs="Times New Roman"/>
          <w:sz w:val="24"/>
          <w:szCs w:val="24"/>
        </w:rPr>
        <w:t>теля-дефектологи, администрация</w:t>
      </w:r>
      <w:r w:rsidRPr="004B4C3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Ставропольского края и </w:t>
      </w:r>
      <w:r w:rsidR="0065644D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4B4C33">
        <w:rPr>
          <w:rFonts w:ascii="Times New Roman" w:hAnsi="Times New Roman" w:cs="Times New Roman"/>
          <w:sz w:val="24"/>
          <w:szCs w:val="24"/>
        </w:rPr>
        <w:t>заинтересованные специалисты.</w:t>
      </w:r>
    </w:p>
    <w:p w:rsidR="00B25BF5" w:rsidRPr="004610F7" w:rsidRDefault="00B25BF5" w:rsidP="00B2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Реализация данного мероприятия осуществлялась в двух направлениях: организация открытых практико-ориентированн</w:t>
      </w:r>
      <w:r w:rsidR="005A098B" w:rsidRPr="004B4C33">
        <w:rPr>
          <w:rFonts w:ascii="Times New Roman" w:hAnsi="Times New Roman" w:cs="Times New Roman"/>
          <w:sz w:val="24"/>
          <w:szCs w:val="24"/>
        </w:rPr>
        <w:t>ых семинаров для специалистов образовательных учреждений</w:t>
      </w:r>
      <w:r w:rsidRPr="004B4C33">
        <w:rPr>
          <w:rFonts w:ascii="Times New Roman" w:hAnsi="Times New Roman" w:cs="Times New Roman"/>
          <w:sz w:val="24"/>
          <w:szCs w:val="24"/>
        </w:rPr>
        <w:t xml:space="preserve"> Ставропольского края и проведение курсов повышения квалификации «Современные технологии психолого-педагогического сопровождения в учреждениях общего и дополнительного образования» федеральным государственным автономным образовательным учреждением высшего профессионального образования «Северо-Кавказский федеральный университет» по договору</w:t>
      </w:r>
      <w:r w:rsidR="0065644D">
        <w:rPr>
          <w:rFonts w:ascii="Times New Roman" w:hAnsi="Times New Roman" w:cs="Times New Roman"/>
          <w:sz w:val="24"/>
          <w:szCs w:val="24"/>
        </w:rPr>
        <w:t xml:space="preserve"> № 16 от 10 ноября 2013 года</w:t>
      </w:r>
      <w:r w:rsidR="001C6BC0" w:rsidRPr="004B4C33">
        <w:rPr>
          <w:rFonts w:ascii="Times New Roman" w:hAnsi="Times New Roman" w:cs="Times New Roman"/>
          <w:sz w:val="24"/>
          <w:szCs w:val="24"/>
        </w:rPr>
        <w:t xml:space="preserve">. Услуги по повышению квалификации были оказаны СКФУ в срок с 14 ноября по 10 декабря </w:t>
      </w:r>
      <w:r w:rsidR="001C6BC0" w:rsidRPr="004610F7">
        <w:rPr>
          <w:rFonts w:ascii="Times New Roman" w:hAnsi="Times New Roman" w:cs="Times New Roman"/>
          <w:sz w:val="24"/>
          <w:szCs w:val="24"/>
        </w:rPr>
        <w:t xml:space="preserve">2013 года. Слушатели получили удостоверения </w:t>
      </w:r>
      <w:r w:rsidR="006235AF" w:rsidRPr="004610F7">
        <w:rPr>
          <w:rFonts w:ascii="Times New Roman" w:hAnsi="Times New Roman" w:cs="Times New Roman"/>
          <w:sz w:val="24"/>
          <w:szCs w:val="24"/>
        </w:rPr>
        <w:t>о повышении квалификации государственного образца.</w:t>
      </w:r>
    </w:p>
    <w:p w:rsidR="001C6BC0" w:rsidRPr="004B4C33" w:rsidRDefault="00B25BF5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В период с 30 сентября по 20 декабря организовано и прове</w:t>
      </w:r>
      <w:r w:rsidR="001C6BC0" w:rsidRPr="004B4C33">
        <w:rPr>
          <w:rFonts w:ascii="Times New Roman" w:hAnsi="Times New Roman" w:cs="Times New Roman"/>
          <w:sz w:val="24"/>
          <w:szCs w:val="24"/>
        </w:rPr>
        <w:t>дено 36  семинаров</w:t>
      </w:r>
      <w:r w:rsidRPr="004B4C33">
        <w:rPr>
          <w:rFonts w:ascii="Times New Roman" w:hAnsi="Times New Roman" w:cs="Times New Roman"/>
          <w:sz w:val="24"/>
          <w:szCs w:val="24"/>
        </w:rPr>
        <w:t xml:space="preserve"> для специалистов образовательных учреждений. Для участия</w:t>
      </w:r>
      <w:r w:rsidR="001C6BC0" w:rsidRPr="004B4C33">
        <w:rPr>
          <w:rFonts w:ascii="Times New Roman" w:hAnsi="Times New Roman" w:cs="Times New Roman"/>
          <w:sz w:val="24"/>
          <w:szCs w:val="24"/>
        </w:rPr>
        <w:t xml:space="preserve"> в семинарах было получено свыше</w:t>
      </w:r>
      <w:r w:rsidRPr="004B4C33">
        <w:rPr>
          <w:rFonts w:ascii="Times New Roman" w:hAnsi="Times New Roman" w:cs="Times New Roman"/>
          <w:sz w:val="24"/>
          <w:szCs w:val="24"/>
        </w:rPr>
        <w:t xml:space="preserve"> 100 заявок от специалистов образовательных учреждений края.</w:t>
      </w:r>
      <w:r w:rsidR="004610F7">
        <w:rPr>
          <w:rFonts w:ascii="Times New Roman" w:hAnsi="Times New Roman" w:cs="Times New Roman"/>
          <w:sz w:val="24"/>
          <w:szCs w:val="24"/>
        </w:rPr>
        <w:t xml:space="preserve"> </w:t>
      </w:r>
      <w:r w:rsidR="001C6BC0" w:rsidRPr="004B4C33">
        <w:rPr>
          <w:rFonts w:ascii="Times New Roman" w:hAnsi="Times New Roman" w:cs="Times New Roman"/>
          <w:sz w:val="24"/>
          <w:szCs w:val="24"/>
        </w:rPr>
        <w:t>Особенностью дан</w:t>
      </w:r>
      <w:r w:rsidR="004610F7">
        <w:rPr>
          <w:rFonts w:ascii="Times New Roman" w:hAnsi="Times New Roman" w:cs="Times New Roman"/>
          <w:sz w:val="24"/>
          <w:szCs w:val="24"/>
        </w:rPr>
        <w:t xml:space="preserve">ных семинаров является практическая </w:t>
      </w:r>
      <w:r w:rsidR="001C6BC0" w:rsidRPr="004B4C33">
        <w:rPr>
          <w:rFonts w:ascii="Times New Roman" w:hAnsi="Times New Roman" w:cs="Times New Roman"/>
          <w:sz w:val="24"/>
          <w:szCs w:val="24"/>
        </w:rPr>
        <w:t xml:space="preserve">ориентированность: участники смогли  не только получить определенные знания по заявленным темам, но и погрузиться в атмосферу бригадной, </w:t>
      </w:r>
      <w:r w:rsidR="004610F7">
        <w:rPr>
          <w:rFonts w:ascii="Times New Roman" w:hAnsi="Times New Roman" w:cs="Times New Roman"/>
          <w:sz w:val="24"/>
          <w:szCs w:val="24"/>
        </w:rPr>
        <w:t>мульти</w:t>
      </w:r>
      <w:r w:rsidR="001C6BC0" w:rsidRPr="004B4C33">
        <w:rPr>
          <w:rFonts w:ascii="Times New Roman" w:hAnsi="Times New Roman" w:cs="Times New Roman"/>
          <w:sz w:val="24"/>
          <w:szCs w:val="24"/>
        </w:rPr>
        <w:t>про</w:t>
      </w:r>
      <w:r w:rsidR="004610F7">
        <w:rPr>
          <w:rFonts w:ascii="Times New Roman" w:hAnsi="Times New Roman" w:cs="Times New Roman"/>
          <w:sz w:val="24"/>
          <w:szCs w:val="24"/>
        </w:rPr>
        <w:t>фессиональной работы с семьями</w:t>
      </w:r>
      <w:r w:rsidR="001C6BC0" w:rsidRPr="004B4C33">
        <w:rPr>
          <w:rFonts w:ascii="Times New Roman" w:hAnsi="Times New Roman" w:cs="Times New Roman"/>
          <w:sz w:val="24"/>
          <w:szCs w:val="24"/>
        </w:rPr>
        <w:t xml:space="preserve">, находящимися в сопровождении у специалистов Центра. Участники семинаров также были ознакомлены с системой сопровождения семьи на базе Центра и возможностями адаптации данной системы под специфику своего учреждения. </w:t>
      </w:r>
    </w:p>
    <w:p w:rsidR="001C6BC0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Темы семинаров: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«Особенности психологической работы с детьми с расстройствами аутистического спектра в рамках группы»;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«Работа учителя-логопеда с ребенком с задержкой психоречевого развития в рамках групповой работы по подготовке к школьному обучению»;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«Социально-психологическая работа с семьей, воспитывающей ребенка с интеллектуальной недостаточностью и нарушениями опорно-двигательного аппарата»;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«Подготовка к школьному обучению детей с задержк</w:t>
      </w:r>
      <w:r w:rsidR="002304E7">
        <w:rPr>
          <w:rFonts w:ascii="Times New Roman" w:hAnsi="Times New Roman" w:cs="Times New Roman"/>
          <w:sz w:val="24"/>
          <w:szCs w:val="24"/>
        </w:rPr>
        <w:t>ой</w:t>
      </w:r>
      <w:r w:rsidRPr="004B4C33">
        <w:rPr>
          <w:rFonts w:ascii="Times New Roman" w:hAnsi="Times New Roman" w:cs="Times New Roman"/>
          <w:sz w:val="24"/>
          <w:szCs w:val="24"/>
        </w:rPr>
        <w:t xml:space="preserve"> психического развития. Особенности работы педагога-психолога»;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«Семьи в трудной жизненной ситуации как потребители психолого-педагогических услуг»;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«Поговорим о внуках» - семинар, приуроченный к празднованию Дня психического здоровья»;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«Особенности логопедической работы с ребенком с синдромом Дауна»;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«Работа дефектолога с ребенком с интеллектуальной недостаточностью по программам службы Лекотека»;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«Организация работы с семьей подростка, имеющего инвалидность и испытывающего сложности во взаимоотношениях со сверстниками»;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«Организация и содержание работы логопеда по коррекции нарушений письменной речи на базе ОУ»;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«Социаль</w:t>
      </w:r>
      <w:r w:rsidR="002304E7">
        <w:rPr>
          <w:rFonts w:ascii="Times New Roman" w:hAnsi="Times New Roman" w:cs="Times New Roman"/>
          <w:sz w:val="24"/>
          <w:szCs w:val="24"/>
        </w:rPr>
        <w:t>но-психологическая помощь семье</w:t>
      </w:r>
      <w:r w:rsidRPr="004B4C33">
        <w:rPr>
          <w:rFonts w:ascii="Times New Roman" w:hAnsi="Times New Roman" w:cs="Times New Roman"/>
          <w:sz w:val="24"/>
          <w:szCs w:val="24"/>
        </w:rPr>
        <w:t xml:space="preserve"> </w:t>
      </w:r>
      <w:r w:rsidR="002304E7" w:rsidRPr="004B4C33">
        <w:rPr>
          <w:rFonts w:ascii="Times New Roman" w:hAnsi="Times New Roman" w:cs="Times New Roman"/>
          <w:sz w:val="24"/>
          <w:szCs w:val="24"/>
        </w:rPr>
        <w:t>по подготовке к школьному обучению ребенка</w:t>
      </w:r>
      <w:r w:rsidRPr="004B4C33">
        <w:rPr>
          <w:rFonts w:ascii="Times New Roman" w:hAnsi="Times New Roman" w:cs="Times New Roman"/>
          <w:sz w:val="24"/>
          <w:szCs w:val="24"/>
        </w:rPr>
        <w:t xml:space="preserve"> с органическими пораже</w:t>
      </w:r>
      <w:r w:rsidR="002304E7">
        <w:rPr>
          <w:rFonts w:ascii="Times New Roman" w:hAnsi="Times New Roman" w:cs="Times New Roman"/>
          <w:sz w:val="24"/>
          <w:szCs w:val="24"/>
        </w:rPr>
        <w:t>ниями ЦНС</w:t>
      </w:r>
      <w:r w:rsidRPr="004B4C33">
        <w:rPr>
          <w:rFonts w:ascii="Times New Roman" w:hAnsi="Times New Roman" w:cs="Times New Roman"/>
          <w:sz w:val="24"/>
          <w:szCs w:val="24"/>
        </w:rPr>
        <w:t>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lastRenderedPageBreak/>
        <w:t>- «Особенности психолого-педагогической диагностики семьи специалистами образовательных учреждений»;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«Психологическая работа с семьей, имеющей ребенка с РДА, второй год работы»;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«Организация и содержание взаимодействия психолога и дефектолога в рамках индивидуальной работы с семьей, имеющей ребенка с РДА»;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«Особенности социально-психологической работы с опекунскими семьями»;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- «Психологическая и дефектологическая работа </w:t>
      </w:r>
      <w:r w:rsidR="00A630DC" w:rsidRPr="004B4C33">
        <w:rPr>
          <w:rFonts w:ascii="Times New Roman" w:hAnsi="Times New Roman" w:cs="Times New Roman"/>
          <w:sz w:val="24"/>
          <w:szCs w:val="24"/>
        </w:rPr>
        <w:t xml:space="preserve">по программам службы Лекотека </w:t>
      </w:r>
      <w:r w:rsidRPr="004B4C33">
        <w:rPr>
          <w:rFonts w:ascii="Times New Roman" w:hAnsi="Times New Roman" w:cs="Times New Roman"/>
          <w:sz w:val="24"/>
          <w:szCs w:val="24"/>
        </w:rPr>
        <w:t>с семьей, имеющей ребенка-инвалида»;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«Организация и содержание психологической работы с семьей, имеющей ребенка с ранним детским аутизмом»;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«МАКАТОН - альтернативный способ коммуникации с  детьми с  расстройствами аутистического спектра»;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«Организация психологическ</w:t>
      </w:r>
      <w:r w:rsidR="00A630DC">
        <w:rPr>
          <w:rFonts w:ascii="Times New Roman" w:hAnsi="Times New Roman" w:cs="Times New Roman"/>
          <w:sz w:val="24"/>
          <w:szCs w:val="24"/>
        </w:rPr>
        <w:t>ой</w:t>
      </w:r>
      <w:r w:rsidRPr="004B4C33">
        <w:rPr>
          <w:rFonts w:ascii="Times New Roman" w:hAnsi="Times New Roman" w:cs="Times New Roman"/>
          <w:sz w:val="24"/>
          <w:szCs w:val="24"/>
        </w:rPr>
        <w:t xml:space="preserve"> группов</w:t>
      </w:r>
      <w:r w:rsidR="00A630DC">
        <w:rPr>
          <w:rFonts w:ascii="Times New Roman" w:hAnsi="Times New Roman" w:cs="Times New Roman"/>
          <w:sz w:val="24"/>
          <w:szCs w:val="24"/>
        </w:rPr>
        <w:t>ой</w:t>
      </w:r>
      <w:r w:rsidRPr="004B4C3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630DC">
        <w:rPr>
          <w:rFonts w:ascii="Times New Roman" w:hAnsi="Times New Roman" w:cs="Times New Roman"/>
          <w:sz w:val="24"/>
          <w:szCs w:val="24"/>
        </w:rPr>
        <w:t>ы</w:t>
      </w:r>
      <w:r w:rsidRPr="004B4C33">
        <w:rPr>
          <w:rFonts w:ascii="Times New Roman" w:hAnsi="Times New Roman" w:cs="Times New Roman"/>
          <w:sz w:val="24"/>
          <w:szCs w:val="24"/>
        </w:rPr>
        <w:t xml:space="preserve"> с младшими подростками»;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«Особенности социально-психологической работы с неполными семьями»;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«Проблемы интегрирования ребенка с ОВЗ в образовательное учреждение»;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«Комплексная работа с семьей по изучению направляемых ребенком интеракций в рамках Лекотеки»;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«Организация и содержание работы в рамках Лекотеки с учетом социально-психологических особенностей семьи»;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«Обучение родителей навыкам стимулирующего общения с собственным ребенком. Дефектологический подход»;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«Психологическая работа по адаптации ребенка с РДА в группе сверстников»;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«Организация сопровождения семьи, воспитывающей ребёнка с особыми потребностями»;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«Особенности психологической и дефектологической работы с ребёнком с тяжелыми нарушениями речи»;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«Организация социально-психологической работы с семьёй по профилактике жестокого обращения с ребёнком»;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«Использование средств альтернативной  коммуникации с  детьми с задержкой речевого развития и расстройствами аутистического спектра»;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«Оказание психолого-педагогической помощи по гармонизации ранних детско-родительских отношений (из опыта работы группы для пар мать-дитя)»;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«Особенности индивидуальной психологической работы с детьми с ЗПР и их родителями»;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- «Психологическое консультирование родителей в рамках работы с ребёнком».</w:t>
      </w:r>
    </w:p>
    <w:p w:rsidR="001C6BC0" w:rsidRPr="004B4C33" w:rsidRDefault="001C6BC0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Общее количество человек, принявших участие в семинарах: 64 человека. Из них: 24 педагога-психолога, 19 учителей-логопедов; 2 учителя-дефектолога; 5 социальных педагогов; 1 работник администрации ОУ, 8 воспитателей школ-интернатов, 5 учителей – предметников. Всем участникам выданы сертификаты, подтверждающие участие. </w:t>
      </w:r>
    </w:p>
    <w:p w:rsidR="00797DE5" w:rsidRPr="004B4C33" w:rsidRDefault="00797DE5" w:rsidP="00797DE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3">
        <w:rPr>
          <w:rFonts w:ascii="Times New Roman" w:hAnsi="Times New Roman" w:cs="Times New Roman"/>
          <w:b/>
          <w:sz w:val="24"/>
          <w:szCs w:val="24"/>
        </w:rPr>
        <w:t>Графические материалы, отражающие удовлетворенность участников семинаров</w:t>
      </w:r>
      <w:r w:rsidRPr="004B4C33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  <w:r w:rsidR="00601950" w:rsidRPr="004B4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950" w:rsidRPr="004B4C33">
        <w:rPr>
          <w:rStyle w:val="a9"/>
          <w:rFonts w:ascii="Times New Roman" w:hAnsi="Times New Roman" w:cs="Times New Roman"/>
          <w:b/>
          <w:sz w:val="24"/>
          <w:szCs w:val="24"/>
        </w:rPr>
        <w:footnoteReference w:id="4"/>
      </w:r>
      <w:r w:rsidR="00734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AED" w:rsidRPr="00734AED">
        <w:rPr>
          <w:rFonts w:ascii="Times New Roman" w:hAnsi="Times New Roman" w:cs="Times New Roman"/>
          <w:sz w:val="24"/>
          <w:szCs w:val="24"/>
        </w:rPr>
        <w:t>(рис. 12-14)</w:t>
      </w:r>
    </w:p>
    <w:p w:rsidR="00601950" w:rsidRPr="004B4C33" w:rsidRDefault="00601950" w:rsidP="00797DE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827" w:rsidRPr="004B4C33" w:rsidRDefault="00472827" w:rsidP="0047282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3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493673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72827" w:rsidRPr="004B4C33" w:rsidRDefault="00472827" w:rsidP="00797DE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827" w:rsidRDefault="00472827" w:rsidP="0047282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0DC">
        <w:rPr>
          <w:rFonts w:ascii="Times New Roman" w:hAnsi="Times New Roman" w:cs="Times New Roman"/>
          <w:b/>
          <w:i/>
          <w:sz w:val="24"/>
          <w:szCs w:val="24"/>
        </w:rPr>
        <w:t>Рис. 1</w:t>
      </w:r>
      <w:r w:rsidR="0079585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630DC">
        <w:rPr>
          <w:rFonts w:ascii="Times New Roman" w:hAnsi="Times New Roman" w:cs="Times New Roman"/>
          <w:b/>
          <w:i/>
          <w:sz w:val="24"/>
          <w:szCs w:val="24"/>
        </w:rPr>
        <w:t xml:space="preserve"> - Профессиональная принадлежность участников семинаров на базе ГБОУ «Психологический центр» г. Михайловска</w:t>
      </w:r>
      <w:r w:rsidR="00601950" w:rsidRPr="00A630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630DC" w:rsidRPr="00A630DC" w:rsidRDefault="00A630DC" w:rsidP="0047282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2827" w:rsidRPr="004B4C33" w:rsidRDefault="00472827" w:rsidP="00797DE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3">
        <w:rPr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97DE5" w:rsidRPr="004B4C33" w:rsidRDefault="00797DE5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827" w:rsidRPr="00D06226" w:rsidRDefault="00795851" w:rsidP="0047282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Рис. 13</w:t>
      </w:r>
      <w:r w:rsidR="00472827" w:rsidRPr="00D06226">
        <w:rPr>
          <w:rFonts w:ascii="Times New Roman" w:hAnsi="Times New Roman" w:cs="Times New Roman"/>
          <w:b/>
          <w:i/>
          <w:sz w:val="24"/>
          <w:szCs w:val="24"/>
        </w:rPr>
        <w:t xml:space="preserve"> - Удовлетворенность </w:t>
      </w:r>
      <w:r w:rsidR="00D06226">
        <w:rPr>
          <w:rFonts w:ascii="Times New Roman" w:hAnsi="Times New Roman" w:cs="Times New Roman"/>
          <w:b/>
          <w:i/>
          <w:sz w:val="24"/>
          <w:szCs w:val="24"/>
        </w:rPr>
        <w:t xml:space="preserve">участников </w:t>
      </w:r>
      <w:r w:rsidR="00472827" w:rsidRPr="00D06226">
        <w:rPr>
          <w:rFonts w:ascii="Times New Roman" w:hAnsi="Times New Roman" w:cs="Times New Roman"/>
          <w:b/>
          <w:i/>
          <w:sz w:val="24"/>
          <w:szCs w:val="24"/>
        </w:rPr>
        <w:t>организацией семинаров</w:t>
      </w:r>
      <w:r w:rsidR="003D41D0">
        <w:rPr>
          <w:rFonts w:ascii="Times New Roman" w:hAnsi="Times New Roman" w:cs="Times New Roman"/>
          <w:b/>
          <w:i/>
          <w:sz w:val="24"/>
          <w:szCs w:val="24"/>
        </w:rPr>
        <w:t xml:space="preserve"> (в кол-ве чел.)</w:t>
      </w:r>
    </w:p>
    <w:p w:rsidR="00797DE5" w:rsidRPr="004B4C33" w:rsidRDefault="00797DE5" w:rsidP="001C6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BC0" w:rsidRPr="004B4C33" w:rsidRDefault="001C6BC0" w:rsidP="00B2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C6BC0" w:rsidRPr="004B4C33" w:rsidRDefault="001C6BC0" w:rsidP="00B2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5B0" w:rsidRPr="00D06226" w:rsidRDefault="00795851" w:rsidP="007A4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Рис. 14</w:t>
      </w:r>
      <w:r w:rsidR="007A45B0" w:rsidRPr="00D06226">
        <w:rPr>
          <w:rFonts w:ascii="Times New Roman" w:hAnsi="Times New Roman" w:cs="Times New Roman"/>
          <w:b/>
          <w:i/>
          <w:sz w:val="24"/>
          <w:szCs w:val="24"/>
        </w:rPr>
        <w:t xml:space="preserve"> - Удовлетворенность </w:t>
      </w:r>
      <w:r w:rsidR="00D06226">
        <w:rPr>
          <w:rFonts w:ascii="Times New Roman" w:hAnsi="Times New Roman" w:cs="Times New Roman"/>
          <w:b/>
          <w:i/>
          <w:sz w:val="24"/>
          <w:szCs w:val="24"/>
        </w:rPr>
        <w:t xml:space="preserve">участников </w:t>
      </w:r>
      <w:r w:rsidR="007A45B0" w:rsidRPr="00D06226">
        <w:rPr>
          <w:rFonts w:ascii="Times New Roman" w:hAnsi="Times New Roman" w:cs="Times New Roman"/>
          <w:b/>
          <w:i/>
          <w:sz w:val="24"/>
          <w:szCs w:val="24"/>
        </w:rPr>
        <w:t>программой семинаров</w:t>
      </w:r>
      <w:r w:rsidR="003D41D0">
        <w:rPr>
          <w:rFonts w:ascii="Times New Roman" w:hAnsi="Times New Roman" w:cs="Times New Roman"/>
          <w:b/>
          <w:i/>
          <w:sz w:val="24"/>
          <w:szCs w:val="24"/>
        </w:rPr>
        <w:t xml:space="preserve"> (в кол-ве чел.)</w:t>
      </w:r>
    </w:p>
    <w:p w:rsidR="001C6BC0" w:rsidRPr="00D06226" w:rsidRDefault="001C6BC0" w:rsidP="00B25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8AE" w:rsidRPr="009E4DB5" w:rsidRDefault="00972E1C" w:rsidP="00001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9E4DB5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«Защитим детей от насилия в Ставропольском крае </w:t>
      </w:r>
    </w:p>
    <w:p w:rsidR="009C55C4" w:rsidRPr="009E4DB5" w:rsidRDefault="00972E1C" w:rsidP="00001A6A">
      <w:pPr>
        <w:spacing w:after="0" w:line="240" w:lineRule="auto"/>
        <w:ind w:firstLine="709"/>
        <w:jc w:val="center"/>
        <w:rPr>
          <w:rStyle w:val="FontStyle57"/>
          <w:rFonts w:ascii="Times New Roman" w:hAnsi="Times New Roman" w:cs="Times New Roman"/>
          <w:b/>
          <w:color w:val="993366"/>
          <w:sz w:val="28"/>
          <w:szCs w:val="28"/>
        </w:rPr>
      </w:pPr>
      <w:r w:rsidRPr="009E4DB5">
        <w:rPr>
          <w:rFonts w:ascii="Times New Roman" w:hAnsi="Times New Roman" w:cs="Times New Roman"/>
          <w:b/>
          <w:color w:val="993366"/>
          <w:sz w:val="28"/>
          <w:szCs w:val="28"/>
        </w:rPr>
        <w:t>на 2012-2013 годы»</w:t>
      </w:r>
    </w:p>
    <w:p w:rsidR="005C55BE" w:rsidRPr="004B4C33" w:rsidRDefault="0011159F" w:rsidP="0038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Деятельность по проекту осуществлялась</w:t>
      </w:r>
      <w:r w:rsidR="005C55BE" w:rsidRPr="004B4C33">
        <w:rPr>
          <w:rFonts w:ascii="Times New Roman" w:hAnsi="Times New Roman" w:cs="Times New Roman"/>
          <w:sz w:val="24"/>
          <w:szCs w:val="24"/>
        </w:rPr>
        <w:t xml:space="preserve"> ГБОУ «Психологический центр» </w:t>
      </w:r>
      <w:r w:rsidR="00381E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55BE" w:rsidRPr="004B4C33">
        <w:rPr>
          <w:rFonts w:ascii="Times New Roman" w:hAnsi="Times New Roman" w:cs="Times New Roman"/>
          <w:sz w:val="24"/>
          <w:szCs w:val="24"/>
        </w:rPr>
        <w:t xml:space="preserve">г. Михайловска во исполнении мероприятий подпрограммы «Защитим детей от насилия в Ставропольском крае на 2012-2013 годы» краевой целевой программы «Развитие образования в Ставропольском крае на 2010 – 2013 годы», финансируемых за счёт средств Фонда поддержки детей, находящихся в трудной жизненной ситуации в 2013 году и средств бюджета Ставропольского края. 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Согласно приказу № 563-пр от 14 июня 2013 года  «О распределении средств бюджета Ставропольского края в 2013 году по подпрограмме «Защитим детей от насилия в Ставропольском крае на 2012-2013 г.» и приказу № 807-пр от 04 сентября 2013 года «О распределении средств Фонда по подпрограмме «Защитим детей от насилия в Ставропольском крае на 2012-2013 г.», неиспользованных в 2012 году» </w:t>
      </w:r>
      <w:r w:rsidR="0011159F" w:rsidRPr="004B4C33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4B4C33">
        <w:rPr>
          <w:rFonts w:ascii="Times New Roman" w:hAnsi="Times New Roman" w:cs="Times New Roman"/>
          <w:sz w:val="24"/>
          <w:szCs w:val="24"/>
        </w:rPr>
        <w:t>ГБОУ «Психологический центр» г. Михайловска реализовывал</w:t>
      </w:r>
      <w:r w:rsidR="00691090">
        <w:rPr>
          <w:rFonts w:ascii="Times New Roman" w:hAnsi="Times New Roman" w:cs="Times New Roman"/>
          <w:sz w:val="24"/>
          <w:szCs w:val="24"/>
        </w:rPr>
        <w:t>и</w:t>
      </w:r>
      <w:r w:rsidRPr="004B4C33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9C55C4" w:rsidRPr="004B4C33" w:rsidRDefault="005C55BE" w:rsidP="005C55BE">
      <w:pPr>
        <w:spacing w:after="0" w:line="240" w:lineRule="auto"/>
        <w:ind w:firstLine="709"/>
        <w:jc w:val="center"/>
        <w:rPr>
          <w:rStyle w:val="FontStyle57"/>
          <w:rFonts w:ascii="Times New Roman" w:hAnsi="Times New Roman" w:cs="Times New Roman"/>
          <w:i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Служба реабилитации детей, пострадавших от жестокого обращения (п. 14)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Общая цель деятельности Службы, созданной в рамках  реализации мероприятий подпрограммы на базе Центра – осуществление первичной и третичной профилактики жестокого обращения с детьми. 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Цель первичной профилактики, осущес</w:t>
      </w:r>
      <w:r w:rsidR="00186D23" w:rsidRPr="004B4C33">
        <w:rPr>
          <w:rFonts w:ascii="Times New Roman" w:hAnsi="Times New Roman" w:cs="Times New Roman"/>
          <w:sz w:val="24"/>
          <w:szCs w:val="24"/>
        </w:rPr>
        <w:t xml:space="preserve">твляемой специалистами службы – </w:t>
      </w:r>
      <w:r w:rsidRPr="004B4C33">
        <w:rPr>
          <w:rFonts w:ascii="Times New Roman" w:hAnsi="Times New Roman" w:cs="Times New Roman"/>
          <w:sz w:val="24"/>
          <w:szCs w:val="24"/>
        </w:rPr>
        <w:t>формирование в общественном сознании понимания недопустимости жестокого обращения с детьми, ценности ответственного родительства и устойчивых моделей воспитания детей без применения насилия, сокращение случаев проявления жестокости и насилия к детям, улучшение оказания своевременной помощи детям, пострадавшим от насилия или жестокого обращения.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Цель третичной профилактики жестокого обращения, осуществляемой специалистами службы – </w:t>
      </w:r>
      <w:r w:rsidRPr="004B4C33">
        <w:rPr>
          <w:rFonts w:ascii="Times New Roman" w:hAnsi="Times New Roman" w:cs="Times New Roman"/>
          <w:bCs/>
          <w:iCs/>
          <w:sz w:val="24"/>
          <w:szCs w:val="24"/>
        </w:rPr>
        <w:t>предоставление и оказание комплекса психолого-педагогических услуг по реабилитации детей, пострадавших от жестокого обращения.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Выбор нашим учреждением конкретных методов и технологий реализации мероприятий основан на ключевых выводах и рожденных на их основе идей, содержащих представления о том, как должна строиться первичная и третичная профилактика жестокого обращения с детьми. Подробно изучив и проанализировав опыт </w:t>
      </w:r>
      <w:r w:rsidRPr="004B4C33">
        <w:rPr>
          <w:rFonts w:ascii="Times New Roman" w:hAnsi="Times New Roman" w:cs="Times New Roman"/>
          <w:sz w:val="24"/>
          <w:szCs w:val="24"/>
        </w:rPr>
        <w:lastRenderedPageBreak/>
        <w:t>государственных и общественных организаций и фондов в зарубежных странах и нашей стране за последние десятилетия, мы пришли к выводу, что:</w:t>
      </w:r>
    </w:p>
    <w:p w:rsidR="005C55BE" w:rsidRPr="00691090" w:rsidRDefault="005C55BE" w:rsidP="00691090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1090">
        <w:rPr>
          <w:rFonts w:ascii="Times New Roman" w:hAnsi="Times New Roman" w:cs="Times New Roman"/>
          <w:sz w:val="24"/>
          <w:szCs w:val="24"/>
        </w:rPr>
        <w:t>прямые обращения и призывы отказываться от жестокости по отношению к детям адресованы, прежде всего, родителям, тогда как случаи злоупотреблений в отношении детей, прежде всего эмоциональных</w:t>
      </w:r>
      <w:r w:rsidR="00186D23" w:rsidRPr="00691090">
        <w:rPr>
          <w:rFonts w:ascii="Times New Roman" w:hAnsi="Times New Roman" w:cs="Times New Roman"/>
          <w:sz w:val="24"/>
          <w:szCs w:val="24"/>
        </w:rPr>
        <w:t xml:space="preserve"> и моральных</w:t>
      </w:r>
      <w:r w:rsidRPr="00691090">
        <w:rPr>
          <w:rFonts w:ascii="Times New Roman" w:hAnsi="Times New Roman" w:cs="Times New Roman"/>
          <w:sz w:val="24"/>
          <w:szCs w:val="24"/>
        </w:rPr>
        <w:t>, а также нарушени</w:t>
      </w:r>
      <w:r w:rsidR="00691090" w:rsidRPr="00691090">
        <w:rPr>
          <w:rFonts w:ascii="Times New Roman" w:hAnsi="Times New Roman" w:cs="Times New Roman"/>
          <w:sz w:val="24"/>
          <w:szCs w:val="24"/>
        </w:rPr>
        <w:t>е</w:t>
      </w:r>
      <w:r w:rsidRPr="00691090">
        <w:rPr>
          <w:rFonts w:ascii="Times New Roman" w:hAnsi="Times New Roman" w:cs="Times New Roman"/>
          <w:sz w:val="24"/>
          <w:szCs w:val="24"/>
        </w:rPr>
        <w:t xml:space="preserve"> их прав распространен</w:t>
      </w:r>
      <w:r w:rsidR="00691090" w:rsidRPr="00691090">
        <w:rPr>
          <w:rFonts w:ascii="Times New Roman" w:hAnsi="Times New Roman" w:cs="Times New Roman"/>
          <w:sz w:val="24"/>
          <w:szCs w:val="24"/>
        </w:rPr>
        <w:t>о</w:t>
      </w:r>
      <w:r w:rsidRPr="00691090">
        <w:rPr>
          <w:rFonts w:ascii="Times New Roman" w:hAnsi="Times New Roman" w:cs="Times New Roman"/>
          <w:sz w:val="24"/>
          <w:szCs w:val="24"/>
        </w:rPr>
        <w:t xml:space="preserve"> и в широком социальном окружении, в частности</w:t>
      </w:r>
      <w:r w:rsidR="00691090" w:rsidRPr="00691090">
        <w:rPr>
          <w:rFonts w:ascii="Times New Roman" w:hAnsi="Times New Roman" w:cs="Times New Roman"/>
          <w:sz w:val="24"/>
          <w:szCs w:val="24"/>
        </w:rPr>
        <w:t>,</w:t>
      </w:r>
      <w:r w:rsidRPr="00691090">
        <w:rPr>
          <w:rFonts w:ascii="Times New Roman" w:hAnsi="Times New Roman" w:cs="Times New Roman"/>
          <w:sz w:val="24"/>
          <w:szCs w:val="24"/>
        </w:rPr>
        <w:t xml:space="preserve"> в медицинских и образовательных учреждениях;</w:t>
      </w:r>
    </w:p>
    <w:p w:rsidR="005C55BE" w:rsidRPr="00691090" w:rsidRDefault="005C55BE" w:rsidP="00691090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1090">
        <w:rPr>
          <w:rFonts w:ascii="Times New Roman" w:hAnsi="Times New Roman" w:cs="Times New Roman"/>
          <w:sz w:val="24"/>
          <w:szCs w:val="24"/>
        </w:rPr>
        <w:t>жестоким обращением к ребёнку</w:t>
      </w:r>
      <w:r w:rsidR="00691090" w:rsidRPr="00691090">
        <w:rPr>
          <w:rFonts w:ascii="Times New Roman" w:hAnsi="Times New Roman" w:cs="Times New Roman"/>
          <w:sz w:val="24"/>
          <w:szCs w:val="24"/>
        </w:rPr>
        <w:t xml:space="preserve"> </w:t>
      </w:r>
      <w:r w:rsidRPr="00691090">
        <w:rPr>
          <w:rFonts w:ascii="Times New Roman" w:hAnsi="Times New Roman" w:cs="Times New Roman"/>
          <w:sz w:val="24"/>
          <w:szCs w:val="24"/>
        </w:rPr>
        <w:t>в нашей стране</w:t>
      </w:r>
      <w:r w:rsidR="00186D23" w:rsidRPr="00691090">
        <w:rPr>
          <w:rFonts w:ascii="Times New Roman" w:hAnsi="Times New Roman" w:cs="Times New Roman"/>
          <w:sz w:val="24"/>
          <w:szCs w:val="24"/>
        </w:rPr>
        <w:t xml:space="preserve">, прежде всего, </w:t>
      </w:r>
      <w:r w:rsidRPr="00691090">
        <w:rPr>
          <w:rFonts w:ascii="Times New Roman" w:hAnsi="Times New Roman" w:cs="Times New Roman"/>
          <w:sz w:val="24"/>
          <w:szCs w:val="24"/>
        </w:rPr>
        <w:t xml:space="preserve"> считается физическое и сексуальное насилие, тогда как эмоциональные и моральные злоупотребления считаются «нормальными» воспитательными мерами;</w:t>
      </w:r>
    </w:p>
    <w:p w:rsidR="005C55BE" w:rsidRPr="00691090" w:rsidRDefault="005C55BE" w:rsidP="00691090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1090">
        <w:rPr>
          <w:rFonts w:ascii="Times New Roman" w:hAnsi="Times New Roman" w:cs="Times New Roman"/>
          <w:sz w:val="24"/>
          <w:szCs w:val="24"/>
        </w:rPr>
        <w:t xml:space="preserve">проявлять жестокость по отношению к детям </w:t>
      </w:r>
      <w:r w:rsidR="00186D23" w:rsidRPr="00691090">
        <w:rPr>
          <w:rFonts w:ascii="Times New Roman" w:hAnsi="Times New Roman" w:cs="Times New Roman"/>
          <w:sz w:val="24"/>
          <w:szCs w:val="24"/>
        </w:rPr>
        <w:t xml:space="preserve">– </w:t>
      </w:r>
      <w:r w:rsidRPr="00691090">
        <w:rPr>
          <w:rFonts w:ascii="Times New Roman" w:hAnsi="Times New Roman" w:cs="Times New Roman"/>
          <w:sz w:val="24"/>
          <w:szCs w:val="24"/>
        </w:rPr>
        <w:t>вопреки</w:t>
      </w:r>
      <w:r w:rsidR="00186D23" w:rsidRPr="00691090">
        <w:rPr>
          <w:rFonts w:ascii="Times New Roman" w:hAnsi="Times New Roman" w:cs="Times New Roman"/>
          <w:sz w:val="24"/>
          <w:szCs w:val="24"/>
        </w:rPr>
        <w:t xml:space="preserve"> </w:t>
      </w:r>
      <w:r w:rsidRPr="00691090">
        <w:rPr>
          <w:rFonts w:ascii="Times New Roman" w:hAnsi="Times New Roman" w:cs="Times New Roman"/>
          <w:sz w:val="24"/>
          <w:szCs w:val="24"/>
        </w:rPr>
        <w:t>достаточно распространенным представлениям среди общественности и специалистов</w:t>
      </w:r>
      <w:r w:rsidR="00186D23" w:rsidRPr="00691090">
        <w:rPr>
          <w:rFonts w:ascii="Times New Roman" w:hAnsi="Times New Roman" w:cs="Times New Roman"/>
          <w:sz w:val="24"/>
          <w:szCs w:val="24"/>
        </w:rPr>
        <w:t xml:space="preserve"> –</w:t>
      </w:r>
      <w:r w:rsidRPr="00691090">
        <w:rPr>
          <w:rFonts w:ascii="Times New Roman" w:hAnsi="Times New Roman" w:cs="Times New Roman"/>
          <w:sz w:val="24"/>
          <w:szCs w:val="24"/>
        </w:rPr>
        <w:t xml:space="preserve"> </w:t>
      </w:r>
      <w:r w:rsidR="00186D23" w:rsidRPr="00691090">
        <w:rPr>
          <w:rFonts w:ascii="Times New Roman" w:hAnsi="Times New Roman" w:cs="Times New Roman"/>
          <w:sz w:val="24"/>
          <w:szCs w:val="24"/>
        </w:rPr>
        <w:t>«</w:t>
      </w:r>
      <w:r w:rsidRPr="00691090">
        <w:rPr>
          <w:rFonts w:ascii="Times New Roman" w:hAnsi="Times New Roman" w:cs="Times New Roman"/>
          <w:sz w:val="24"/>
          <w:szCs w:val="24"/>
        </w:rPr>
        <w:t>прерогатива</w:t>
      </w:r>
      <w:r w:rsidR="00186D23" w:rsidRPr="00691090">
        <w:rPr>
          <w:rFonts w:ascii="Times New Roman" w:hAnsi="Times New Roman" w:cs="Times New Roman"/>
          <w:sz w:val="24"/>
          <w:szCs w:val="24"/>
        </w:rPr>
        <w:t>»</w:t>
      </w:r>
      <w:r w:rsidRPr="00691090">
        <w:rPr>
          <w:rFonts w:ascii="Times New Roman" w:hAnsi="Times New Roman" w:cs="Times New Roman"/>
          <w:sz w:val="24"/>
          <w:szCs w:val="24"/>
        </w:rPr>
        <w:t xml:space="preserve"> не только родителей из категории находящихся в трудной жизненной ситуации. В семьях, которые по формальным критериям относятся к разряду благополучных и в которых родители ожидают от ребёнка больше, чем он способен</w:t>
      </w:r>
      <w:r w:rsidR="00186D23" w:rsidRPr="00691090">
        <w:rPr>
          <w:rFonts w:ascii="Times New Roman" w:hAnsi="Times New Roman" w:cs="Times New Roman"/>
          <w:sz w:val="24"/>
          <w:szCs w:val="24"/>
        </w:rPr>
        <w:t>,</w:t>
      </w:r>
      <w:r w:rsidRPr="00691090">
        <w:rPr>
          <w:rFonts w:ascii="Times New Roman" w:hAnsi="Times New Roman" w:cs="Times New Roman"/>
          <w:sz w:val="24"/>
          <w:szCs w:val="24"/>
        </w:rPr>
        <w:t xml:space="preserve"> уме</w:t>
      </w:r>
      <w:r w:rsidR="00186D23" w:rsidRPr="00691090">
        <w:rPr>
          <w:rFonts w:ascii="Times New Roman" w:hAnsi="Times New Roman" w:cs="Times New Roman"/>
          <w:sz w:val="24"/>
          <w:szCs w:val="24"/>
        </w:rPr>
        <w:t>ет или делает</w:t>
      </w:r>
      <w:r w:rsidRPr="00691090">
        <w:rPr>
          <w:rFonts w:ascii="Times New Roman" w:hAnsi="Times New Roman" w:cs="Times New Roman"/>
          <w:sz w:val="24"/>
          <w:szCs w:val="24"/>
        </w:rPr>
        <w:t xml:space="preserve"> в силу возрастных и личностных особенностей, велик процент эмоциональных злоупотреблений в отношении ребёнка; </w:t>
      </w:r>
    </w:p>
    <w:p w:rsidR="005C55BE" w:rsidRPr="00691090" w:rsidRDefault="005C55BE" w:rsidP="00691090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1090">
        <w:rPr>
          <w:rFonts w:ascii="Times New Roman" w:hAnsi="Times New Roman" w:cs="Times New Roman"/>
          <w:sz w:val="24"/>
          <w:szCs w:val="24"/>
        </w:rPr>
        <w:t xml:space="preserve">в призывах отказаться </w:t>
      </w:r>
      <w:r w:rsidR="00691090" w:rsidRPr="00691090">
        <w:rPr>
          <w:rFonts w:ascii="Times New Roman" w:hAnsi="Times New Roman" w:cs="Times New Roman"/>
          <w:sz w:val="24"/>
          <w:szCs w:val="24"/>
        </w:rPr>
        <w:t>от жестокого обращения с детьми</w:t>
      </w:r>
      <w:r w:rsidRPr="00691090">
        <w:rPr>
          <w:rFonts w:ascii="Times New Roman" w:hAnsi="Times New Roman" w:cs="Times New Roman"/>
          <w:sz w:val="24"/>
          <w:szCs w:val="24"/>
        </w:rPr>
        <w:t xml:space="preserve"> чаще всего содержатся обвинительные посылы, которые за</w:t>
      </w:r>
      <w:r w:rsidR="005F2437" w:rsidRPr="00691090">
        <w:rPr>
          <w:rFonts w:ascii="Times New Roman" w:hAnsi="Times New Roman" w:cs="Times New Roman"/>
          <w:sz w:val="24"/>
          <w:szCs w:val="24"/>
        </w:rPr>
        <w:t xml:space="preserve">кономерно вызывают у родителей </w:t>
      </w:r>
      <w:r w:rsidRPr="00691090">
        <w:rPr>
          <w:rFonts w:ascii="Times New Roman" w:hAnsi="Times New Roman" w:cs="Times New Roman"/>
          <w:sz w:val="24"/>
          <w:szCs w:val="24"/>
        </w:rPr>
        <w:t>чувство вины, защитные реакции на уровне рациональных установок «нас били</w:t>
      </w:r>
      <w:r w:rsidR="00691090" w:rsidRPr="00691090">
        <w:rPr>
          <w:rFonts w:ascii="Times New Roman" w:hAnsi="Times New Roman" w:cs="Times New Roman"/>
          <w:sz w:val="24"/>
          <w:szCs w:val="24"/>
        </w:rPr>
        <w:t xml:space="preserve">, и мы выросли людьми» </w:t>
      </w:r>
      <w:r w:rsidRPr="00691090">
        <w:rPr>
          <w:rFonts w:ascii="Times New Roman" w:hAnsi="Times New Roman" w:cs="Times New Roman"/>
          <w:sz w:val="24"/>
          <w:szCs w:val="24"/>
        </w:rPr>
        <w:t>и эмоциональных реакций: н</w:t>
      </w:r>
      <w:r w:rsidR="005F2437" w:rsidRPr="00691090">
        <w:rPr>
          <w:rFonts w:ascii="Times New Roman" w:hAnsi="Times New Roman" w:cs="Times New Roman"/>
          <w:sz w:val="24"/>
          <w:szCs w:val="24"/>
        </w:rPr>
        <w:t xml:space="preserve">едовольство и гнев, обращенный </w:t>
      </w:r>
      <w:r w:rsidRPr="00691090">
        <w:rPr>
          <w:rFonts w:ascii="Times New Roman" w:hAnsi="Times New Roman" w:cs="Times New Roman"/>
          <w:sz w:val="24"/>
          <w:szCs w:val="24"/>
        </w:rPr>
        <w:t>к специалистам и организ</w:t>
      </w:r>
      <w:r w:rsidR="005F2437" w:rsidRPr="00691090">
        <w:rPr>
          <w:rFonts w:ascii="Times New Roman" w:hAnsi="Times New Roman" w:cs="Times New Roman"/>
          <w:sz w:val="24"/>
          <w:szCs w:val="24"/>
        </w:rPr>
        <w:t>ациям, которые они представляют</w:t>
      </w:r>
      <w:r w:rsidR="00691090" w:rsidRPr="00691090">
        <w:rPr>
          <w:rFonts w:ascii="Times New Roman" w:hAnsi="Times New Roman" w:cs="Times New Roman"/>
          <w:sz w:val="24"/>
          <w:szCs w:val="24"/>
        </w:rPr>
        <w:t>,</w:t>
      </w:r>
      <w:r w:rsidRPr="00691090">
        <w:rPr>
          <w:rFonts w:ascii="Times New Roman" w:hAnsi="Times New Roman" w:cs="Times New Roman"/>
          <w:sz w:val="24"/>
          <w:szCs w:val="24"/>
        </w:rPr>
        <w:t xml:space="preserve"> за вмешательство в частную семейную жизнь, а также стремление «замалчивать» и «прятать» проблему от самих себя и специалистов;</w:t>
      </w:r>
    </w:p>
    <w:p w:rsidR="005C55BE" w:rsidRPr="00691090" w:rsidRDefault="005F2437" w:rsidP="00691090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1090">
        <w:rPr>
          <w:rFonts w:ascii="Times New Roman" w:hAnsi="Times New Roman" w:cs="Times New Roman"/>
          <w:sz w:val="24"/>
          <w:szCs w:val="24"/>
        </w:rPr>
        <w:t xml:space="preserve">в </w:t>
      </w:r>
      <w:r w:rsidR="005C55BE" w:rsidRPr="00691090">
        <w:rPr>
          <w:rFonts w:ascii="Times New Roman" w:hAnsi="Times New Roman" w:cs="Times New Roman"/>
          <w:sz w:val="24"/>
          <w:szCs w:val="24"/>
        </w:rPr>
        <w:t>большинстве просветительских и информационных материалов, обращенных к родителям, не содержится или частично содержится информация о том, как воспитывать без жестокости, какие формы и методы воспитания и взаимодействия с ребёнком представляют собой альтернативу жестокому обращению;</w:t>
      </w:r>
    </w:p>
    <w:p w:rsidR="005C55BE" w:rsidRPr="00691090" w:rsidRDefault="005C55BE" w:rsidP="00691090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1090">
        <w:rPr>
          <w:rFonts w:ascii="Times New Roman" w:hAnsi="Times New Roman" w:cs="Times New Roman"/>
          <w:sz w:val="24"/>
          <w:szCs w:val="24"/>
        </w:rPr>
        <w:t xml:space="preserve">родители готовы к обсуждению проблем жестокого обращения </w:t>
      </w:r>
      <w:r w:rsidR="005F2437" w:rsidRPr="00691090">
        <w:rPr>
          <w:rFonts w:ascii="Times New Roman" w:hAnsi="Times New Roman" w:cs="Times New Roman"/>
          <w:sz w:val="24"/>
          <w:szCs w:val="24"/>
        </w:rPr>
        <w:t>по отношению к детям</w:t>
      </w:r>
      <w:r w:rsidRPr="00691090">
        <w:rPr>
          <w:rFonts w:ascii="Times New Roman" w:hAnsi="Times New Roman" w:cs="Times New Roman"/>
          <w:sz w:val="24"/>
          <w:szCs w:val="24"/>
        </w:rPr>
        <w:t>, в том числе с опорой на опыт собственного воспитания, если специалистами будут предло</w:t>
      </w:r>
      <w:r w:rsidR="005F2437" w:rsidRPr="00691090">
        <w:rPr>
          <w:rFonts w:ascii="Times New Roman" w:hAnsi="Times New Roman" w:cs="Times New Roman"/>
          <w:sz w:val="24"/>
          <w:szCs w:val="24"/>
        </w:rPr>
        <w:t xml:space="preserve">жены форматы дискуссий и бесед </w:t>
      </w:r>
      <w:r w:rsidRPr="00691090">
        <w:rPr>
          <w:rFonts w:ascii="Times New Roman" w:hAnsi="Times New Roman" w:cs="Times New Roman"/>
          <w:sz w:val="24"/>
          <w:szCs w:val="24"/>
        </w:rPr>
        <w:t>на тему воспитания, а не «в лоб» п</w:t>
      </w:r>
      <w:r w:rsidR="005F2437" w:rsidRPr="00691090">
        <w:rPr>
          <w:rFonts w:ascii="Times New Roman" w:hAnsi="Times New Roman" w:cs="Times New Roman"/>
          <w:sz w:val="24"/>
          <w:szCs w:val="24"/>
        </w:rPr>
        <w:t>ро жестокое обращение. В подобных беседах ключевой является</w:t>
      </w:r>
      <w:r w:rsidRPr="00691090">
        <w:rPr>
          <w:rFonts w:ascii="Times New Roman" w:hAnsi="Times New Roman" w:cs="Times New Roman"/>
          <w:sz w:val="24"/>
          <w:szCs w:val="24"/>
        </w:rPr>
        <w:t xml:space="preserve"> дов</w:t>
      </w:r>
      <w:r w:rsidR="005F2437" w:rsidRPr="00691090">
        <w:rPr>
          <w:rFonts w:ascii="Times New Roman" w:hAnsi="Times New Roman" w:cs="Times New Roman"/>
          <w:sz w:val="24"/>
          <w:szCs w:val="24"/>
        </w:rPr>
        <w:t xml:space="preserve">ерительная атмосфера: без </w:t>
      </w:r>
      <w:r w:rsidRPr="00691090">
        <w:rPr>
          <w:rFonts w:ascii="Times New Roman" w:hAnsi="Times New Roman" w:cs="Times New Roman"/>
          <w:sz w:val="24"/>
          <w:szCs w:val="24"/>
        </w:rPr>
        <w:t>обвинений, а с пониманием тягот современного родительства.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Учитывая вышесказа</w:t>
      </w:r>
      <w:r w:rsidR="005F2437" w:rsidRPr="004B4C33">
        <w:rPr>
          <w:rFonts w:ascii="Times New Roman" w:hAnsi="Times New Roman" w:cs="Times New Roman"/>
          <w:sz w:val="24"/>
          <w:szCs w:val="24"/>
        </w:rPr>
        <w:t xml:space="preserve">нное, в основу применяемых </w:t>
      </w:r>
      <w:r w:rsidRPr="004B4C33">
        <w:rPr>
          <w:rFonts w:ascii="Times New Roman" w:hAnsi="Times New Roman" w:cs="Times New Roman"/>
          <w:sz w:val="24"/>
          <w:szCs w:val="24"/>
        </w:rPr>
        <w:t>методов и технологий реализации первичной и третичной профилактики жестокого обращения с детьми, осуществляемой нашим учреждением, были положены следу</w:t>
      </w:r>
      <w:r w:rsidR="005F2437" w:rsidRPr="004B4C33">
        <w:rPr>
          <w:rFonts w:ascii="Times New Roman" w:hAnsi="Times New Roman" w:cs="Times New Roman"/>
          <w:sz w:val="24"/>
          <w:szCs w:val="24"/>
        </w:rPr>
        <w:t>ющие постулаты и идеи</w:t>
      </w:r>
      <w:r w:rsidRPr="004B4C33">
        <w:rPr>
          <w:rFonts w:ascii="Times New Roman" w:hAnsi="Times New Roman" w:cs="Times New Roman"/>
          <w:sz w:val="24"/>
          <w:szCs w:val="24"/>
        </w:rPr>
        <w:t>:</w:t>
      </w:r>
    </w:p>
    <w:p w:rsidR="005C55BE" w:rsidRPr="00691090" w:rsidRDefault="005C55BE" w:rsidP="00691090">
      <w:pPr>
        <w:pStyle w:val="a3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1090">
        <w:rPr>
          <w:rFonts w:ascii="Times New Roman" w:hAnsi="Times New Roman" w:cs="Times New Roman"/>
          <w:sz w:val="24"/>
          <w:szCs w:val="24"/>
        </w:rPr>
        <w:t>охват профилактическими мероприятиями широкого социального окружения ребёнка. О том, как проявляется, «выглядит» обыденная жестокость, встроенная в систему взаимодействия с ребёнком</w:t>
      </w:r>
      <w:r w:rsidR="00691090" w:rsidRPr="00691090">
        <w:rPr>
          <w:rFonts w:ascii="Times New Roman" w:hAnsi="Times New Roman" w:cs="Times New Roman"/>
          <w:sz w:val="24"/>
          <w:szCs w:val="24"/>
        </w:rPr>
        <w:t>,</w:t>
      </w:r>
      <w:r w:rsidRPr="00691090">
        <w:rPr>
          <w:rFonts w:ascii="Times New Roman" w:hAnsi="Times New Roman" w:cs="Times New Roman"/>
          <w:sz w:val="24"/>
          <w:szCs w:val="24"/>
        </w:rPr>
        <w:t xml:space="preserve"> должны быть информированы и критичны (то есть замечать в себе и желать изменить) не только родители – его ближайшее социальное окружение, </w:t>
      </w:r>
      <w:r w:rsidR="00691090" w:rsidRPr="00691090">
        <w:rPr>
          <w:rFonts w:ascii="Times New Roman" w:hAnsi="Times New Roman" w:cs="Times New Roman"/>
          <w:sz w:val="24"/>
          <w:szCs w:val="24"/>
        </w:rPr>
        <w:t xml:space="preserve">- </w:t>
      </w:r>
      <w:r w:rsidRPr="00691090">
        <w:rPr>
          <w:rFonts w:ascii="Times New Roman" w:hAnsi="Times New Roman" w:cs="Times New Roman"/>
          <w:sz w:val="24"/>
          <w:szCs w:val="24"/>
        </w:rPr>
        <w:t>но и педагоги, и персонал медицинских учреждений и сами дети в доступной для них форме.</w:t>
      </w:r>
    </w:p>
    <w:p w:rsidR="005C55BE" w:rsidRPr="00691090" w:rsidRDefault="005C55BE" w:rsidP="00691090">
      <w:pPr>
        <w:pStyle w:val="a3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1090">
        <w:rPr>
          <w:rFonts w:ascii="Times New Roman" w:hAnsi="Times New Roman" w:cs="Times New Roman"/>
          <w:sz w:val="24"/>
          <w:szCs w:val="24"/>
        </w:rPr>
        <w:t xml:space="preserve">просветительские и информационные материалы по теме, а также общий тон обсуждений и дискуссий </w:t>
      </w:r>
      <w:r w:rsidR="00691090" w:rsidRPr="00691090">
        <w:rPr>
          <w:rFonts w:ascii="Times New Roman" w:hAnsi="Times New Roman" w:cs="Times New Roman"/>
          <w:sz w:val="24"/>
          <w:szCs w:val="24"/>
        </w:rPr>
        <w:t>о</w:t>
      </w:r>
      <w:r w:rsidRPr="00691090">
        <w:rPr>
          <w:rFonts w:ascii="Times New Roman" w:hAnsi="Times New Roman" w:cs="Times New Roman"/>
          <w:sz w:val="24"/>
          <w:szCs w:val="24"/>
        </w:rPr>
        <w:t xml:space="preserve"> жестоко</w:t>
      </w:r>
      <w:r w:rsidR="00691090" w:rsidRPr="00691090">
        <w:rPr>
          <w:rFonts w:ascii="Times New Roman" w:hAnsi="Times New Roman" w:cs="Times New Roman"/>
          <w:sz w:val="24"/>
          <w:szCs w:val="24"/>
        </w:rPr>
        <w:t>м</w:t>
      </w:r>
      <w:r w:rsidRPr="0069109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91090" w:rsidRPr="00691090">
        <w:rPr>
          <w:rFonts w:ascii="Times New Roman" w:hAnsi="Times New Roman" w:cs="Times New Roman"/>
          <w:sz w:val="24"/>
          <w:szCs w:val="24"/>
        </w:rPr>
        <w:t>и</w:t>
      </w:r>
      <w:r w:rsidRPr="00691090">
        <w:rPr>
          <w:rFonts w:ascii="Times New Roman" w:hAnsi="Times New Roman" w:cs="Times New Roman"/>
          <w:sz w:val="24"/>
          <w:szCs w:val="24"/>
        </w:rPr>
        <w:t xml:space="preserve"> в большей мере должны содержать так называемый образовательный компонент: как взаимодействовать без жестокости, </w:t>
      </w:r>
      <w:r w:rsidR="00691090" w:rsidRPr="00691090"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691090">
        <w:rPr>
          <w:rFonts w:ascii="Times New Roman" w:hAnsi="Times New Roman" w:cs="Times New Roman"/>
          <w:sz w:val="24"/>
          <w:szCs w:val="24"/>
        </w:rPr>
        <w:t>формы и методы позитивного воспитания как альтернатива злоупотреблениям в отношении ребёнка. Кроме того</w:t>
      </w:r>
      <w:r w:rsidR="00691090" w:rsidRPr="00691090">
        <w:rPr>
          <w:rFonts w:ascii="Times New Roman" w:hAnsi="Times New Roman" w:cs="Times New Roman"/>
          <w:sz w:val="24"/>
          <w:szCs w:val="24"/>
        </w:rPr>
        <w:t>, в материалах и дискуссиях с бо</w:t>
      </w:r>
      <w:r w:rsidRPr="00691090">
        <w:rPr>
          <w:rFonts w:ascii="Times New Roman" w:hAnsi="Times New Roman" w:cs="Times New Roman"/>
          <w:sz w:val="24"/>
          <w:szCs w:val="24"/>
        </w:rPr>
        <w:t xml:space="preserve">льшей подробностью важно освещать </w:t>
      </w:r>
      <w:r w:rsidR="00691090" w:rsidRPr="00691090">
        <w:rPr>
          <w:rFonts w:ascii="Times New Roman" w:hAnsi="Times New Roman" w:cs="Times New Roman"/>
          <w:sz w:val="24"/>
          <w:szCs w:val="24"/>
        </w:rPr>
        <w:t>признаки</w:t>
      </w:r>
      <w:r w:rsidRPr="00691090">
        <w:rPr>
          <w:rFonts w:ascii="Times New Roman" w:hAnsi="Times New Roman" w:cs="Times New Roman"/>
          <w:sz w:val="24"/>
          <w:szCs w:val="24"/>
        </w:rPr>
        <w:t xml:space="preserve"> и последствия для ребёнка условно приемлемы</w:t>
      </w:r>
      <w:r w:rsidR="00691090" w:rsidRPr="00691090">
        <w:rPr>
          <w:rFonts w:ascii="Times New Roman" w:hAnsi="Times New Roman" w:cs="Times New Roman"/>
          <w:sz w:val="24"/>
          <w:szCs w:val="24"/>
        </w:rPr>
        <w:t>х</w:t>
      </w:r>
      <w:r w:rsidR="0049789C" w:rsidRPr="00691090">
        <w:rPr>
          <w:rFonts w:ascii="Times New Roman" w:hAnsi="Times New Roman" w:cs="Times New Roman"/>
          <w:sz w:val="24"/>
          <w:szCs w:val="24"/>
        </w:rPr>
        <w:t xml:space="preserve"> и ча</w:t>
      </w:r>
      <w:r w:rsidR="00691090" w:rsidRPr="00691090">
        <w:rPr>
          <w:rFonts w:ascii="Times New Roman" w:hAnsi="Times New Roman" w:cs="Times New Roman"/>
          <w:sz w:val="24"/>
          <w:szCs w:val="24"/>
        </w:rPr>
        <w:t>сто</w:t>
      </w:r>
      <w:r w:rsidR="0049789C" w:rsidRPr="00691090">
        <w:rPr>
          <w:rFonts w:ascii="Times New Roman" w:hAnsi="Times New Roman" w:cs="Times New Roman"/>
          <w:sz w:val="24"/>
          <w:szCs w:val="24"/>
        </w:rPr>
        <w:t xml:space="preserve"> распространенны</w:t>
      </w:r>
      <w:r w:rsidR="00691090" w:rsidRPr="00691090">
        <w:rPr>
          <w:rFonts w:ascii="Times New Roman" w:hAnsi="Times New Roman" w:cs="Times New Roman"/>
          <w:sz w:val="24"/>
          <w:szCs w:val="24"/>
        </w:rPr>
        <w:t>х</w:t>
      </w:r>
      <w:r w:rsidR="0049789C" w:rsidRPr="00691090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691090">
        <w:rPr>
          <w:rFonts w:ascii="Times New Roman" w:hAnsi="Times New Roman" w:cs="Times New Roman"/>
          <w:sz w:val="24"/>
          <w:szCs w:val="24"/>
        </w:rPr>
        <w:t xml:space="preserve"> жестокого обращения</w:t>
      </w:r>
      <w:r w:rsidR="00691090" w:rsidRPr="00691090">
        <w:rPr>
          <w:rFonts w:ascii="Times New Roman" w:hAnsi="Times New Roman" w:cs="Times New Roman"/>
          <w:sz w:val="24"/>
          <w:szCs w:val="24"/>
        </w:rPr>
        <w:t>:</w:t>
      </w:r>
      <w:r w:rsidRPr="00691090">
        <w:rPr>
          <w:rFonts w:ascii="Times New Roman" w:hAnsi="Times New Roman" w:cs="Times New Roman"/>
          <w:sz w:val="24"/>
          <w:szCs w:val="24"/>
        </w:rPr>
        <w:t xml:space="preserve"> эмоционально</w:t>
      </w:r>
      <w:r w:rsidR="00691090" w:rsidRPr="00691090">
        <w:rPr>
          <w:rFonts w:ascii="Times New Roman" w:hAnsi="Times New Roman" w:cs="Times New Roman"/>
          <w:sz w:val="24"/>
          <w:szCs w:val="24"/>
        </w:rPr>
        <w:t>го</w:t>
      </w:r>
      <w:r w:rsidRPr="00691090">
        <w:rPr>
          <w:rFonts w:ascii="Times New Roman" w:hAnsi="Times New Roman" w:cs="Times New Roman"/>
          <w:sz w:val="24"/>
          <w:szCs w:val="24"/>
        </w:rPr>
        <w:t xml:space="preserve"> и морально</w:t>
      </w:r>
      <w:r w:rsidR="00691090" w:rsidRPr="00691090">
        <w:rPr>
          <w:rFonts w:ascii="Times New Roman" w:hAnsi="Times New Roman" w:cs="Times New Roman"/>
          <w:sz w:val="24"/>
          <w:szCs w:val="24"/>
        </w:rPr>
        <w:t>го насилия, не зависимо от статуса семьи;</w:t>
      </w:r>
    </w:p>
    <w:p w:rsidR="005C55BE" w:rsidRPr="00691090" w:rsidRDefault="005C55BE" w:rsidP="00691090">
      <w:pPr>
        <w:pStyle w:val="a3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1090">
        <w:rPr>
          <w:rFonts w:ascii="Times New Roman" w:hAnsi="Times New Roman" w:cs="Times New Roman"/>
          <w:sz w:val="24"/>
          <w:szCs w:val="24"/>
        </w:rPr>
        <w:t>профилактическая работа должна строиться на регулярной и плановой основе;</w:t>
      </w:r>
    </w:p>
    <w:p w:rsidR="005C55BE" w:rsidRPr="00691090" w:rsidRDefault="005C55BE" w:rsidP="00691090">
      <w:pPr>
        <w:pStyle w:val="a3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1090">
        <w:rPr>
          <w:rFonts w:ascii="Times New Roman" w:hAnsi="Times New Roman" w:cs="Times New Roman"/>
          <w:sz w:val="24"/>
          <w:szCs w:val="24"/>
        </w:rPr>
        <w:t>наиболее эффективными методами профилактики жестокого обращени</w:t>
      </w:r>
      <w:r w:rsidR="00691090" w:rsidRPr="00691090">
        <w:rPr>
          <w:rFonts w:ascii="Times New Roman" w:hAnsi="Times New Roman" w:cs="Times New Roman"/>
          <w:sz w:val="24"/>
          <w:szCs w:val="24"/>
        </w:rPr>
        <w:t>я</w:t>
      </w:r>
      <w:r w:rsidRPr="00691090">
        <w:rPr>
          <w:rFonts w:ascii="Times New Roman" w:hAnsi="Times New Roman" w:cs="Times New Roman"/>
          <w:sz w:val="24"/>
          <w:szCs w:val="24"/>
        </w:rPr>
        <w:t xml:space="preserve"> являются так называемые «контактные» методы: беседы, дискуссии, тренинги.</w:t>
      </w:r>
    </w:p>
    <w:p w:rsidR="005C55BE" w:rsidRPr="00691090" w:rsidRDefault="005C55BE" w:rsidP="00691090">
      <w:pPr>
        <w:pStyle w:val="a3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1090">
        <w:rPr>
          <w:rFonts w:ascii="Times New Roman" w:hAnsi="Times New Roman" w:cs="Times New Roman"/>
          <w:sz w:val="24"/>
          <w:szCs w:val="24"/>
        </w:rPr>
        <w:lastRenderedPageBreak/>
        <w:t>третичная профилактика жестокого обращения с детьми – непосредственно психокоррекционная работа –</w:t>
      </w:r>
      <w:r w:rsidR="00691090" w:rsidRPr="00691090">
        <w:rPr>
          <w:rFonts w:ascii="Times New Roman" w:hAnsi="Times New Roman" w:cs="Times New Roman"/>
          <w:sz w:val="24"/>
          <w:szCs w:val="24"/>
        </w:rPr>
        <w:t xml:space="preserve"> будет эффективна</w:t>
      </w:r>
      <w:r w:rsidRPr="00691090">
        <w:rPr>
          <w:rFonts w:ascii="Times New Roman" w:hAnsi="Times New Roman" w:cs="Times New Roman"/>
          <w:sz w:val="24"/>
          <w:szCs w:val="24"/>
        </w:rPr>
        <w:t xml:space="preserve"> только при привлечении родителей/законных представителей ребёнка, основанном на принципе партнёрства.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Наше учреждение и ранее, до включения в реализацию мероприятий по проекту «Защитим детей от насилия»</w:t>
      </w:r>
      <w:r w:rsidR="00A53144">
        <w:rPr>
          <w:rFonts w:ascii="Times New Roman" w:hAnsi="Times New Roman" w:cs="Times New Roman"/>
          <w:sz w:val="24"/>
          <w:szCs w:val="24"/>
        </w:rPr>
        <w:t>,</w:t>
      </w:r>
      <w:r w:rsidRPr="004B4C33">
        <w:rPr>
          <w:rFonts w:ascii="Times New Roman" w:hAnsi="Times New Roman" w:cs="Times New Roman"/>
          <w:sz w:val="24"/>
          <w:szCs w:val="24"/>
        </w:rPr>
        <w:t xml:space="preserve"> осуществляло деятельность по первичной и третичной профилактике жестокого обращения с детьми, позиционированию  ценности ответственного родительства и устойчивых моделей воспитания детей без применения насилия. Так, в план просветительских  мероприятий Центра были включены проекты «Академия для педагогов», «Академия для родителей», ставшие затем единым проектом «Академия для взрослых», где мы затрагивали тему жестокого обращения с детьми. На мероприятиях, приуроченных к празднованию Всемирного дня психического здоровья тематика позитивного воспитания активно вносилась в обсуждения и разработанные презентационные материалы.  На ежегодной зональной конференции специалистов службы сопровождения Шпаковского района в различных форматах затрагивались темы профессионального взаимодействия и координации работы специалистов различных учреждений в области профилактики жестокого обращения</w:t>
      </w:r>
      <w:r w:rsidR="000904ED">
        <w:rPr>
          <w:rFonts w:ascii="Times New Roman" w:hAnsi="Times New Roman" w:cs="Times New Roman"/>
          <w:sz w:val="24"/>
          <w:szCs w:val="24"/>
        </w:rPr>
        <w:t>, а также</w:t>
      </w:r>
      <w:r w:rsidRPr="004B4C33">
        <w:rPr>
          <w:rFonts w:ascii="Times New Roman" w:hAnsi="Times New Roman" w:cs="Times New Roman"/>
          <w:sz w:val="24"/>
          <w:szCs w:val="24"/>
        </w:rPr>
        <w:t xml:space="preserve"> узкопрофессиональные темы: психокоррекционнные приёмы в работе с детьми, пострадавшими от жестокого обращения, техники консультативно</w:t>
      </w:r>
      <w:r w:rsidR="0049789C" w:rsidRPr="004B4C33">
        <w:rPr>
          <w:rFonts w:ascii="Times New Roman" w:hAnsi="Times New Roman" w:cs="Times New Roman"/>
          <w:sz w:val="24"/>
          <w:szCs w:val="24"/>
        </w:rPr>
        <w:t>й</w:t>
      </w:r>
      <w:r w:rsidRPr="004B4C33">
        <w:rPr>
          <w:rFonts w:ascii="Times New Roman" w:hAnsi="Times New Roman" w:cs="Times New Roman"/>
          <w:sz w:val="24"/>
          <w:szCs w:val="24"/>
        </w:rPr>
        <w:t xml:space="preserve"> работы с родителями.</w:t>
      </w:r>
    </w:p>
    <w:p w:rsidR="005C55BE" w:rsidRPr="004B4C33" w:rsidRDefault="0049789C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Однако именно включение </w:t>
      </w:r>
      <w:r w:rsidR="005C55BE" w:rsidRPr="004B4C33">
        <w:rPr>
          <w:rFonts w:ascii="Times New Roman" w:hAnsi="Times New Roman" w:cs="Times New Roman"/>
          <w:sz w:val="24"/>
          <w:szCs w:val="24"/>
        </w:rPr>
        <w:t>учреждения в реализацию мероприятий подпрограммы, создание специализированной Службы</w:t>
      </w:r>
      <w:r w:rsidR="000904ED">
        <w:rPr>
          <w:rFonts w:ascii="Times New Roman" w:hAnsi="Times New Roman" w:cs="Times New Roman"/>
          <w:sz w:val="24"/>
          <w:szCs w:val="24"/>
        </w:rPr>
        <w:t>,</w:t>
      </w:r>
      <w:r w:rsidR="005C55BE" w:rsidRPr="004B4C33">
        <w:rPr>
          <w:rFonts w:ascii="Times New Roman" w:hAnsi="Times New Roman" w:cs="Times New Roman"/>
          <w:sz w:val="24"/>
          <w:szCs w:val="24"/>
        </w:rPr>
        <w:t xml:space="preserve"> придало нашей деятельности в этой области системный, плановый характер. Мы глубже осознали и стали регулярно транслировать свою позицию для широкого круга населения и специалистов. Значительно расширился охват целевых групп нашими мероприятиями: это не только «привычная» аудитория – родители и педагоги, но и персонал медицинских учреждений и сами дети, которые также должны быть информированы о своих правах. Благодаря включению в реализацию ме</w:t>
      </w:r>
      <w:r w:rsidRPr="004B4C33">
        <w:rPr>
          <w:rFonts w:ascii="Times New Roman" w:hAnsi="Times New Roman" w:cs="Times New Roman"/>
          <w:sz w:val="24"/>
          <w:szCs w:val="24"/>
        </w:rPr>
        <w:t>роприятий по проекту учреждение</w:t>
      </w:r>
      <w:r w:rsidR="005C55BE" w:rsidRPr="004B4C33">
        <w:rPr>
          <w:rFonts w:ascii="Times New Roman" w:hAnsi="Times New Roman" w:cs="Times New Roman"/>
          <w:sz w:val="24"/>
          <w:szCs w:val="24"/>
        </w:rPr>
        <w:t xml:space="preserve"> расширило свой техн</w:t>
      </w:r>
      <w:r w:rsidRPr="004B4C33">
        <w:rPr>
          <w:rFonts w:ascii="Times New Roman" w:hAnsi="Times New Roman" w:cs="Times New Roman"/>
          <w:sz w:val="24"/>
          <w:szCs w:val="24"/>
        </w:rPr>
        <w:t xml:space="preserve">ический и методический арсенал </w:t>
      </w:r>
      <w:r w:rsidR="005C55BE" w:rsidRPr="004B4C33">
        <w:rPr>
          <w:rFonts w:ascii="Times New Roman" w:hAnsi="Times New Roman" w:cs="Times New Roman"/>
          <w:sz w:val="24"/>
          <w:szCs w:val="24"/>
        </w:rPr>
        <w:t xml:space="preserve">для осуществления психопросветительской, психокоррекционнной и консультативной деятельности. 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Достигнутые результаты по направлению первичной профилактики, реализуемому службой реабилитации детей, пострадавших от жесткого обращения:</w:t>
      </w:r>
    </w:p>
    <w:p w:rsidR="005C55BE" w:rsidRPr="004B4C33" w:rsidRDefault="005C55BE" w:rsidP="000904ED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разработан и утвержден план информационно-просветительской кампании по профилактике жестокого обращения с детьми; </w:t>
      </w:r>
    </w:p>
    <w:p w:rsidR="005C55BE" w:rsidRPr="004B4C33" w:rsidRDefault="005C55BE" w:rsidP="000904ED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осуществлено информирование населения и специалистов о создании службы  реабилитации детей, пострадавших от жестокого обращения и начале информационно-просветительской кампании: публикация в газете «Наша жизнь»  Шпаковского района от 13 ноября 2012 года статьи «Виноватых нет, или как воспитывать детей»; создание на официальном сайте учреждения страницы, посвященной описанию и плану реализации мероприятий по проекту, размещение информационно-просветительских материалов.  </w:t>
      </w:r>
    </w:p>
    <w:p w:rsidR="005C55BE" w:rsidRPr="004B4C33" w:rsidRDefault="005C55BE" w:rsidP="000904ED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издана тематическая печатная продукция в виде брошюр: </w:t>
      </w:r>
    </w:p>
    <w:p w:rsidR="005C55BE" w:rsidRPr="000904ED" w:rsidRDefault="005C55BE" w:rsidP="000904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ED">
        <w:rPr>
          <w:rFonts w:ascii="Times New Roman" w:hAnsi="Times New Roman" w:cs="Times New Roman"/>
          <w:sz w:val="24"/>
          <w:szCs w:val="24"/>
        </w:rPr>
        <w:t xml:space="preserve">брошюра для родителей «Дружественное к ребёнку родительство» в количестве – 5900 экземпляров; </w:t>
      </w:r>
    </w:p>
    <w:p w:rsidR="005C55BE" w:rsidRPr="000904ED" w:rsidRDefault="005C55BE" w:rsidP="000904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ED">
        <w:rPr>
          <w:rFonts w:ascii="Times New Roman" w:hAnsi="Times New Roman" w:cs="Times New Roman"/>
          <w:sz w:val="24"/>
          <w:szCs w:val="24"/>
        </w:rPr>
        <w:t xml:space="preserve">брошюра для педагогов «Дружественное к ребёнку образование» -  2000 экземпляров; </w:t>
      </w:r>
    </w:p>
    <w:p w:rsidR="005C55BE" w:rsidRPr="000904ED" w:rsidRDefault="005C55BE" w:rsidP="000904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ED">
        <w:rPr>
          <w:rFonts w:ascii="Times New Roman" w:hAnsi="Times New Roman" w:cs="Times New Roman"/>
          <w:sz w:val="24"/>
          <w:szCs w:val="24"/>
        </w:rPr>
        <w:t xml:space="preserve">брошюра для медицинских работников «Дружественное к ребёнку здравоохранение» – 1000 экземпляров; </w:t>
      </w:r>
    </w:p>
    <w:p w:rsidR="005C55BE" w:rsidRPr="000904ED" w:rsidRDefault="005C55BE" w:rsidP="000904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ED">
        <w:rPr>
          <w:rFonts w:ascii="Times New Roman" w:hAnsi="Times New Roman" w:cs="Times New Roman"/>
          <w:sz w:val="24"/>
          <w:szCs w:val="24"/>
        </w:rPr>
        <w:t xml:space="preserve">закладки для младших школьников – 4000 экземпляров; </w:t>
      </w:r>
    </w:p>
    <w:p w:rsidR="005C55BE" w:rsidRPr="000904ED" w:rsidRDefault="005C55BE" w:rsidP="000904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ED">
        <w:rPr>
          <w:rFonts w:ascii="Times New Roman" w:hAnsi="Times New Roman" w:cs="Times New Roman"/>
          <w:sz w:val="24"/>
          <w:szCs w:val="24"/>
        </w:rPr>
        <w:t xml:space="preserve">закладки для подростков – 2000 экземпляров. </w:t>
      </w:r>
    </w:p>
    <w:p w:rsidR="005C55BE" w:rsidRPr="004B4C33" w:rsidRDefault="005C55BE" w:rsidP="00F64FAE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в образовательных учреждениях г. Михайловска осуществлено распространение тематической печатной продукции для целевых групп. В его ходе специалисты центра с презентацией проекта участвовали:</w:t>
      </w:r>
    </w:p>
    <w:p w:rsidR="005C55BE" w:rsidRPr="00F64FAE" w:rsidRDefault="005C55BE" w:rsidP="00F64FA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AE">
        <w:rPr>
          <w:rFonts w:ascii="Times New Roman" w:hAnsi="Times New Roman" w:cs="Times New Roman"/>
          <w:sz w:val="24"/>
          <w:szCs w:val="24"/>
        </w:rPr>
        <w:lastRenderedPageBreak/>
        <w:t>в  семи заседаниях Педагогических советов в школах города. Педагогам роздано 325 брошюр «Дружественное к ребёнку образование»;</w:t>
      </w:r>
    </w:p>
    <w:p w:rsidR="005C55BE" w:rsidRPr="00F64FAE" w:rsidRDefault="005C55BE" w:rsidP="00F64FA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AE">
        <w:rPr>
          <w:rFonts w:ascii="Times New Roman" w:hAnsi="Times New Roman" w:cs="Times New Roman"/>
          <w:sz w:val="24"/>
          <w:szCs w:val="24"/>
        </w:rPr>
        <w:t>в семи общешкольных родительских собраниях и двух районных родительских собраниях (в мае и октябре 2013 года). Родителям в общей сложности роздано 5392 брошюры «Дружественное к ребёнку родительство»;</w:t>
      </w:r>
    </w:p>
    <w:p w:rsidR="005C55BE" w:rsidRPr="00F64FAE" w:rsidRDefault="00F64FAE" w:rsidP="00F64FA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C55BE" w:rsidRPr="00F64FAE">
        <w:rPr>
          <w:rFonts w:ascii="Times New Roman" w:hAnsi="Times New Roman" w:cs="Times New Roman"/>
          <w:sz w:val="24"/>
          <w:szCs w:val="24"/>
        </w:rPr>
        <w:t xml:space="preserve"> 7 заседаниях президентских советов старшеклассников и ученич</w:t>
      </w:r>
      <w:r>
        <w:rPr>
          <w:rFonts w:ascii="Times New Roman" w:hAnsi="Times New Roman" w:cs="Times New Roman"/>
          <w:sz w:val="24"/>
          <w:szCs w:val="24"/>
        </w:rPr>
        <w:t xml:space="preserve">еских советах школ. Учащимся 1-х – </w:t>
      </w:r>
      <w:r w:rsidR="005C55BE" w:rsidRPr="00F64F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-х</w:t>
      </w:r>
      <w:r w:rsidR="005C55BE" w:rsidRPr="00F64FAE">
        <w:rPr>
          <w:rFonts w:ascii="Times New Roman" w:hAnsi="Times New Roman" w:cs="Times New Roman"/>
          <w:sz w:val="24"/>
          <w:szCs w:val="24"/>
        </w:rPr>
        <w:t xml:space="preserve"> классов школ города роздано 3433 закладки, содержащих информацию о правах ребёнка и разъяснения о людях из близкого социального окружения, к которым можно обратиться, если необходима помощь. Учащимся 7-</w:t>
      </w:r>
      <w:r w:rsidR="0046527D">
        <w:rPr>
          <w:rFonts w:ascii="Times New Roman" w:hAnsi="Times New Roman" w:cs="Times New Roman"/>
          <w:sz w:val="24"/>
          <w:szCs w:val="24"/>
        </w:rPr>
        <w:t xml:space="preserve">х – </w:t>
      </w:r>
      <w:r w:rsidR="005C55BE" w:rsidRPr="00F64FAE">
        <w:rPr>
          <w:rFonts w:ascii="Times New Roman" w:hAnsi="Times New Roman" w:cs="Times New Roman"/>
          <w:sz w:val="24"/>
          <w:szCs w:val="24"/>
        </w:rPr>
        <w:t>11</w:t>
      </w:r>
      <w:r w:rsidR="0046527D">
        <w:rPr>
          <w:rFonts w:ascii="Times New Roman" w:hAnsi="Times New Roman" w:cs="Times New Roman"/>
          <w:sz w:val="24"/>
          <w:szCs w:val="24"/>
        </w:rPr>
        <w:t>-х</w:t>
      </w:r>
      <w:r w:rsidR="005C55BE" w:rsidRPr="00F64FAE">
        <w:rPr>
          <w:rFonts w:ascii="Times New Roman" w:hAnsi="Times New Roman" w:cs="Times New Roman"/>
          <w:sz w:val="24"/>
          <w:szCs w:val="24"/>
        </w:rPr>
        <w:t xml:space="preserve"> классов школ города роздано </w:t>
      </w:r>
      <w:r w:rsidR="0046527D">
        <w:rPr>
          <w:rFonts w:ascii="Times New Roman" w:hAnsi="Times New Roman" w:cs="Times New Roman"/>
          <w:sz w:val="24"/>
          <w:szCs w:val="24"/>
        </w:rPr>
        <w:t>1</w:t>
      </w:r>
      <w:r w:rsidR="005C55BE" w:rsidRPr="00F64FAE">
        <w:rPr>
          <w:rFonts w:ascii="Times New Roman" w:hAnsi="Times New Roman" w:cs="Times New Roman"/>
          <w:sz w:val="24"/>
          <w:szCs w:val="24"/>
        </w:rPr>
        <w:t>779 закладок, содержащих информацию об основных  правах ребёнка и видах их нарушений, а также людях и организациях, к которым можно обратиться за помощью.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С целью изучения эффективности проведенной информационно-просветительской кампании в феврале (до старта кампании) и сентябре (по окончанию её реализации) 2013 года был проведен выборочный опрос респондентов, представляющих целевую группу. В опросе приняло участие 103 родителя и 89 педагогов.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Респондентам из числа родителей/законных представителей и педагогов общеобразовательных учреждений предлагалось отметить на опросном бланке 1) взаимодействия между взрослым и ребёнком, относящиеся к концепции позитивного воспитания; 2) указать признаки жестокого обращения с ребёнком. Результаты </w:t>
      </w:r>
      <w:r w:rsidR="00734AED">
        <w:rPr>
          <w:rFonts w:ascii="Times New Roman" w:hAnsi="Times New Roman" w:cs="Times New Roman"/>
          <w:sz w:val="24"/>
          <w:szCs w:val="24"/>
        </w:rPr>
        <w:t>опроса представлены на диаграммах (рис. 15 - 16)</w:t>
      </w:r>
      <w:r w:rsidRPr="004B4C33">
        <w:rPr>
          <w:rFonts w:ascii="Times New Roman" w:hAnsi="Times New Roman" w:cs="Times New Roman"/>
          <w:sz w:val="24"/>
          <w:szCs w:val="24"/>
        </w:rPr>
        <w:t>.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B2C11" w:rsidRDefault="005C55BE" w:rsidP="00FB2C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2C11">
        <w:rPr>
          <w:rFonts w:ascii="Times New Roman" w:hAnsi="Times New Roman" w:cs="Times New Roman"/>
          <w:b/>
          <w:i/>
          <w:sz w:val="24"/>
          <w:szCs w:val="24"/>
        </w:rPr>
        <w:t>Рис. 1</w:t>
      </w:r>
      <w:r w:rsidR="0079585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B2C11">
        <w:rPr>
          <w:rFonts w:ascii="Times New Roman" w:hAnsi="Times New Roman" w:cs="Times New Roman"/>
          <w:b/>
          <w:i/>
          <w:sz w:val="24"/>
          <w:szCs w:val="24"/>
        </w:rPr>
        <w:t xml:space="preserve"> – Осведомленность родителей и педагогов о позитивном воспитании</w:t>
      </w:r>
    </w:p>
    <w:p w:rsidR="005C55BE" w:rsidRPr="00FB2C11" w:rsidRDefault="005C55BE" w:rsidP="00FB2C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2C11">
        <w:rPr>
          <w:rFonts w:ascii="Times New Roman" w:hAnsi="Times New Roman" w:cs="Times New Roman"/>
          <w:b/>
          <w:i/>
          <w:sz w:val="24"/>
          <w:szCs w:val="24"/>
        </w:rPr>
        <w:t xml:space="preserve"> (в процентах от числа опрошенных данной целевой группы)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3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C55BE" w:rsidRPr="007C28A2" w:rsidRDefault="002727C6" w:rsidP="007C28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28A2">
        <w:rPr>
          <w:rFonts w:ascii="Times New Roman" w:hAnsi="Times New Roman" w:cs="Times New Roman"/>
          <w:b/>
          <w:i/>
          <w:sz w:val="24"/>
          <w:szCs w:val="24"/>
        </w:rPr>
        <w:t>Рис. 1</w:t>
      </w:r>
      <w:r w:rsidR="0079585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C55BE" w:rsidRPr="007C28A2">
        <w:rPr>
          <w:rFonts w:ascii="Times New Roman" w:hAnsi="Times New Roman" w:cs="Times New Roman"/>
          <w:b/>
          <w:i/>
          <w:sz w:val="24"/>
          <w:szCs w:val="24"/>
        </w:rPr>
        <w:t xml:space="preserve"> – Знание </w:t>
      </w:r>
      <w:r w:rsidR="007C28A2" w:rsidRPr="007C28A2">
        <w:rPr>
          <w:rFonts w:ascii="Times New Roman" w:hAnsi="Times New Roman" w:cs="Times New Roman"/>
          <w:b/>
          <w:i/>
          <w:sz w:val="24"/>
          <w:szCs w:val="24"/>
        </w:rPr>
        <w:t xml:space="preserve">родителями и педагогами </w:t>
      </w:r>
      <w:r w:rsidR="005C55BE" w:rsidRPr="007C28A2">
        <w:rPr>
          <w:rFonts w:ascii="Times New Roman" w:hAnsi="Times New Roman" w:cs="Times New Roman"/>
          <w:b/>
          <w:i/>
          <w:sz w:val="24"/>
          <w:szCs w:val="24"/>
        </w:rPr>
        <w:t>признаков жестокого обращения с детьми  (в процентах от числа опрошенных данной целевой группы)</w:t>
      </w:r>
    </w:p>
    <w:p w:rsidR="005C55BE" w:rsidRPr="007C28A2" w:rsidRDefault="005C55BE" w:rsidP="007C28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55BE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Таким образом, установлено увеличение осведомленности указанных целевых групп по ключевым вопросам, относящимся к тематике жестокого обращения с детьми.</w:t>
      </w:r>
    </w:p>
    <w:p w:rsidR="00256359" w:rsidRPr="004B4C33" w:rsidRDefault="00256359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у некоторых родителей розданные нами брошюры для родителей и закладки, адресованные их детям, вызвали возмущение. Так, родители полагали, что данные материалы преследуют цель вмешательства во внутреннюю жизнь семьи, в том числе, намек на  юридические последствия, связанные с лишением родительских прав. </w:t>
      </w:r>
      <w:r w:rsidR="00460093">
        <w:rPr>
          <w:rFonts w:ascii="Times New Roman" w:hAnsi="Times New Roman" w:cs="Times New Roman"/>
          <w:sz w:val="24"/>
          <w:szCs w:val="24"/>
        </w:rPr>
        <w:t>Родителям, обратившимся в Центр с данной претензией, были даны разъяснения о цели данной просветительской акции.</w:t>
      </w:r>
    </w:p>
    <w:p w:rsidR="005C55BE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Достигнутые результаты по направлению третичной профилактики жестокого обращения с детьми</w:t>
      </w:r>
      <w:r w:rsidR="000E2F87">
        <w:rPr>
          <w:rFonts w:ascii="Times New Roman" w:hAnsi="Times New Roman" w:cs="Times New Roman"/>
          <w:sz w:val="24"/>
          <w:szCs w:val="24"/>
        </w:rPr>
        <w:t>,</w:t>
      </w:r>
      <w:r w:rsidRPr="004B4C33">
        <w:rPr>
          <w:rFonts w:ascii="Times New Roman" w:hAnsi="Times New Roman" w:cs="Times New Roman"/>
          <w:sz w:val="24"/>
          <w:szCs w:val="24"/>
        </w:rPr>
        <w:t xml:space="preserve"> осуществляемой специалистами службы – </w:t>
      </w:r>
      <w:r w:rsidRPr="004B4C33">
        <w:rPr>
          <w:rFonts w:ascii="Times New Roman" w:hAnsi="Times New Roman" w:cs="Times New Roman"/>
          <w:bCs/>
          <w:i/>
          <w:iCs/>
          <w:sz w:val="24"/>
          <w:szCs w:val="24"/>
        </w:rPr>
        <w:t>предоставлени</w:t>
      </w:r>
      <w:r w:rsidR="00B76F71" w:rsidRPr="004B4C33"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  <w:r w:rsidRPr="004B4C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оказани</w:t>
      </w:r>
      <w:r w:rsidR="00B76F71" w:rsidRPr="004B4C33"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  <w:r w:rsidRPr="004B4C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комплекса психолого-педагогических услуг по реабилитации детей, пострадавших от жестокого обращения.</w:t>
      </w:r>
    </w:p>
    <w:p w:rsidR="000E2F87" w:rsidRPr="004B4C33" w:rsidRDefault="000E2F87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C55BE" w:rsidRDefault="00B76F71" w:rsidP="000E2F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4C33">
        <w:rPr>
          <w:rFonts w:ascii="Times New Roman" w:hAnsi="Times New Roman" w:cs="Times New Roman"/>
          <w:b/>
          <w:bCs/>
          <w:iCs/>
          <w:sz w:val="24"/>
          <w:szCs w:val="24"/>
        </w:rPr>
        <w:t>Графические материалы</w:t>
      </w:r>
      <w:r w:rsidR="005C55BE" w:rsidRPr="004B4C33">
        <w:rPr>
          <w:rFonts w:ascii="Times New Roman" w:hAnsi="Times New Roman" w:cs="Times New Roman"/>
          <w:b/>
          <w:bCs/>
          <w:iCs/>
          <w:sz w:val="24"/>
          <w:szCs w:val="24"/>
        </w:rPr>
        <w:t>, отражающие достигнутые результаты по отношению к детям и семьям с детьми, находящимся в трудной жизненно</w:t>
      </w:r>
      <w:r w:rsidRPr="004B4C33">
        <w:rPr>
          <w:rFonts w:ascii="Times New Roman" w:hAnsi="Times New Roman" w:cs="Times New Roman"/>
          <w:b/>
          <w:bCs/>
          <w:iCs/>
          <w:sz w:val="24"/>
          <w:szCs w:val="24"/>
        </w:rPr>
        <w:t>й ситуации</w:t>
      </w:r>
      <w:r w:rsidR="00566A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734AED">
        <w:rPr>
          <w:rFonts w:ascii="Times New Roman" w:hAnsi="Times New Roman" w:cs="Times New Roman"/>
          <w:bCs/>
          <w:iCs/>
          <w:sz w:val="24"/>
          <w:szCs w:val="24"/>
        </w:rPr>
        <w:t>рис. 17</w:t>
      </w:r>
      <w:r w:rsidR="00566A4C" w:rsidRPr="00566A4C">
        <w:rPr>
          <w:rFonts w:ascii="Times New Roman" w:hAnsi="Times New Roman" w:cs="Times New Roman"/>
          <w:bCs/>
          <w:iCs/>
          <w:sz w:val="24"/>
          <w:szCs w:val="24"/>
        </w:rPr>
        <w:t>-1</w:t>
      </w:r>
      <w:r w:rsidR="00734AED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566A4C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5BE" w:rsidRPr="00F56346" w:rsidRDefault="005C55BE" w:rsidP="00E74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346">
        <w:rPr>
          <w:rFonts w:ascii="Times New Roman" w:hAnsi="Times New Roman" w:cs="Times New Roman"/>
          <w:b/>
          <w:i/>
          <w:sz w:val="24"/>
          <w:szCs w:val="24"/>
        </w:rPr>
        <w:t>Рис. 1</w:t>
      </w:r>
      <w:r w:rsidR="0079585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563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634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F56346">
        <w:rPr>
          <w:rFonts w:ascii="Times New Roman" w:hAnsi="Times New Roman" w:cs="Times New Roman"/>
          <w:b/>
          <w:i/>
          <w:sz w:val="24"/>
          <w:szCs w:val="24"/>
        </w:rPr>
        <w:t xml:space="preserve"> Количество обратившихся в Центр семей с детьми, у которых выявлены проблемы являющиеся следствием жестокого обращения до реализации мероприятий подпрограмм</w:t>
      </w:r>
      <w:r w:rsidR="00E74C33" w:rsidRPr="00F56346">
        <w:rPr>
          <w:rFonts w:ascii="Times New Roman" w:hAnsi="Times New Roman" w:cs="Times New Roman"/>
          <w:b/>
          <w:i/>
          <w:sz w:val="24"/>
          <w:szCs w:val="24"/>
        </w:rPr>
        <w:t>ы и в первый год её реализации</w:t>
      </w:r>
      <w:r w:rsidR="00520036" w:rsidRPr="00F56346">
        <w:rPr>
          <w:rFonts w:ascii="Times New Roman" w:hAnsi="Times New Roman" w:cs="Times New Roman"/>
          <w:b/>
          <w:i/>
          <w:sz w:val="24"/>
          <w:szCs w:val="24"/>
        </w:rPr>
        <w:t xml:space="preserve"> (в </w:t>
      </w:r>
      <w:r w:rsidR="00F563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0036" w:rsidRPr="00F56346">
        <w:rPr>
          <w:rFonts w:ascii="Times New Roman" w:hAnsi="Times New Roman" w:cs="Times New Roman"/>
          <w:b/>
          <w:i/>
          <w:sz w:val="24"/>
          <w:szCs w:val="24"/>
        </w:rPr>
        <w:t>%)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9863" cy="3441470"/>
            <wp:effectExtent l="57150" t="0" r="34637" b="446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66A4C" w:rsidRDefault="00566A4C" w:rsidP="00566A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55BE" w:rsidRPr="00566A4C" w:rsidRDefault="00566A4C" w:rsidP="00566A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6A4C">
        <w:rPr>
          <w:rFonts w:ascii="Times New Roman" w:hAnsi="Times New Roman" w:cs="Times New Roman"/>
          <w:b/>
          <w:i/>
          <w:sz w:val="24"/>
          <w:szCs w:val="24"/>
        </w:rPr>
        <w:t>Рис. 1</w:t>
      </w:r>
      <w:r w:rsidR="0079585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C55BE" w:rsidRPr="00566A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5C55BE" w:rsidRPr="00566A4C">
        <w:rPr>
          <w:rFonts w:ascii="Times New Roman" w:hAnsi="Times New Roman" w:cs="Times New Roman"/>
          <w:b/>
          <w:i/>
          <w:sz w:val="24"/>
          <w:szCs w:val="24"/>
        </w:rPr>
        <w:t xml:space="preserve"> Количество обратившихся в Центр с</w:t>
      </w:r>
      <w:r w:rsidR="00520036" w:rsidRPr="00566A4C">
        <w:rPr>
          <w:rFonts w:ascii="Times New Roman" w:hAnsi="Times New Roman" w:cs="Times New Roman"/>
          <w:b/>
          <w:i/>
          <w:sz w:val="24"/>
          <w:szCs w:val="24"/>
        </w:rPr>
        <w:t xml:space="preserve">емей из социальных категорий </w:t>
      </w:r>
      <w:r w:rsidR="005C55BE" w:rsidRPr="00566A4C">
        <w:rPr>
          <w:rFonts w:ascii="Times New Roman" w:hAnsi="Times New Roman" w:cs="Times New Roman"/>
          <w:b/>
          <w:i/>
          <w:sz w:val="24"/>
          <w:szCs w:val="24"/>
        </w:rPr>
        <w:t>до реализации мероприятий подпрограмм</w:t>
      </w:r>
      <w:r w:rsidR="00520036" w:rsidRPr="00566A4C">
        <w:rPr>
          <w:rFonts w:ascii="Times New Roman" w:hAnsi="Times New Roman" w:cs="Times New Roman"/>
          <w:b/>
          <w:i/>
          <w:sz w:val="24"/>
          <w:szCs w:val="24"/>
        </w:rPr>
        <w:t>ы и в первый год её реализации</w:t>
      </w:r>
      <w:r w:rsidR="00794A62" w:rsidRPr="00566A4C">
        <w:rPr>
          <w:rFonts w:ascii="Times New Roman" w:hAnsi="Times New Roman" w:cs="Times New Roman"/>
          <w:b/>
          <w:i/>
          <w:sz w:val="24"/>
          <w:szCs w:val="24"/>
        </w:rPr>
        <w:t xml:space="preserve"> (в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4A62" w:rsidRPr="00566A4C">
        <w:rPr>
          <w:rFonts w:ascii="Times New Roman" w:hAnsi="Times New Roman" w:cs="Times New Roman"/>
          <w:b/>
          <w:i/>
          <w:sz w:val="24"/>
          <w:szCs w:val="24"/>
        </w:rPr>
        <w:t>%)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Показательно, что поквартально прирост отмечается в количестве обратившихся малообеспеченных и многодетных семей (за исключением 3 квартала 2013 года), а также семей с детьми-инвалидами. 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С целью выявления качественных показателей достигнутых результатов деятельности службы по третичной профилактике жесткого обращения  мы провели в </w:t>
      </w:r>
      <w:r w:rsidRPr="004B4C33">
        <w:rPr>
          <w:rFonts w:ascii="Times New Roman" w:hAnsi="Times New Roman" w:cs="Times New Roman"/>
          <w:sz w:val="24"/>
          <w:szCs w:val="24"/>
        </w:rPr>
        <w:lastRenderedPageBreak/>
        <w:t xml:space="preserve">период с апреля по май 2013 года выборочное анкетирование родителей, которым предоставлялись в течение второго полугодия 2013 года консультативные услуги и дети которых находятся в коррекционно-развивающей работе у специалистов службы. 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B364F2">
        <w:rPr>
          <w:rFonts w:ascii="Times New Roman" w:hAnsi="Times New Roman" w:cs="Times New Roman"/>
          <w:sz w:val="24"/>
          <w:szCs w:val="24"/>
        </w:rPr>
        <w:t xml:space="preserve">19 </w:t>
      </w:r>
      <w:r w:rsidRPr="004B4C33">
        <w:rPr>
          <w:rFonts w:ascii="Times New Roman" w:hAnsi="Times New Roman" w:cs="Times New Roman"/>
          <w:sz w:val="24"/>
          <w:szCs w:val="24"/>
        </w:rPr>
        <w:t>представлена динамика охвата целевых групп, получивших услуги в рамках реализации мероприятий по подпрограмме: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4314825"/>
            <wp:effectExtent l="1905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94A62" w:rsidRPr="004B4C33" w:rsidRDefault="00794A62" w:rsidP="007334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4A62" w:rsidRPr="004B4C33" w:rsidRDefault="00794A62" w:rsidP="007334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4A62" w:rsidRPr="00B364F2" w:rsidRDefault="00B364F2" w:rsidP="00B364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64F2">
        <w:rPr>
          <w:rFonts w:ascii="Times New Roman" w:hAnsi="Times New Roman" w:cs="Times New Roman"/>
          <w:b/>
          <w:i/>
          <w:sz w:val="24"/>
          <w:szCs w:val="24"/>
        </w:rPr>
        <w:t xml:space="preserve">Рис. 19 </w:t>
      </w:r>
      <w:r w:rsidR="00794A62" w:rsidRPr="00B364F2">
        <w:rPr>
          <w:rFonts w:ascii="Times New Roman" w:hAnsi="Times New Roman" w:cs="Times New Roman"/>
          <w:b/>
          <w:i/>
          <w:sz w:val="24"/>
          <w:szCs w:val="24"/>
        </w:rPr>
        <w:t xml:space="preserve"> – Динамика охвата целевых групп, получивших услуги в рамках первичной и третичной профилактики </w:t>
      </w:r>
      <w:r w:rsidR="00794A62" w:rsidRPr="00734AED">
        <w:rPr>
          <w:rFonts w:ascii="Times New Roman" w:hAnsi="Times New Roman" w:cs="Times New Roman"/>
          <w:i/>
          <w:sz w:val="24"/>
          <w:szCs w:val="24"/>
        </w:rPr>
        <w:t>(в %</w:t>
      </w:r>
      <w:r w:rsidR="00734AED" w:rsidRPr="00734AED">
        <w:rPr>
          <w:rFonts w:ascii="Times New Roman" w:hAnsi="Times New Roman" w:cs="Times New Roman"/>
          <w:i/>
          <w:sz w:val="24"/>
          <w:szCs w:val="24"/>
        </w:rPr>
        <w:t xml:space="preserve"> от общего числа услуг данного вида</w:t>
      </w:r>
      <w:r w:rsidR="00794A62" w:rsidRPr="00734AED">
        <w:rPr>
          <w:rFonts w:ascii="Times New Roman" w:hAnsi="Times New Roman" w:cs="Times New Roman"/>
          <w:i/>
          <w:sz w:val="24"/>
          <w:szCs w:val="24"/>
        </w:rPr>
        <w:t>)</w:t>
      </w:r>
    </w:p>
    <w:p w:rsidR="00794A62" w:rsidRPr="004B4C33" w:rsidRDefault="00794A62" w:rsidP="007334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3467" w:rsidRPr="004B4C33" w:rsidRDefault="00733467" w:rsidP="007334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п. 17 Создание игротерапевтического кабинета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Специфика диагностической, консультативной и психокоррекционной работы с детьми, пострадавшими или страдающими от жесткого обращения (физическое, моральное, эмоциональное, сексуальное злоупотребление) в семье, а также, что зачастую игнорируется, в социальном окружении</w:t>
      </w:r>
      <w:r w:rsidR="00634828">
        <w:rPr>
          <w:rFonts w:ascii="Times New Roman" w:hAnsi="Times New Roman" w:cs="Times New Roman"/>
          <w:sz w:val="24"/>
          <w:szCs w:val="24"/>
        </w:rPr>
        <w:t>,</w:t>
      </w:r>
      <w:r w:rsidRPr="004B4C33">
        <w:rPr>
          <w:rFonts w:ascii="Times New Roman" w:hAnsi="Times New Roman" w:cs="Times New Roman"/>
          <w:sz w:val="24"/>
          <w:szCs w:val="24"/>
        </w:rPr>
        <w:t xml:space="preserve"> с которым взаимодействует ребёнок – образовательные учреждения, медицинские учреждения – состоит в необходимости наличия разнообразного игрового оборудования и материалов. Признаки жестокого обращения, как правило, раскрываются косвенно, через наблюдение специалистов за свободной игрой ребёнка, её сценариями, общим</w:t>
      </w:r>
      <w:r w:rsidR="00634828">
        <w:rPr>
          <w:rFonts w:ascii="Times New Roman" w:hAnsi="Times New Roman" w:cs="Times New Roman"/>
          <w:sz w:val="24"/>
          <w:szCs w:val="24"/>
        </w:rPr>
        <w:t>и</w:t>
      </w:r>
      <w:r w:rsidRPr="004B4C33">
        <w:rPr>
          <w:rFonts w:ascii="Times New Roman" w:hAnsi="Times New Roman" w:cs="Times New Roman"/>
          <w:sz w:val="24"/>
          <w:szCs w:val="24"/>
        </w:rPr>
        <w:t xml:space="preserve"> способам</w:t>
      </w:r>
      <w:r w:rsidR="00634828">
        <w:rPr>
          <w:rFonts w:ascii="Times New Roman" w:hAnsi="Times New Roman" w:cs="Times New Roman"/>
          <w:sz w:val="24"/>
          <w:szCs w:val="24"/>
        </w:rPr>
        <w:t>и</w:t>
      </w:r>
      <w:r w:rsidRPr="004B4C33">
        <w:rPr>
          <w:rFonts w:ascii="Times New Roman" w:hAnsi="Times New Roman" w:cs="Times New Roman"/>
          <w:sz w:val="24"/>
          <w:szCs w:val="24"/>
        </w:rPr>
        <w:t xml:space="preserve"> манипуляции с игрушками. Поскольку вербализовывать, проговаривать, эмоционально выражать и перерабатывать травмирующий опыт ребёнку (впрочем, как и многим взрослым) зачастую бывает чрезвычайно сложно из-за болезненности переживаний, а также сплетенных позиций «жертва </w:t>
      </w:r>
      <w:r w:rsidR="00634828">
        <w:rPr>
          <w:rFonts w:ascii="Times New Roman" w:hAnsi="Times New Roman" w:cs="Times New Roman"/>
          <w:sz w:val="24"/>
          <w:szCs w:val="24"/>
        </w:rPr>
        <w:t>–</w:t>
      </w:r>
      <w:r w:rsidRPr="004B4C33">
        <w:rPr>
          <w:rFonts w:ascii="Times New Roman" w:hAnsi="Times New Roman" w:cs="Times New Roman"/>
          <w:sz w:val="24"/>
          <w:szCs w:val="24"/>
        </w:rPr>
        <w:t xml:space="preserve"> тиран»</w:t>
      </w:r>
      <w:r w:rsidR="00634828">
        <w:rPr>
          <w:rFonts w:ascii="Times New Roman" w:hAnsi="Times New Roman" w:cs="Times New Roman"/>
          <w:sz w:val="24"/>
          <w:szCs w:val="24"/>
        </w:rPr>
        <w:t>,</w:t>
      </w:r>
      <w:r w:rsidRPr="004B4C33">
        <w:rPr>
          <w:rFonts w:ascii="Times New Roman" w:hAnsi="Times New Roman" w:cs="Times New Roman"/>
          <w:sz w:val="24"/>
          <w:szCs w:val="24"/>
        </w:rPr>
        <w:t xml:space="preserve"> грамотно подобранное игровое оборудование обеспечивает эффективность совместной работы специалиста и ребёнка.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В выборе игрушек мы ориентировались на их фасилитирующую роль: возможность найти ребёнком те игровые способы выражения переживаний, которые ему желаемы и доступны. 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lastRenderedPageBreak/>
        <w:t>Помимо непосредственно игрового оборудования, для игротерапевтического кабинета были приобретены и средства сенсорной разгрузки, релаксации, снятия эмоционального напряжения и повышенного фона тревожности.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За 2013 год с использованием реабилитационного и игрового оборудования игротерапевтического кабинета оказано 2932 коррекционно-развивающие услуги детям из контингента Центра. 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3467" w:rsidRPr="004B4C33" w:rsidRDefault="00733467" w:rsidP="007334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Организация съемки и распространения учебно-просветительского фильма «Школа ответственного родительства»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Идея учебно-просветительского фильма перекликается с информационной кампанией «Дружественная к ребёнку среда» и состоит в популяризации ответственного родительства. Специалистами </w:t>
      </w:r>
      <w:r w:rsidR="00634828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4B4C33">
        <w:rPr>
          <w:rFonts w:ascii="Times New Roman" w:hAnsi="Times New Roman" w:cs="Times New Roman"/>
          <w:sz w:val="24"/>
          <w:szCs w:val="24"/>
        </w:rPr>
        <w:t xml:space="preserve">– педагогом-психологом, руководителем структурного </w:t>
      </w:r>
      <w:r w:rsidR="00634828">
        <w:rPr>
          <w:rFonts w:ascii="Times New Roman" w:hAnsi="Times New Roman" w:cs="Times New Roman"/>
          <w:sz w:val="24"/>
          <w:szCs w:val="24"/>
        </w:rPr>
        <w:t>подразд</w:t>
      </w:r>
      <w:r w:rsidRPr="004B4C33">
        <w:rPr>
          <w:rFonts w:ascii="Times New Roman" w:hAnsi="Times New Roman" w:cs="Times New Roman"/>
          <w:sz w:val="24"/>
          <w:szCs w:val="24"/>
        </w:rPr>
        <w:t xml:space="preserve">еления «Школа-Центр» и социальным педагогом, руководителем отдела кейс-менеджмента </w:t>
      </w:r>
      <w:r w:rsidR="00634828">
        <w:rPr>
          <w:rFonts w:ascii="Times New Roman" w:hAnsi="Times New Roman" w:cs="Times New Roman"/>
          <w:sz w:val="24"/>
          <w:szCs w:val="24"/>
        </w:rPr>
        <w:t>–</w:t>
      </w:r>
      <w:r w:rsidRPr="004B4C33">
        <w:rPr>
          <w:rFonts w:ascii="Times New Roman" w:hAnsi="Times New Roman" w:cs="Times New Roman"/>
          <w:sz w:val="24"/>
          <w:szCs w:val="24"/>
        </w:rPr>
        <w:t xml:space="preserve"> совместно со специалистом консалтингового агентства в области </w:t>
      </w:r>
      <w:r w:rsidRPr="004B4C33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4B4C33">
        <w:rPr>
          <w:rFonts w:ascii="Times New Roman" w:hAnsi="Times New Roman" w:cs="Times New Roman"/>
          <w:sz w:val="24"/>
          <w:szCs w:val="24"/>
        </w:rPr>
        <w:t xml:space="preserve"> разработан сценарий и презентация к фильму. Для участия в съемке были приглашены родители/законные представители и родственники детей, посещающих Центр. Был представлен материал по теории привязанности, раскрывающей особенности </w:t>
      </w:r>
      <w:r w:rsidR="00634828" w:rsidRPr="004B4C33">
        <w:rPr>
          <w:rFonts w:ascii="Times New Roman" w:hAnsi="Times New Roman" w:cs="Times New Roman"/>
          <w:sz w:val="24"/>
          <w:szCs w:val="24"/>
        </w:rPr>
        <w:t xml:space="preserve">ранних </w:t>
      </w:r>
      <w:r w:rsidR="00634828">
        <w:rPr>
          <w:rFonts w:ascii="Times New Roman" w:hAnsi="Times New Roman" w:cs="Times New Roman"/>
          <w:sz w:val="24"/>
          <w:szCs w:val="24"/>
        </w:rPr>
        <w:t xml:space="preserve">эмоциональных </w:t>
      </w:r>
      <w:r w:rsidRPr="004B4C33">
        <w:rPr>
          <w:rFonts w:ascii="Times New Roman" w:hAnsi="Times New Roman" w:cs="Times New Roman"/>
          <w:sz w:val="24"/>
          <w:szCs w:val="24"/>
        </w:rPr>
        <w:t xml:space="preserve"> отношений ребёнка со значимыми, ухаживающими взрослыми. Затем состоялась оживленная дискуссия, в ходе которой гости (студенты Северо-Кавказского федерального университета, родители, специалисты учреждений образования и здравоохранения) задавали вопросы, приводили примеры из жизни. В съемке приняли участие 23 человека.</w:t>
      </w:r>
    </w:p>
    <w:p w:rsidR="00733467" w:rsidRPr="004B4C33" w:rsidRDefault="00C21E71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4C33">
        <w:rPr>
          <w:rFonts w:ascii="Times New Roman" w:hAnsi="Times New Roman" w:cs="Times New Roman"/>
          <w:sz w:val="24"/>
          <w:szCs w:val="24"/>
        </w:rPr>
        <w:t xml:space="preserve">о договору </w:t>
      </w:r>
      <w:r w:rsidR="00185FD3">
        <w:rPr>
          <w:rFonts w:ascii="Times New Roman" w:hAnsi="Times New Roman" w:cs="Times New Roman"/>
          <w:sz w:val="24"/>
          <w:szCs w:val="24"/>
        </w:rPr>
        <w:t>к</w:t>
      </w:r>
      <w:r w:rsidR="00733467" w:rsidRPr="004B4C33">
        <w:rPr>
          <w:rFonts w:ascii="Times New Roman" w:hAnsi="Times New Roman" w:cs="Times New Roman"/>
          <w:sz w:val="24"/>
          <w:szCs w:val="24"/>
        </w:rPr>
        <w:t xml:space="preserve">омплекс услуг по организации съемки учебно-просветительского фильма «Школа ответственного </w:t>
      </w:r>
      <w:r w:rsidR="00185FD3" w:rsidRPr="004B4C33">
        <w:rPr>
          <w:rFonts w:ascii="Times New Roman" w:hAnsi="Times New Roman" w:cs="Times New Roman"/>
          <w:sz w:val="24"/>
          <w:szCs w:val="24"/>
        </w:rPr>
        <w:t>родительство</w:t>
      </w:r>
      <w:r w:rsidR="00733467" w:rsidRPr="004B4C33">
        <w:rPr>
          <w:rFonts w:ascii="Times New Roman" w:hAnsi="Times New Roman" w:cs="Times New Roman"/>
          <w:sz w:val="24"/>
          <w:szCs w:val="24"/>
        </w:rPr>
        <w:t>» был оказан  ООО «Студия Андрея Ю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33467" w:rsidRPr="004B4C33">
        <w:rPr>
          <w:rFonts w:ascii="Times New Roman" w:hAnsi="Times New Roman" w:cs="Times New Roman"/>
          <w:sz w:val="24"/>
          <w:szCs w:val="24"/>
        </w:rPr>
        <w:t>дина»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Фильм</w:t>
      </w:r>
      <w:r w:rsidR="00794A62" w:rsidRPr="004B4C33">
        <w:rPr>
          <w:rFonts w:ascii="Times New Roman" w:hAnsi="Times New Roman" w:cs="Times New Roman"/>
          <w:sz w:val="24"/>
          <w:szCs w:val="24"/>
        </w:rPr>
        <w:t xml:space="preserve"> вышел тиражом 100 экземпляров,</w:t>
      </w:r>
      <w:r w:rsidRPr="004B4C33">
        <w:rPr>
          <w:rFonts w:ascii="Times New Roman" w:hAnsi="Times New Roman" w:cs="Times New Roman"/>
          <w:sz w:val="24"/>
          <w:szCs w:val="24"/>
        </w:rPr>
        <w:t xml:space="preserve"> распространен среди родителей из контингента Центра, размещен в свободном доступе на официальном сайте учреждения и на сайте Министерства образования и молодежной политики Ставропольского края. О размещении фильма и возможности его распространения </w:t>
      </w:r>
      <w:r w:rsidR="00794A62" w:rsidRPr="004B4C33">
        <w:rPr>
          <w:rFonts w:ascii="Times New Roman" w:hAnsi="Times New Roman" w:cs="Times New Roman"/>
          <w:sz w:val="24"/>
          <w:szCs w:val="24"/>
        </w:rPr>
        <w:t xml:space="preserve">среди специалистов и родителей </w:t>
      </w:r>
      <w:r w:rsidR="00C21E71">
        <w:rPr>
          <w:rFonts w:ascii="Times New Roman" w:hAnsi="Times New Roman" w:cs="Times New Roman"/>
          <w:sz w:val="24"/>
          <w:szCs w:val="24"/>
        </w:rPr>
        <w:t xml:space="preserve"> будут </w:t>
      </w:r>
      <w:r w:rsidRPr="004B4C33">
        <w:rPr>
          <w:rFonts w:ascii="Times New Roman" w:hAnsi="Times New Roman" w:cs="Times New Roman"/>
          <w:sz w:val="24"/>
          <w:szCs w:val="24"/>
        </w:rPr>
        <w:t>проинформированы учреждения образования Ставропольского края.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A62" w:rsidRPr="004B4C33" w:rsidRDefault="00733467" w:rsidP="007334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Организация профилактической акции «Родительский урок»</w:t>
      </w:r>
    </w:p>
    <w:p w:rsidR="00733467" w:rsidRPr="004B4C33" w:rsidRDefault="00733467" w:rsidP="007334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 xml:space="preserve"> на телевидении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Материалы учебно-просветительского фильма были положены в основу и организованной нашим учреждением профилактической акции «Родительский урок», проходившей на региональном канале «26 Регион». В эфир выпущено пять передач. Акция была посвящена разъяснению ключевых  особенностей детско-родительских отношений, формированию эмоциональной привязанности между родителями и ребёнком, факторов и паттернов родительско-детского взаимодействия, влияющих на е</w:t>
      </w:r>
      <w:r w:rsidR="00C21E71">
        <w:rPr>
          <w:rFonts w:ascii="Times New Roman" w:hAnsi="Times New Roman" w:cs="Times New Roman"/>
          <w:sz w:val="24"/>
          <w:szCs w:val="24"/>
        </w:rPr>
        <w:t xml:space="preserve">го </w:t>
      </w:r>
      <w:r w:rsidRPr="004B4C33">
        <w:rPr>
          <w:rFonts w:ascii="Times New Roman" w:hAnsi="Times New Roman" w:cs="Times New Roman"/>
          <w:sz w:val="24"/>
          <w:szCs w:val="24"/>
        </w:rPr>
        <w:t xml:space="preserve">нормальное развитие и обуславливающих наблюдаемые поведенческие и эмоциональные сложности у детей. Особое значение придавалось разъяснению возможностей коррекции нарушений привязанности в детско-родительских отношениях: что в силах исправить сами родители, наблюдая за собой,  изменяя свои поведенческие и воспитательные стратегии, прорабатывая свои конфликты и сложности, а в каких случаях лучше обращаться к специалистам. 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467" w:rsidRPr="004B4C33" w:rsidRDefault="00733467" w:rsidP="007334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4C33">
        <w:rPr>
          <w:rFonts w:ascii="Times New Roman" w:hAnsi="Times New Roman" w:cs="Times New Roman"/>
          <w:i/>
          <w:sz w:val="24"/>
          <w:szCs w:val="24"/>
        </w:rPr>
        <w:t>п. 12 Внедрение в образовательные учреждения программы «Психическое здоровье школьников»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Данный проект реализовывался автономной некоммерческой организацией «ПроПси» - одним из лидеров информационно-просветительских проектов в области психического здоровья населения в Ставропольском крае, тесно сотрудничающей с зарубежными специалистами сервиса психического здоровья – по договору с нашим </w:t>
      </w:r>
      <w:r w:rsidRPr="004B4C33">
        <w:rPr>
          <w:rFonts w:ascii="Times New Roman" w:hAnsi="Times New Roman" w:cs="Times New Roman"/>
          <w:sz w:val="24"/>
          <w:szCs w:val="24"/>
        </w:rPr>
        <w:lastRenderedPageBreak/>
        <w:t>учреждением (договор № 36 от 11 ноября 2013 года, сроки оказания услуг – с 11 ноября по 7 декабря 2013 года).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4B4C33">
        <w:rPr>
          <w:rFonts w:ascii="Times New Roman" w:hAnsi="Times New Roman" w:cs="Times New Roman"/>
          <w:sz w:val="24"/>
          <w:szCs w:val="24"/>
        </w:rPr>
        <w:t>Основная идея, лежащая в основе проекта «Психическое здоровье школьников» - комплексный подход к решению проблем детей подросткового возраста, сохранению их психического здоровья. Сотрудничество специалистов с учителями и родителями</w:t>
      </w:r>
      <w:bookmarkEnd w:id="0"/>
      <w:r w:rsidRPr="004B4C33">
        <w:rPr>
          <w:rFonts w:ascii="Times New Roman" w:hAnsi="Times New Roman" w:cs="Times New Roman"/>
          <w:sz w:val="24"/>
          <w:szCs w:val="24"/>
        </w:rPr>
        <w:t xml:space="preserve">, проведение для них информационных и образовательных программ, совершенствование телефонной линии психологической помощи для детей и подростков, привлечение внимания широкой общественности к проблемам психического здоровья подростков – </w:t>
      </w:r>
      <w:r w:rsidR="00C21E71">
        <w:rPr>
          <w:rFonts w:ascii="Times New Roman" w:hAnsi="Times New Roman" w:cs="Times New Roman"/>
          <w:sz w:val="24"/>
          <w:szCs w:val="24"/>
        </w:rPr>
        <w:t xml:space="preserve">всё это </w:t>
      </w:r>
      <w:r w:rsidRPr="004B4C33">
        <w:rPr>
          <w:rFonts w:ascii="Times New Roman" w:hAnsi="Times New Roman" w:cs="Times New Roman"/>
          <w:sz w:val="24"/>
          <w:szCs w:val="24"/>
        </w:rPr>
        <w:t>смо</w:t>
      </w:r>
      <w:r w:rsidR="00C21E71">
        <w:rPr>
          <w:rFonts w:ascii="Times New Roman" w:hAnsi="Times New Roman" w:cs="Times New Roman"/>
          <w:sz w:val="24"/>
          <w:szCs w:val="24"/>
        </w:rPr>
        <w:t>жет</w:t>
      </w:r>
      <w:r w:rsidRPr="004B4C33">
        <w:rPr>
          <w:rFonts w:ascii="Times New Roman" w:hAnsi="Times New Roman" w:cs="Times New Roman"/>
          <w:sz w:val="24"/>
          <w:szCs w:val="24"/>
        </w:rPr>
        <w:t xml:space="preserve"> своевременно помочь подросткам и их ближайшему окружению в понимании и решении их психологических проблем.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В своих идеях проект опирается на многолетний успешный опыт норвежских коллег, адаптируя к условиям России норвежскую модель профилактики психиатрических заболеваний среди подростков «Что случилось с Моникой?», а также дополняет и насыщает ее собственными идеями и разработками.  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Решение задач, поставленных перед данным  проектом, поможет сберечь психическое здоровье подростков  в  Ставропольском крае, привлечет внимание взрослого населения к проблемам подростков, повысит психологическую образованность, даст представление о том, где и как можно получить качественную психологическую помощь и поддержку. 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В ходе проведения семинаров по проекту «Психическое здоровье школьников» повысится информированность участников семинаров (учителей, психологов и родителей) по вопросам пси</w:t>
      </w:r>
      <w:r w:rsidR="00794A62" w:rsidRPr="004B4C33">
        <w:rPr>
          <w:rFonts w:ascii="Times New Roman" w:hAnsi="Times New Roman" w:cs="Times New Roman"/>
          <w:sz w:val="24"/>
          <w:szCs w:val="24"/>
        </w:rPr>
        <w:t xml:space="preserve">хического здоровья подростков, </w:t>
      </w:r>
      <w:r w:rsidRPr="004B4C33">
        <w:rPr>
          <w:rFonts w:ascii="Times New Roman" w:hAnsi="Times New Roman" w:cs="Times New Roman"/>
          <w:sz w:val="24"/>
          <w:szCs w:val="24"/>
        </w:rPr>
        <w:t>обозначены адреса психологической помощи и поддержки. Большая информированность учителей и психологов поможет на начальных стадиях распознавать психические нарушения  у детей подросткового возраста, понимать причины необычного и опасного поведения и своевременно проводить профилактические и психотерапевтические мероприятия. Все выше перечисленное дает возможность снижать тревожные, депрессивные, суицидальные, асоциальные и другие проявления психических нарушений у  детей и подростков.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Разработана программа семинаров, заключено 6 договоров на оказание услуг по проведению семинаров со специалистами. В период с 11 ноября по 7 декабря 2013 года проведены информационно-просветительские семинары в объеме: 26 часов – тематические семинары, 54 часа – практические занятия.</w:t>
      </w:r>
    </w:p>
    <w:p w:rsidR="00733467" w:rsidRPr="004B4C33" w:rsidRDefault="00733467" w:rsidP="0073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Общее количество человек, принявших участие в информационно-просветительских семинарах – 105. Целевая группа ознакомлена с программой «Психическое здоровье школьников» и механизмами её внедрени</w:t>
      </w:r>
      <w:r w:rsidR="00C21E71">
        <w:rPr>
          <w:rFonts w:ascii="Times New Roman" w:hAnsi="Times New Roman" w:cs="Times New Roman"/>
          <w:sz w:val="24"/>
          <w:szCs w:val="24"/>
        </w:rPr>
        <w:t>я</w:t>
      </w:r>
      <w:r w:rsidRPr="004B4C33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учреждение.</w:t>
      </w:r>
    </w:p>
    <w:p w:rsidR="005C55BE" w:rsidRPr="004B4C33" w:rsidRDefault="005C55BE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6367" w:rsidRPr="00C21E71" w:rsidRDefault="00F66367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C3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4B4C3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1E71">
        <w:rPr>
          <w:rFonts w:ascii="Times New Roman" w:hAnsi="Times New Roman" w:cs="Times New Roman"/>
          <w:b/>
          <w:i/>
          <w:sz w:val="24"/>
          <w:szCs w:val="24"/>
        </w:rPr>
        <w:t>Перспективы и возможности грантовой проектной деятельности: слагаемые успеха</w:t>
      </w:r>
    </w:p>
    <w:p w:rsidR="005C55BE" w:rsidRPr="004B4C33" w:rsidRDefault="00181289" w:rsidP="005C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Имея трехлетний опыт реализации грантовых мероприятий в области оказания помощи семье и защиты детей от жестокого обращения, от широких проектов – организации информационно-просветительских кампаний и повышения профессиональной компетентности специалистов, </w:t>
      </w:r>
      <w:r w:rsidR="00C21E71">
        <w:rPr>
          <w:rFonts w:ascii="Times New Roman" w:hAnsi="Times New Roman" w:cs="Times New Roman"/>
          <w:sz w:val="24"/>
          <w:szCs w:val="24"/>
        </w:rPr>
        <w:t xml:space="preserve">- </w:t>
      </w:r>
      <w:r w:rsidRPr="004B4C33">
        <w:rPr>
          <w:rFonts w:ascii="Times New Roman" w:hAnsi="Times New Roman" w:cs="Times New Roman"/>
          <w:sz w:val="24"/>
          <w:szCs w:val="24"/>
        </w:rPr>
        <w:t xml:space="preserve">до </w:t>
      </w:r>
      <w:r w:rsidR="00F47CE4" w:rsidRPr="004B4C33">
        <w:rPr>
          <w:rFonts w:ascii="Times New Roman" w:hAnsi="Times New Roman" w:cs="Times New Roman"/>
          <w:sz w:val="24"/>
          <w:szCs w:val="24"/>
        </w:rPr>
        <w:t xml:space="preserve">изменений подходов к оказанию психолого-педагогической помощи </w:t>
      </w:r>
      <w:r w:rsidR="00097BC7" w:rsidRPr="004B4C33">
        <w:rPr>
          <w:rFonts w:ascii="Times New Roman" w:hAnsi="Times New Roman" w:cs="Times New Roman"/>
          <w:sz w:val="24"/>
          <w:szCs w:val="24"/>
        </w:rPr>
        <w:t xml:space="preserve">семье </w:t>
      </w:r>
      <w:r w:rsidR="00F47CE4" w:rsidRPr="004B4C33">
        <w:rPr>
          <w:rFonts w:ascii="Times New Roman" w:hAnsi="Times New Roman" w:cs="Times New Roman"/>
          <w:sz w:val="24"/>
          <w:szCs w:val="24"/>
        </w:rPr>
        <w:t>(«в кабинете»)</w:t>
      </w:r>
      <w:r w:rsidR="00C21E71">
        <w:rPr>
          <w:rFonts w:ascii="Times New Roman" w:hAnsi="Times New Roman" w:cs="Times New Roman"/>
          <w:sz w:val="24"/>
          <w:szCs w:val="24"/>
        </w:rPr>
        <w:t xml:space="preserve"> и </w:t>
      </w:r>
      <w:r w:rsidR="000C109B" w:rsidRPr="004B4C33">
        <w:rPr>
          <w:rFonts w:ascii="Times New Roman" w:hAnsi="Times New Roman" w:cs="Times New Roman"/>
          <w:sz w:val="24"/>
          <w:szCs w:val="24"/>
        </w:rPr>
        <w:t xml:space="preserve">признавая опыт успешным, мы с полной уверенностью можем обозначить слагаемые этого успеха. А как специалисты </w:t>
      </w:r>
      <w:r w:rsidR="00097BC7" w:rsidRPr="004B4C33">
        <w:rPr>
          <w:rFonts w:ascii="Times New Roman" w:hAnsi="Times New Roman" w:cs="Times New Roman"/>
          <w:sz w:val="24"/>
          <w:szCs w:val="24"/>
        </w:rPr>
        <w:t>«</w:t>
      </w:r>
      <w:r w:rsidR="000C109B" w:rsidRPr="004B4C33">
        <w:rPr>
          <w:rFonts w:ascii="Times New Roman" w:hAnsi="Times New Roman" w:cs="Times New Roman"/>
          <w:sz w:val="24"/>
          <w:szCs w:val="24"/>
        </w:rPr>
        <w:t>страдающие перфекционизмом</w:t>
      </w:r>
      <w:r w:rsidR="00097BC7" w:rsidRPr="004B4C33">
        <w:rPr>
          <w:rFonts w:ascii="Times New Roman" w:hAnsi="Times New Roman" w:cs="Times New Roman"/>
          <w:sz w:val="24"/>
          <w:szCs w:val="24"/>
        </w:rPr>
        <w:t>»</w:t>
      </w:r>
      <w:r w:rsidR="000C109B" w:rsidRPr="004B4C33">
        <w:rPr>
          <w:rFonts w:ascii="Times New Roman" w:hAnsi="Times New Roman" w:cs="Times New Roman"/>
          <w:sz w:val="24"/>
          <w:szCs w:val="24"/>
        </w:rPr>
        <w:t xml:space="preserve"> и «синдромом поиска истины» </w:t>
      </w:r>
      <w:r w:rsidR="00097BC7" w:rsidRPr="004B4C33">
        <w:rPr>
          <w:rFonts w:ascii="Times New Roman" w:hAnsi="Times New Roman" w:cs="Times New Roman"/>
          <w:sz w:val="24"/>
          <w:szCs w:val="24"/>
        </w:rPr>
        <w:t>мы понимаем, какие направления деятельности нам необход</w:t>
      </w:r>
      <w:r w:rsidR="00563E5A">
        <w:rPr>
          <w:rFonts w:ascii="Times New Roman" w:hAnsi="Times New Roman" w:cs="Times New Roman"/>
          <w:sz w:val="24"/>
          <w:szCs w:val="24"/>
        </w:rPr>
        <w:t>имо развивать и в каких сферах.</w:t>
      </w:r>
    </w:p>
    <w:p w:rsidR="00E43B82" w:rsidRPr="004B4C33" w:rsidRDefault="007137AC" w:rsidP="00563E5A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 xml:space="preserve"> Придание проекту, инициирован</w:t>
      </w:r>
      <w:r w:rsidR="00DA1511" w:rsidRPr="004B4C33">
        <w:rPr>
          <w:rFonts w:ascii="Times New Roman" w:hAnsi="Times New Roman" w:cs="Times New Roman"/>
          <w:sz w:val="24"/>
          <w:szCs w:val="24"/>
        </w:rPr>
        <w:t>н</w:t>
      </w:r>
      <w:r w:rsidRPr="004B4C33">
        <w:rPr>
          <w:rFonts w:ascii="Times New Roman" w:hAnsi="Times New Roman" w:cs="Times New Roman"/>
          <w:sz w:val="24"/>
          <w:szCs w:val="24"/>
        </w:rPr>
        <w:t>о</w:t>
      </w:r>
      <w:r w:rsidR="0097100F" w:rsidRPr="004B4C33">
        <w:rPr>
          <w:rFonts w:ascii="Times New Roman" w:hAnsi="Times New Roman" w:cs="Times New Roman"/>
          <w:sz w:val="24"/>
          <w:szCs w:val="24"/>
        </w:rPr>
        <w:t>му</w:t>
      </w:r>
      <w:r w:rsidRPr="004B4C33">
        <w:rPr>
          <w:rFonts w:ascii="Times New Roman" w:hAnsi="Times New Roman" w:cs="Times New Roman"/>
          <w:sz w:val="24"/>
          <w:szCs w:val="24"/>
        </w:rPr>
        <w:t xml:space="preserve"> из вне</w:t>
      </w:r>
      <w:r w:rsidR="00563E5A">
        <w:rPr>
          <w:rFonts w:ascii="Times New Roman" w:hAnsi="Times New Roman" w:cs="Times New Roman"/>
          <w:sz w:val="24"/>
          <w:szCs w:val="24"/>
        </w:rPr>
        <w:t>,</w:t>
      </w:r>
      <w:r w:rsidRPr="004B4C33">
        <w:rPr>
          <w:rFonts w:ascii="Times New Roman" w:hAnsi="Times New Roman" w:cs="Times New Roman"/>
          <w:sz w:val="24"/>
          <w:szCs w:val="24"/>
        </w:rPr>
        <w:t xml:space="preserve"> собственного смысла</w:t>
      </w:r>
      <w:r w:rsidR="0097100F" w:rsidRPr="004B4C33">
        <w:rPr>
          <w:rFonts w:ascii="Times New Roman" w:hAnsi="Times New Roman" w:cs="Times New Roman"/>
          <w:sz w:val="24"/>
          <w:szCs w:val="24"/>
        </w:rPr>
        <w:t>.</w:t>
      </w:r>
      <w:r w:rsidRPr="004B4C33">
        <w:rPr>
          <w:rFonts w:ascii="Times New Roman" w:hAnsi="Times New Roman" w:cs="Times New Roman"/>
          <w:sz w:val="24"/>
          <w:szCs w:val="24"/>
        </w:rPr>
        <w:t xml:space="preserve"> Мы, безусловно, не всегда вольны менять прописанные формальные моменты, но способны выделить те составляющие проекта, которые интересны и представляются значимыми для нас. Каждый из представленных в итоговом отчете проектов, цели и конкретные шаги реализации – результат многочислен</w:t>
      </w:r>
      <w:r w:rsidR="0097100F" w:rsidRPr="004B4C33">
        <w:rPr>
          <w:rFonts w:ascii="Times New Roman" w:hAnsi="Times New Roman" w:cs="Times New Roman"/>
          <w:sz w:val="24"/>
          <w:szCs w:val="24"/>
        </w:rPr>
        <w:t>ных дискуссии, споров, сомнений в рабочих группах, создаваемых по каждому проекту.</w:t>
      </w:r>
    </w:p>
    <w:p w:rsidR="0097100F" w:rsidRPr="004B4C33" w:rsidRDefault="00E43B82" w:rsidP="00563E5A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100F" w:rsidRPr="004B4C33">
        <w:rPr>
          <w:rFonts w:ascii="Times New Roman" w:hAnsi="Times New Roman" w:cs="Times New Roman"/>
          <w:sz w:val="24"/>
          <w:szCs w:val="24"/>
        </w:rPr>
        <w:t xml:space="preserve">Опора грантовых проектов на методическую </w:t>
      </w:r>
      <w:r w:rsidR="00CB6317" w:rsidRPr="004B4C33">
        <w:rPr>
          <w:rFonts w:ascii="Times New Roman" w:hAnsi="Times New Roman" w:cs="Times New Roman"/>
          <w:sz w:val="24"/>
          <w:szCs w:val="24"/>
        </w:rPr>
        <w:t xml:space="preserve">и организационную </w:t>
      </w:r>
      <w:r w:rsidR="0097100F" w:rsidRPr="004B4C33">
        <w:rPr>
          <w:rFonts w:ascii="Times New Roman" w:hAnsi="Times New Roman" w:cs="Times New Roman"/>
          <w:sz w:val="24"/>
          <w:szCs w:val="24"/>
        </w:rPr>
        <w:t>базу,</w:t>
      </w:r>
      <w:r w:rsidR="00CB6317" w:rsidRPr="004B4C33">
        <w:rPr>
          <w:rFonts w:ascii="Times New Roman" w:hAnsi="Times New Roman" w:cs="Times New Roman"/>
          <w:sz w:val="24"/>
          <w:szCs w:val="24"/>
        </w:rPr>
        <w:t xml:space="preserve"> существующую в учреждении.</w:t>
      </w:r>
      <w:r w:rsidR="0097100F" w:rsidRPr="004B4C33">
        <w:rPr>
          <w:rFonts w:ascii="Times New Roman" w:hAnsi="Times New Roman" w:cs="Times New Roman"/>
          <w:sz w:val="24"/>
          <w:szCs w:val="24"/>
        </w:rPr>
        <w:t xml:space="preserve"> Положение о сопровождении семьи на базе Центра, Положение о внутреннем мониторинге качества оказываемых услуг</w:t>
      </w:r>
      <w:r w:rsidR="00223CF2" w:rsidRPr="004B4C33">
        <w:rPr>
          <w:rFonts w:ascii="Times New Roman" w:hAnsi="Times New Roman" w:cs="Times New Roman"/>
          <w:sz w:val="24"/>
          <w:szCs w:val="24"/>
        </w:rPr>
        <w:t xml:space="preserve">, реализация технологии открытой для семьи модели профессиональной помощи </w:t>
      </w:r>
      <w:r w:rsidR="00CB6317" w:rsidRPr="004B4C33">
        <w:rPr>
          <w:rFonts w:ascii="Times New Roman" w:hAnsi="Times New Roman" w:cs="Times New Roman"/>
          <w:sz w:val="24"/>
          <w:szCs w:val="24"/>
        </w:rPr>
        <w:t>принятые в нашем учреждении</w:t>
      </w:r>
      <w:r w:rsidR="00563E5A">
        <w:rPr>
          <w:rFonts w:ascii="Times New Roman" w:hAnsi="Times New Roman" w:cs="Times New Roman"/>
          <w:sz w:val="24"/>
          <w:szCs w:val="24"/>
        </w:rPr>
        <w:t>,</w:t>
      </w:r>
      <w:r w:rsidR="00CB6317" w:rsidRPr="004B4C33">
        <w:rPr>
          <w:rFonts w:ascii="Times New Roman" w:hAnsi="Times New Roman" w:cs="Times New Roman"/>
          <w:sz w:val="24"/>
          <w:szCs w:val="24"/>
        </w:rPr>
        <w:t xml:space="preserve"> </w:t>
      </w:r>
      <w:r w:rsidRPr="00563E5A">
        <w:rPr>
          <w:rFonts w:ascii="Times New Roman" w:hAnsi="Times New Roman" w:cs="Times New Roman"/>
          <w:sz w:val="24"/>
          <w:szCs w:val="24"/>
        </w:rPr>
        <w:t xml:space="preserve">регламентирует </w:t>
      </w:r>
      <w:r w:rsidRPr="004B4C33">
        <w:rPr>
          <w:rFonts w:ascii="Times New Roman" w:hAnsi="Times New Roman" w:cs="Times New Roman"/>
          <w:sz w:val="24"/>
          <w:szCs w:val="24"/>
        </w:rPr>
        <w:t>персональный характер ответственности специалиста за управление случаем как технологией и методом сопровождения семьи;  приоритет интересов сопровождаемого (на стороне ребёнка); индивидуальный подход к сопровождению; непрерывность сопровождения;  системный характер сопровождения; ориентацию на построение и развитие партнёрских отношений с родителями/законными представителями и специалистами других образовательных учреждений; мультидисциплинарность сопровождения (регулярные заседания бригад в узком и расширенном составах); регулярную супервизорскую поддержку специалистов.</w:t>
      </w:r>
    </w:p>
    <w:p w:rsidR="00CB6317" w:rsidRPr="004B4C33" w:rsidRDefault="00CB6317" w:rsidP="00563E5A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Проектное управление: планирование, распределение функций по реализации проектов, контроль за ходом деятельности.</w:t>
      </w:r>
    </w:p>
    <w:p w:rsidR="00CB6317" w:rsidRPr="004B4C33" w:rsidRDefault="00CB6317" w:rsidP="00563E5A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4C33">
        <w:rPr>
          <w:rFonts w:ascii="Times New Roman" w:hAnsi="Times New Roman" w:cs="Times New Roman"/>
          <w:sz w:val="24"/>
          <w:szCs w:val="24"/>
        </w:rPr>
        <w:t>Кадровые ресурсы нашего учреждения: квалифицированные специалисты и администраторы, открытые новому опыту, знаниям, идеям, включенные в деятельность профессиональных сообществ на территории края, стремящиеся к профессиональному и личностному развитию.</w:t>
      </w:r>
    </w:p>
    <w:p w:rsidR="00E33433" w:rsidRPr="004B4C33" w:rsidRDefault="00E33433" w:rsidP="00E3343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E33433" w:rsidRPr="004B4C33" w:rsidSect="003A08DC">
      <w:footerReference w:type="default" r:id="rId2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38" w:rsidRDefault="008C2138" w:rsidP="00830E89">
      <w:pPr>
        <w:spacing w:after="0" w:line="240" w:lineRule="auto"/>
      </w:pPr>
      <w:r>
        <w:separator/>
      </w:r>
    </w:p>
  </w:endnote>
  <w:endnote w:type="continuationSeparator" w:id="1">
    <w:p w:rsidR="008C2138" w:rsidRDefault="008C2138" w:rsidP="0083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965"/>
      <w:docPartObj>
        <w:docPartGallery w:val="Page Numbers (Bottom of Page)"/>
        <w:docPartUnique/>
      </w:docPartObj>
    </w:sdtPr>
    <w:sdtContent>
      <w:p w:rsidR="00542A0A" w:rsidRDefault="006D6766">
        <w:pPr>
          <w:pStyle w:val="ac"/>
          <w:jc w:val="center"/>
        </w:pPr>
        <w:fldSimple w:instr=" PAGE   \* MERGEFORMAT ">
          <w:r w:rsidR="00CF4093">
            <w:rPr>
              <w:noProof/>
            </w:rPr>
            <w:t>29</w:t>
          </w:r>
        </w:fldSimple>
      </w:p>
    </w:sdtContent>
  </w:sdt>
  <w:p w:rsidR="00542A0A" w:rsidRDefault="00542A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38" w:rsidRDefault="008C2138" w:rsidP="00830E89">
      <w:pPr>
        <w:spacing w:after="0" w:line="240" w:lineRule="auto"/>
      </w:pPr>
      <w:r>
        <w:separator/>
      </w:r>
    </w:p>
  </w:footnote>
  <w:footnote w:type="continuationSeparator" w:id="1">
    <w:p w:rsidR="008C2138" w:rsidRDefault="008C2138" w:rsidP="00830E89">
      <w:pPr>
        <w:spacing w:after="0" w:line="240" w:lineRule="auto"/>
      </w:pPr>
      <w:r>
        <w:continuationSeparator/>
      </w:r>
    </w:p>
  </w:footnote>
  <w:footnote w:id="2">
    <w:p w:rsidR="00542A0A" w:rsidRDefault="00542A0A" w:rsidP="009C55C4">
      <w:pPr>
        <w:pStyle w:val="a7"/>
      </w:pPr>
      <w:r>
        <w:rPr>
          <w:rStyle w:val="a9"/>
        </w:rPr>
        <w:footnoteRef/>
      </w:r>
      <w:r>
        <w:t xml:space="preserve"> По результатам анонимного сплошного анкетирования родителей из контингента службы за 2011-2013 годы</w:t>
      </w:r>
    </w:p>
  </w:footnote>
  <w:footnote w:id="3">
    <w:p w:rsidR="00542A0A" w:rsidRDefault="00542A0A" w:rsidP="00797DE5">
      <w:pPr>
        <w:pStyle w:val="a7"/>
      </w:pPr>
      <w:r>
        <w:rPr>
          <w:rStyle w:val="a9"/>
        </w:rPr>
        <w:footnoteRef/>
      </w:r>
      <w:r>
        <w:t xml:space="preserve"> По результатам сплошного анкетирования участников краевых семинаров</w:t>
      </w:r>
    </w:p>
  </w:footnote>
  <w:footnote w:id="4">
    <w:p w:rsidR="00542A0A" w:rsidRDefault="00542A0A">
      <w:pPr>
        <w:pStyle w:val="a7"/>
      </w:pPr>
      <w:r>
        <w:rPr>
          <w:rStyle w:val="a9"/>
        </w:rPr>
        <w:footnoteRef/>
      </w:r>
      <w:r>
        <w:t xml:space="preserve"> В количестве человек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8.25pt" o:bullet="t">
        <v:imagedata r:id="rId1" o:title="BD21299_"/>
      </v:shape>
    </w:pict>
  </w:numPicBullet>
  <w:numPicBullet w:numPicBulletId="1">
    <w:pict>
      <v:shape id="_x0000_i1030" type="#_x0000_t75" style="width:11.25pt;height:11.25pt" o:bullet="t">
        <v:imagedata r:id="rId2" o:title="BD15057_"/>
      </v:shape>
    </w:pict>
  </w:numPicBullet>
  <w:numPicBullet w:numPicBulletId="2">
    <w:pict>
      <v:shape id="_x0000_i1031" type="#_x0000_t75" style="width:13.5pt;height:13.5pt" o:bullet="t">
        <v:imagedata r:id="rId3" o:title="BD21329_"/>
      </v:shape>
    </w:pict>
  </w:numPicBullet>
  <w:abstractNum w:abstractNumId="0">
    <w:nsid w:val="01F66DD6"/>
    <w:multiLevelType w:val="hybridMultilevel"/>
    <w:tmpl w:val="648A9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F14"/>
    <w:multiLevelType w:val="hybridMultilevel"/>
    <w:tmpl w:val="B6A08C3A"/>
    <w:lvl w:ilvl="0" w:tplc="1A54813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969F9"/>
    <w:multiLevelType w:val="hybridMultilevel"/>
    <w:tmpl w:val="60FAD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6885"/>
    <w:multiLevelType w:val="hybridMultilevel"/>
    <w:tmpl w:val="E626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2862"/>
    <w:multiLevelType w:val="hybridMultilevel"/>
    <w:tmpl w:val="C03094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4317A0"/>
    <w:multiLevelType w:val="hybridMultilevel"/>
    <w:tmpl w:val="93C4570C"/>
    <w:lvl w:ilvl="0" w:tplc="A790D7CE">
      <w:start w:val="1"/>
      <w:numFmt w:val="bullet"/>
      <w:lvlText w:val=""/>
      <w:lvlPicBulletId w:val="2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D202450"/>
    <w:multiLevelType w:val="hybridMultilevel"/>
    <w:tmpl w:val="9FF02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592E"/>
    <w:multiLevelType w:val="hybridMultilevel"/>
    <w:tmpl w:val="EF6A76D6"/>
    <w:lvl w:ilvl="0" w:tplc="C3566F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1DA1109"/>
    <w:multiLevelType w:val="hybridMultilevel"/>
    <w:tmpl w:val="8C9EF9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686AA1"/>
    <w:multiLevelType w:val="hybridMultilevel"/>
    <w:tmpl w:val="37B482F4"/>
    <w:lvl w:ilvl="0" w:tplc="A790D7CE">
      <w:start w:val="1"/>
      <w:numFmt w:val="bullet"/>
      <w:lvlText w:val=""/>
      <w:lvlPicBulletId w:val="2"/>
      <w:lvlJc w:val="left"/>
      <w:pPr>
        <w:ind w:left="1211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314B70"/>
    <w:multiLevelType w:val="hybridMultilevel"/>
    <w:tmpl w:val="87E291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834585"/>
    <w:multiLevelType w:val="hybridMultilevel"/>
    <w:tmpl w:val="26784C9C"/>
    <w:lvl w:ilvl="0" w:tplc="A790D7CE">
      <w:start w:val="1"/>
      <w:numFmt w:val="bullet"/>
      <w:lvlText w:val=""/>
      <w:lvlPicBulletId w:val="2"/>
      <w:lvlJc w:val="left"/>
      <w:pPr>
        <w:ind w:left="1211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F73521"/>
    <w:multiLevelType w:val="hybridMultilevel"/>
    <w:tmpl w:val="DD6E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F41CE"/>
    <w:multiLevelType w:val="hybridMultilevel"/>
    <w:tmpl w:val="8EF24C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6E729F"/>
    <w:multiLevelType w:val="multilevel"/>
    <w:tmpl w:val="D3F042F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5">
    <w:nsid w:val="1BC20CCA"/>
    <w:multiLevelType w:val="hybridMultilevel"/>
    <w:tmpl w:val="8EB667B2"/>
    <w:lvl w:ilvl="0" w:tplc="673A8F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261F51"/>
    <w:multiLevelType w:val="hybridMultilevel"/>
    <w:tmpl w:val="1B10732C"/>
    <w:lvl w:ilvl="0" w:tplc="A790D7CE">
      <w:start w:val="1"/>
      <w:numFmt w:val="bullet"/>
      <w:lvlText w:val=""/>
      <w:lvlPicBulletId w:val="2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29CC366B"/>
    <w:multiLevelType w:val="hybridMultilevel"/>
    <w:tmpl w:val="D07475FC"/>
    <w:lvl w:ilvl="0" w:tplc="1E40FC6E">
      <w:start w:val="65535"/>
      <w:numFmt w:val="bullet"/>
      <w:lvlText w:val="•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8A6B5D"/>
    <w:multiLevelType w:val="hybridMultilevel"/>
    <w:tmpl w:val="3BD245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501C48"/>
    <w:multiLevelType w:val="hybridMultilevel"/>
    <w:tmpl w:val="01BCE8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8B11AF"/>
    <w:multiLevelType w:val="hybridMultilevel"/>
    <w:tmpl w:val="2ED625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4032EA"/>
    <w:multiLevelType w:val="hybridMultilevel"/>
    <w:tmpl w:val="9FBEA36A"/>
    <w:lvl w:ilvl="0" w:tplc="F75625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012707"/>
    <w:multiLevelType w:val="hybridMultilevel"/>
    <w:tmpl w:val="DE24978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CD42D8"/>
    <w:multiLevelType w:val="hybridMultilevel"/>
    <w:tmpl w:val="B8CAC8EA"/>
    <w:lvl w:ilvl="0" w:tplc="536A8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B0F28"/>
    <w:multiLevelType w:val="hybridMultilevel"/>
    <w:tmpl w:val="04C8E550"/>
    <w:lvl w:ilvl="0" w:tplc="A790D7CE">
      <w:start w:val="1"/>
      <w:numFmt w:val="bullet"/>
      <w:lvlText w:val=""/>
      <w:lvlPicBulletId w:val="2"/>
      <w:lvlJc w:val="left"/>
      <w:pPr>
        <w:ind w:left="1211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FD6BBA"/>
    <w:multiLevelType w:val="hybridMultilevel"/>
    <w:tmpl w:val="3B989F94"/>
    <w:lvl w:ilvl="0" w:tplc="6890C6E2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A5C1C"/>
    <w:multiLevelType w:val="hybridMultilevel"/>
    <w:tmpl w:val="B4A252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8570B8"/>
    <w:multiLevelType w:val="hybridMultilevel"/>
    <w:tmpl w:val="7CC0319E"/>
    <w:lvl w:ilvl="0" w:tplc="1E24AC3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>
    <w:nsid w:val="6E527C5F"/>
    <w:multiLevelType w:val="hybridMultilevel"/>
    <w:tmpl w:val="C914AE56"/>
    <w:lvl w:ilvl="0" w:tplc="B1385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0D13B9"/>
    <w:multiLevelType w:val="hybridMultilevel"/>
    <w:tmpl w:val="C63453F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270507"/>
    <w:multiLevelType w:val="hybridMultilevel"/>
    <w:tmpl w:val="7BF04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CF094A"/>
    <w:multiLevelType w:val="hybridMultilevel"/>
    <w:tmpl w:val="FF46B7C4"/>
    <w:lvl w:ilvl="0" w:tplc="F7562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971329"/>
    <w:multiLevelType w:val="hybridMultilevel"/>
    <w:tmpl w:val="73D2A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F6655D"/>
    <w:multiLevelType w:val="hybridMultilevel"/>
    <w:tmpl w:val="86EC863E"/>
    <w:lvl w:ilvl="0" w:tplc="6308B5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7"/>
  </w:num>
  <w:num w:numId="3">
    <w:abstractNumId w:val="33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8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4"/>
  </w:num>
  <w:num w:numId="17">
    <w:abstractNumId w:val="11"/>
  </w:num>
  <w:num w:numId="18">
    <w:abstractNumId w:val="9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2"/>
  </w:num>
  <w:num w:numId="23">
    <w:abstractNumId w:val="30"/>
  </w:num>
  <w:num w:numId="24">
    <w:abstractNumId w:val="20"/>
  </w:num>
  <w:num w:numId="25">
    <w:abstractNumId w:val="21"/>
  </w:num>
  <w:num w:numId="26">
    <w:abstractNumId w:val="19"/>
  </w:num>
  <w:num w:numId="27">
    <w:abstractNumId w:val="25"/>
  </w:num>
  <w:num w:numId="28">
    <w:abstractNumId w:val="2"/>
  </w:num>
  <w:num w:numId="29">
    <w:abstractNumId w:val="10"/>
  </w:num>
  <w:num w:numId="30">
    <w:abstractNumId w:val="4"/>
  </w:num>
  <w:num w:numId="31">
    <w:abstractNumId w:val="13"/>
  </w:num>
  <w:num w:numId="32">
    <w:abstractNumId w:val="8"/>
  </w:num>
  <w:num w:numId="33">
    <w:abstractNumId w:val="29"/>
  </w:num>
  <w:num w:numId="34">
    <w:abstractNumId w:val="26"/>
  </w:num>
  <w:num w:numId="35">
    <w:abstractNumId w:val="1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8DC"/>
    <w:rsid w:val="00001A6A"/>
    <w:rsid w:val="0000382C"/>
    <w:rsid w:val="000170D4"/>
    <w:rsid w:val="000264B7"/>
    <w:rsid w:val="00030427"/>
    <w:rsid w:val="00042652"/>
    <w:rsid w:val="00043FD3"/>
    <w:rsid w:val="00052ADD"/>
    <w:rsid w:val="00053832"/>
    <w:rsid w:val="00057AF9"/>
    <w:rsid w:val="00060CB2"/>
    <w:rsid w:val="000650E2"/>
    <w:rsid w:val="0007120E"/>
    <w:rsid w:val="00072A51"/>
    <w:rsid w:val="00082904"/>
    <w:rsid w:val="000904ED"/>
    <w:rsid w:val="00097BC7"/>
    <w:rsid w:val="000A794A"/>
    <w:rsid w:val="000C109B"/>
    <w:rsid w:val="000C7B6C"/>
    <w:rsid w:val="000D2913"/>
    <w:rsid w:val="000E2F87"/>
    <w:rsid w:val="000E520B"/>
    <w:rsid w:val="000E627A"/>
    <w:rsid w:val="000E6EF5"/>
    <w:rsid w:val="000F25B1"/>
    <w:rsid w:val="000F4FB0"/>
    <w:rsid w:val="00101F6D"/>
    <w:rsid w:val="0011159F"/>
    <w:rsid w:val="00116617"/>
    <w:rsid w:val="00117136"/>
    <w:rsid w:val="001408C6"/>
    <w:rsid w:val="001613F9"/>
    <w:rsid w:val="00174B65"/>
    <w:rsid w:val="00181289"/>
    <w:rsid w:val="00185FD3"/>
    <w:rsid w:val="00186BFB"/>
    <w:rsid w:val="00186D23"/>
    <w:rsid w:val="00197454"/>
    <w:rsid w:val="001A1871"/>
    <w:rsid w:val="001A3A88"/>
    <w:rsid w:val="001B0EA3"/>
    <w:rsid w:val="001C3B92"/>
    <w:rsid w:val="001C6BC0"/>
    <w:rsid w:val="001E45DA"/>
    <w:rsid w:val="00207592"/>
    <w:rsid w:val="00211DD8"/>
    <w:rsid w:val="00212620"/>
    <w:rsid w:val="00223CF2"/>
    <w:rsid w:val="002304E7"/>
    <w:rsid w:val="00242143"/>
    <w:rsid w:val="002445E3"/>
    <w:rsid w:val="0024749D"/>
    <w:rsid w:val="00256359"/>
    <w:rsid w:val="002727C6"/>
    <w:rsid w:val="00283F4B"/>
    <w:rsid w:val="002A2860"/>
    <w:rsid w:val="002A73B6"/>
    <w:rsid w:val="002C3366"/>
    <w:rsid w:val="002D4AEB"/>
    <w:rsid w:val="002E2900"/>
    <w:rsid w:val="00304273"/>
    <w:rsid w:val="00314EC0"/>
    <w:rsid w:val="00331FF8"/>
    <w:rsid w:val="00347A71"/>
    <w:rsid w:val="00355A3C"/>
    <w:rsid w:val="003612AB"/>
    <w:rsid w:val="0036583A"/>
    <w:rsid w:val="003667C8"/>
    <w:rsid w:val="00367BE0"/>
    <w:rsid w:val="00376303"/>
    <w:rsid w:val="00381ED1"/>
    <w:rsid w:val="003A08DC"/>
    <w:rsid w:val="003D41D0"/>
    <w:rsid w:val="0043727B"/>
    <w:rsid w:val="00451222"/>
    <w:rsid w:val="00460093"/>
    <w:rsid w:val="004610F7"/>
    <w:rsid w:val="0046527D"/>
    <w:rsid w:val="00472827"/>
    <w:rsid w:val="00473D58"/>
    <w:rsid w:val="004827F6"/>
    <w:rsid w:val="00496168"/>
    <w:rsid w:val="0049789C"/>
    <w:rsid w:val="004A2CE2"/>
    <w:rsid w:val="004B0498"/>
    <w:rsid w:val="004B4C33"/>
    <w:rsid w:val="004C17B6"/>
    <w:rsid w:val="004C2FB7"/>
    <w:rsid w:val="004D6347"/>
    <w:rsid w:val="004F37BA"/>
    <w:rsid w:val="00504554"/>
    <w:rsid w:val="0051194B"/>
    <w:rsid w:val="00520036"/>
    <w:rsid w:val="00526B69"/>
    <w:rsid w:val="00536B7E"/>
    <w:rsid w:val="00542A0A"/>
    <w:rsid w:val="00543A5D"/>
    <w:rsid w:val="00551AD4"/>
    <w:rsid w:val="00556D16"/>
    <w:rsid w:val="00562EF9"/>
    <w:rsid w:val="00563081"/>
    <w:rsid w:val="00563E5A"/>
    <w:rsid w:val="00566A4C"/>
    <w:rsid w:val="00570815"/>
    <w:rsid w:val="0059477C"/>
    <w:rsid w:val="005949F5"/>
    <w:rsid w:val="00594D36"/>
    <w:rsid w:val="005A098B"/>
    <w:rsid w:val="005B63BA"/>
    <w:rsid w:val="005C5432"/>
    <w:rsid w:val="005C55BE"/>
    <w:rsid w:val="005E2755"/>
    <w:rsid w:val="005E5087"/>
    <w:rsid w:val="005F2437"/>
    <w:rsid w:val="00601950"/>
    <w:rsid w:val="00601FFD"/>
    <w:rsid w:val="006235AF"/>
    <w:rsid w:val="006328AE"/>
    <w:rsid w:val="00634828"/>
    <w:rsid w:val="00637B6B"/>
    <w:rsid w:val="0065644D"/>
    <w:rsid w:val="00662E72"/>
    <w:rsid w:val="00675463"/>
    <w:rsid w:val="00680C87"/>
    <w:rsid w:val="00685957"/>
    <w:rsid w:val="00691090"/>
    <w:rsid w:val="00691FFE"/>
    <w:rsid w:val="006B69B7"/>
    <w:rsid w:val="006B6B49"/>
    <w:rsid w:val="006C5798"/>
    <w:rsid w:val="006D6766"/>
    <w:rsid w:val="006E1183"/>
    <w:rsid w:val="006E485F"/>
    <w:rsid w:val="006F76ED"/>
    <w:rsid w:val="007137AC"/>
    <w:rsid w:val="0071416E"/>
    <w:rsid w:val="00733467"/>
    <w:rsid w:val="00734AED"/>
    <w:rsid w:val="0075329D"/>
    <w:rsid w:val="007623E2"/>
    <w:rsid w:val="007674F4"/>
    <w:rsid w:val="00774C3C"/>
    <w:rsid w:val="007765EB"/>
    <w:rsid w:val="00780B1D"/>
    <w:rsid w:val="00794A62"/>
    <w:rsid w:val="00795851"/>
    <w:rsid w:val="00797DE5"/>
    <w:rsid w:val="007A45B0"/>
    <w:rsid w:val="007A6B72"/>
    <w:rsid w:val="007B206E"/>
    <w:rsid w:val="007B7E13"/>
    <w:rsid w:val="007C28A2"/>
    <w:rsid w:val="007D418F"/>
    <w:rsid w:val="007E01FD"/>
    <w:rsid w:val="007F2873"/>
    <w:rsid w:val="007F60D4"/>
    <w:rsid w:val="00803525"/>
    <w:rsid w:val="00810897"/>
    <w:rsid w:val="008244F3"/>
    <w:rsid w:val="00830E89"/>
    <w:rsid w:val="0088489A"/>
    <w:rsid w:val="008C2138"/>
    <w:rsid w:val="008D7F80"/>
    <w:rsid w:val="008F275E"/>
    <w:rsid w:val="008F3A87"/>
    <w:rsid w:val="00901BDB"/>
    <w:rsid w:val="009365AD"/>
    <w:rsid w:val="00951F20"/>
    <w:rsid w:val="00952757"/>
    <w:rsid w:val="00964FFD"/>
    <w:rsid w:val="0097100F"/>
    <w:rsid w:val="00971D36"/>
    <w:rsid w:val="00972E1C"/>
    <w:rsid w:val="0097416F"/>
    <w:rsid w:val="00977A4C"/>
    <w:rsid w:val="00982AFC"/>
    <w:rsid w:val="009957DD"/>
    <w:rsid w:val="00995DEE"/>
    <w:rsid w:val="009A3F77"/>
    <w:rsid w:val="009B4554"/>
    <w:rsid w:val="009C55C4"/>
    <w:rsid w:val="009E0434"/>
    <w:rsid w:val="009E4DB5"/>
    <w:rsid w:val="009E6DAB"/>
    <w:rsid w:val="00A00133"/>
    <w:rsid w:val="00A104FD"/>
    <w:rsid w:val="00A319BD"/>
    <w:rsid w:val="00A410B0"/>
    <w:rsid w:val="00A53144"/>
    <w:rsid w:val="00A618D0"/>
    <w:rsid w:val="00A62B7E"/>
    <w:rsid w:val="00A630DC"/>
    <w:rsid w:val="00A666B9"/>
    <w:rsid w:val="00A70AC2"/>
    <w:rsid w:val="00A761FD"/>
    <w:rsid w:val="00AB659C"/>
    <w:rsid w:val="00AB7F3F"/>
    <w:rsid w:val="00AD5E83"/>
    <w:rsid w:val="00AF5DE0"/>
    <w:rsid w:val="00B12A45"/>
    <w:rsid w:val="00B25BF5"/>
    <w:rsid w:val="00B34F9B"/>
    <w:rsid w:val="00B364F2"/>
    <w:rsid w:val="00B36F61"/>
    <w:rsid w:val="00B63DC9"/>
    <w:rsid w:val="00B74359"/>
    <w:rsid w:val="00B751F0"/>
    <w:rsid w:val="00B76F71"/>
    <w:rsid w:val="00B82FB1"/>
    <w:rsid w:val="00B8358C"/>
    <w:rsid w:val="00BB1553"/>
    <w:rsid w:val="00BD3E3B"/>
    <w:rsid w:val="00BD6D23"/>
    <w:rsid w:val="00BD6EB2"/>
    <w:rsid w:val="00BE333A"/>
    <w:rsid w:val="00BF17DF"/>
    <w:rsid w:val="00BF5984"/>
    <w:rsid w:val="00C007A4"/>
    <w:rsid w:val="00C21E71"/>
    <w:rsid w:val="00C30B5B"/>
    <w:rsid w:val="00C50ACB"/>
    <w:rsid w:val="00C56732"/>
    <w:rsid w:val="00C9798D"/>
    <w:rsid w:val="00CA2FE0"/>
    <w:rsid w:val="00CA3678"/>
    <w:rsid w:val="00CB6317"/>
    <w:rsid w:val="00CC3BEE"/>
    <w:rsid w:val="00CE1FC8"/>
    <w:rsid w:val="00CF4093"/>
    <w:rsid w:val="00CF47EA"/>
    <w:rsid w:val="00D02A02"/>
    <w:rsid w:val="00D05D95"/>
    <w:rsid w:val="00D06226"/>
    <w:rsid w:val="00D10C4F"/>
    <w:rsid w:val="00D13C5B"/>
    <w:rsid w:val="00D364A3"/>
    <w:rsid w:val="00D45FF0"/>
    <w:rsid w:val="00D953DE"/>
    <w:rsid w:val="00DA00F8"/>
    <w:rsid w:val="00DA1511"/>
    <w:rsid w:val="00DC2EC7"/>
    <w:rsid w:val="00DF6EEA"/>
    <w:rsid w:val="00E054D6"/>
    <w:rsid w:val="00E1385E"/>
    <w:rsid w:val="00E33433"/>
    <w:rsid w:val="00E43B82"/>
    <w:rsid w:val="00E51AD0"/>
    <w:rsid w:val="00E53012"/>
    <w:rsid w:val="00E66C65"/>
    <w:rsid w:val="00E74C33"/>
    <w:rsid w:val="00EB3BF7"/>
    <w:rsid w:val="00EB7A41"/>
    <w:rsid w:val="00ED2F1F"/>
    <w:rsid w:val="00EE02D5"/>
    <w:rsid w:val="00EF3E1B"/>
    <w:rsid w:val="00F01410"/>
    <w:rsid w:val="00F04B11"/>
    <w:rsid w:val="00F1141B"/>
    <w:rsid w:val="00F22C67"/>
    <w:rsid w:val="00F34560"/>
    <w:rsid w:val="00F47CE4"/>
    <w:rsid w:val="00F55E48"/>
    <w:rsid w:val="00F56346"/>
    <w:rsid w:val="00F64FAE"/>
    <w:rsid w:val="00F66367"/>
    <w:rsid w:val="00F706BC"/>
    <w:rsid w:val="00F81079"/>
    <w:rsid w:val="00FA7FA8"/>
    <w:rsid w:val="00FB2C11"/>
    <w:rsid w:val="00FC11D3"/>
    <w:rsid w:val="00FC2E75"/>
    <w:rsid w:val="00FD6439"/>
    <w:rsid w:val="00FE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4B"/>
    <w:pPr>
      <w:ind w:left="720"/>
      <w:contextualSpacing/>
    </w:pPr>
  </w:style>
  <w:style w:type="paragraph" w:customStyle="1" w:styleId="ConsPlusNonformat">
    <w:name w:val="ConsPlusNonformat"/>
    <w:rsid w:val="00995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FC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FC2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FC2E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FC2E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0F4F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0F4F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4">
    <w:name w:val="Medium List 2 Accent 4"/>
    <w:basedOn w:val="a1"/>
    <w:uiPriority w:val="66"/>
    <w:rsid w:val="000F4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">
    <w:name w:val="Medium Shading 1 Accent 2"/>
    <w:basedOn w:val="a1"/>
    <w:uiPriority w:val="63"/>
    <w:rsid w:val="000F4F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0F4F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2">
    <w:name w:val="Style2"/>
    <w:basedOn w:val="a"/>
    <w:uiPriority w:val="99"/>
    <w:rsid w:val="00496168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496168"/>
    <w:rPr>
      <w:rFonts w:ascii="Century Schoolbook" w:hAnsi="Century Schoolbook" w:cs="Century Schoolbook" w:hint="default"/>
      <w:sz w:val="16"/>
      <w:szCs w:val="16"/>
    </w:rPr>
  </w:style>
  <w:style w:type="table" w:styleId="1-6">
    <w:name w:val="Medium Shading 1 Accent 6"/>
    <w:basedOn w:val="a1"/>
    <w:uiPriority w:val="63"/>
    <w:rsid w:val="005B6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B6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30">
    <w:name w:val="Light List Accent 3"/>
    <w:basedOn w:val="a1"/>
    <w:uiPriority w:val="61"/>
    <w:rsid w:val="005B6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C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FB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30E8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E8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E89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4B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4C33"/>
  </w:style>
  <w:style w:type="paragraph" w:styleId="ac">
    <w:name w:val="footer"/>
    <w:basedOn w:val="a"/>
    <w:link w:val="ad"/>
    <w:uiPriority w:val="99"/>
    <w:unhideWhenUsed/>
    <w:rsid w:val="004B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4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4B"/>
    <w:pPr>
      <w:ind w:left="720"/>
      <w:contextualSpacing/>
    </w:pPr>
  </w:style>
  <w:style w:type="paragraph" w:customStyle="1" w:styleId="ConsPlusNonformat">
    <w:name w:val="ConsPlusNonformat"/>
    <w:rsid w:val="00995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FC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FC2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FC2E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FC2E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0F4F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0F4F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4">
    <w:name w:val="Medium List 2 Accent 4"/>
    <w:basedOn w:val="a1"/>
    <w:uiPriority w:val="66"/>
    <w:rsid w:val="000F4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">
    <w:name w:val="Medium Shading 1 Accent 2"/>
    <w:basedOn w:val="a1"/>
    <w:uiPriority w:val="63"/>
    <w:rsid w:val="000F4F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0F4F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2">
    <w:name w:val="Style2"/>
    <w:basedOn w:val="a"/>
    <w:uiPriority w:val="99"/>
    <w:rsid w:val="00496168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496168"/>
    <w:rPr>
      <w:rFonts w:ascii="Century Schoolbook" w:hAnsi="Century Schoolbook" w:cs="Century Schoolbook" w:hint="default"/>
      <w:sz w:val="16"/>
      <w:szCs w:val="16"/>
    </w:rPr>
  </w:style>
  <w:style w:type="table" w:styleId="1-6">
    <w:name w:val="Medium Shading 1 Accent 6"/>
    <w:basedOn w:val="a1"/>
    <w:uiPriority w:val="63"/>
    <w:rsid w:val="005B6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B6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30">
    <w:name w:val="Light List Accent 3"/>
    <w:basedOn w:val="a1"/>
    <w:uiPriority w:val="61"/>
    <w:rsid w:val="005B6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C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F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30E8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0E8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0E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9363608194809089"/>
          <c:y val="0"/>
          <c:w val="0.46916484397783764"/>
          <c:h val="0.7613707661542307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обращения на телефонную консультативную линию</c:v>
                </c:pt>
                <c:pt idx="1">
                  <c:v>обращение на очную консультацию специалистов</c:v>
                </c:pt>
                <c:pt idx="2">
                  <c:v>семьи, зачисленные в контингент службы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21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обращения на телефонную консультативную линию</c:v>
                </c:pt>
                <c:pt idx="1">
                  <c:v>обращение на очную консультацию специалистов</c:v>
                </c:pt>
                <c:pt idx="2">
                  <c:v>семьи, зачисленные в контингент службы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</c:v>
                </c:pt>
                <c:pt idx="1">
                  <c:v>41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обращения на телефонную консультативную линию</c:v>
                </c:pt>
                <c:pt idx="1">
                  <c:v>обращение на очную консультацию специалистов</c:v>
                </c:pt>
                <c:pt idx="2">
                  <c:v>семьи, зачисленные в контингент службы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80</c:v>
                </c:pt>
                <c:pt idx="1">
                  <c:v>36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gapWidth val="75"/>
        <c:shape val="cylinder"/>
        <c:axId val="127953536"/>
        <c:axId val="127974400"/>
        <c:axId val="0"/>
      </c:bar3DChart>
      <c:catAx>
        <c:axId val="127953536"/>
        <c:scaling>
          <c:orientation val="minMax"/>
        </c:scaling>
        <c:axPos val="l"/>
        <c:majorTickMark val="none"/>
        <c:tickLblPos val="nextTo"/>
        <c:crossAx val="127974400"/>
        <c:crosses val="autoZero"/>
        <c:auto val="1"/>
        <c:lblAlgn val="ctr"/>
        <c:lblOffset val="100"/>
      </c:catAx>
      <c:valAx>
        <c:axId val="127974400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2795353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изменение состояния ребёнка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5"/>
          <c:dLbls>
            <c:dLbl>
              <c:idx val="0"/>
              <c:layout>
                <c:manualLayout>
                  <c:x val="3.1912820793234181E-2"/>
                  <c:y val="8.5201849768778898E-2"/>
                </c:manualLayout>
              </c:layout>
              <c:showPercent val="1"/>
            </c:dLbl>
            <c:dLbl>
              <c:idx val="1"/>
              <c:layout>
                <c:manualLayout>
                  <c:x val="1.0356700204141062E-2"/>
                  <c:y val="-2.3654543182102236E-2"/>
                </c:manualLayout>
              </c:layout>
              <c:showPercent val="1"/>
            </c:dLbl>
            <c:dLbl>
              <c:idx val="2"/>
              <c:layout>
                <c:manualLayout>
                  <c:x val="-0.1034099773986585"/>
                  <c:y val="-8.2187539057617789E-2"/>
                </c:manualLayout>
              </c:layout>
              <c:showPercent val="1"/>
            </c:dLbl>
            <c:dLbl>
              <c:idx val="3"/>
              <c:layout>
                <c:manualLayout>
                  <c:x val="-1.1534430592009341E-2"/>
                  <c:y val="5.4643169603799495E-3"/>
                </c:manualLayout>
              </c:layout>
              <c:showPercent val="1"/>
            </c:dLbl>
            <c:dLbl>
              <c:idx val="4"/>
              <c:layout>
                <c:manualLayout>
                  <c:x val="-3.2527158063575402E-2"/>
                  <c:y val="5.3223034620672419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улучшение способности контактировать</c:v>
                </c:pt>
                <c:pt idx="1">
                  <c:v>повышение  самостоятельности</c:v>
                </c:pt>
                <c:pt idx="2">
                  <c:v>повышение уверенности в себе, снижение тревоги</c:v>
                </c:pt>
                <c:pt idx="3">
                  <c:v>повышение эмоциональной уравновешенности</c:v>
                </c:pt>
                <c:pt idx="4">
                  <c:v>улучшение способности к самоконтролю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12</c:v>
                </c:pt>
                <c:pt idx="2">
                  <c:v>36</c:v>
                </c:pt>
                <c:pt idx="3">
                  <c:v>16</c:v>
                </c:pt>
                <c:pt idx="4">
                  <c:v>19</c:v>
                </c:pt>
              </c:numCache>
            </c:numRef>
          </c:val>
        </c:ser>
        <c:dLbls>
          <c:showPercent val="1"/>
        </c:dLbls>
      </c:pie3DChart>
      <c:spPr>
        <a:solidFill>
          <a:schemeClr val="accent2">
            <a:lumMod val="20000"/>
            <a:lumOff val="80000"/>
          </a:schemeClr>
        </a:solidFill>
        <a:ln w="9525" cap="flat" cmpd="sng" algn="ctr">
          <a:noFill/>
          <a:prstDash val="solid"/>
        </a:ln>
        <a:effectLst>
          <a:outerShdw blurRad="76200" dir="13500000" sy="23000" kx="1200000" algn="br" rotWithShape="0">
            <a:prstClr val="black">
              <a:alpha val="20000"/>
            </a:prstClr>
          </a:outerShdw>
        </a:effectLst>
      </c:spPr>
    </c:plotArea>
    <c:legend>
      <c:legendPos val="t"/>
      <c:layout>
        <c:manualLayout>
          <c:xMode val="edge"/>
          <c:yMode val="edge"/>
          <c:x val="2.7997594050743653E-2"/>
          <c:y val="2.3809523809523812E-2"/>
          <c:w val="0.95557888597258678"/>
          <c:h val="0.40086395450568685"/>
        </c:manualLayout>
      </c:layout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effectLst>
              <a:innerShdw blurRad="114300">
                <a:prstClr val="black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dLbl>
              <c:idx val="0"/>
              <c:layout>
                <c:manualLayout>
                  <c:x val="-6.954077354913972E-2"/>
                  <c:y val="-7.0562429696287982E-2"/>
                </c:manualLayout>
              </c:layout>
              <c:showPercent val="1"/>
            </c:dLbl>
            <c:dLbl>
              <c:idx val="2"/>
              <c:layout>
                <c:manualLayout>
                  <c:x val="-4.1479567658209385E-2"/>
                  <c:y val="1.1025184351956027E-2"/>
                </c:manualLayout>
              </c:layout>
              <c:showPercent val="1"/>
            </c:dLbl>
            <c:dLbl>
              <c:idx val="3"/>
              <c:layout>
                <c:manualLayout>
                  <c:x val="1.2698217410323689E-2"/>
                  <c:y val="2.9346019247594047E-2"/>
                </c:manualLayout>
              </c:layout>
              <c:showPercent val="1"/>
            </c:dLbl>
            <c:dLbl>
              <c:idx val="4"/>
              <c:layout>
                <c:manualLayout>
                  <c:x val="9.110591644794401E-2"/>
                  <c:y val="-4.4408198975128113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Percent val="1"/>
          </c:dLbls>
          <c:cat>
            <c:strRef>
              <c:f>Лист1!$A$2:$A$6</c:f>
              <c:strCache>
                <c:ptCount val="5"/>
                <c:pt idx="0">
                  <c:v>повышение способности понимать потребности ребёнка</c:v>
                </c:pt>
                <c:pt idx="1">
                  <c:v>повышение способности принимать ребёнка таким, какой он есть</c:v>
                </c:pt>
                <c:pt idx="2">
                  <c:v>улучшение собственного эмоционального состояния</c:v>
                </c:pt>
                <c:pt idx="3">
                  <c:v>расширение знаний о том, как воспитывать и развивать ребёнка</c:v>
                </c:pt>
                <c:pt idx="4">
                  <c:v>улучшение эмоционального климата и настроения в семье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14</c:v>
                </c:pt>
                <c:pt idx="2">
                  <c:v>17</c:v>
                </c:pt>
                <c:pt idx="3">
                  <c:v>34</c:v>
                </c:pt>
                <c:pt idx="4">
                  <c:v>21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3129155730533792"/>
          <c:y val="1.1207974003249581E-3"/>
          <c:w val="0.35481955380577485"/>
          <c:h val="0.99775809273840765"/>
        </c:manualLayout>
      </c:layout>
      <c:txPr>
        <a:bodyPr/>
        <a:lstStyle/>
        <a:p>
          <a:pPr>
            <a:defRPr sz="1100" b="1" i="0" baseline="0"/>
          </a:pPr>
          <a:endParaRPr lang="ru-RU"/>
        </a:p>
      </c:txPr>
    </c:legend>
    <c:plotVisOnly val="1"/>
    <c:dispBlanksAs val="zero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27733951831540032"/>
          <c:w val="0.9490740740740774"/>
          <c:h val="0.5022091771456270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услуги педагога-психолога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удовлетворенность  изменениями, произошедшими с ребёнком </c:v>
                </c:pt>
                <c:pt idx="1">
                  <c:v>удовлетворенность  разъясняющей информацией о ребёнке, предоставляемой специалистом</c:v>
                </c:pt>
                <c:pt idx="2">
                  <c:v>удовлетворенность результатами программы, предложенной ребёнку и семье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услуги учителя-логопеда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удовлетворенность  изменениями, произошедшими с ребёнком </c:v>
                </c:pt>
                <c:pt idx="1">
                  <c:v>удовлетворенность  разъясняющей информацией о ребёнке, предоставляемой специалистом</c:v>
                </c:pt>
                <c:pt idx="2">
                  <c:v>удовлетворенность результатами программы, предложенной ребёнку и семье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услуги учителя-дефектолога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удовлетворенность  изменениями, произошедшими с ребёнком </c:v>
                </c:pt>
                <c:pt idx="1">
                  <c:v>удовлетворенность  разъясняющей информацией о ребёнке, предоставляемой специалистом</c:v>
                </c:pt>
                <c:pt idx="2">
                  <c:v>удовлетворенность результатами программы, предложенной ребёнку и семье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94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Val val="1"/>
        </c:dLbls>
        <c:overlap val="-25"/>
        <c:axId val="91480064"/>
        <c:axId val="91481600"/>
      </c:barChart>
      <c:catAx>
        <c:axId val="914800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91481600"/>
        <c:crosses val="autoZero"/>
        <c:auto val="1"/>
        <c:lblAlgn val="ctr"/>
        <c:lblOffset val="100"/>
      </c:catAx>
      <c:valAx>
        <c:axId val="91481600"/>
        <c:scaling>
          <c:orientation val="minMax"/>
          <c:max val="100"/>
        </c:scaling>
        <c:delete val="1"/>
        <c:axPos val="l"/>
        <c:numFmt formatCode="General" sourceLinked="1"/>
        <c:majorTickMark val="none"/>
        <c:tickLblPos val="nextTo"/>
        <c:crossAx val="914800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"/>
          <c:w val="0.98520851560221556"/>
          <c:h val="0.18787992705738671"/>
        </c:manualLayout>
      </c:layout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4390527486147579"/>
          <c:y val="0.12543505710890504"/>
          <c:w val="0.5493729950422841"/>
          <c:h val="0.8745650127663896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услуги педагога-психолога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convex"/>
            </a:sp3d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удовлетворенность  количеством занятий</c:v>
                </c:pt>
                <c:pt idx="1">
                  <c:v>удовлетворенность  содержанием программы</c:v>
                </c:pt>
                <c:pt idx="2">
                  <c:v>удовлетворенность работой специалистов с семьей</c:v>
                </c:pt>
                <c:pt idx="3">
                  <c:v>удовлетворенность игровым и техническим обеспечением занятий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услуги учителя-логопеда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convex"/>
            </a:sp3d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удовлетворенность  количеством занятий</c:v>
                </c:pt>
                <c:pt idx="1">
                  <c:v>удовлетворенность  содержанием программы</c:v>
                </c:pt>
                <c:pt idx="2">
                  <c:v>удовлетворенность работой специалистов с семьей</c:v>
                </c:pt>
                <c:pt idx="3">
                  <c:v>удовлетворенность игровым и техническим обеспечением занятий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</c:v>
                </c:pt>
                <c:pt idx="1">
                  <c:v>100</c:v>
                </c:pt>
                <c:pt idx="2">
                  <c:v>100</c:v>
                </c:pt>
                <c:pt idx="3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услуги учителя-дефектолога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hardEdge"/>
            </a:sp3d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удовлетворенность  количеством занятий</c:v>
                </c:pt>
                <c:pt idx="1">
                  <c:v>удовлетворенность  содержанием программы</c:v>
                </c:pt>
                <c:pt idx="2">
                  <c:v>удовлетворенность работой специалистов с семьей</c:v>
                </c:pt>
                <c:pt idx="3">
                  <c:v>удовлетворенность игровым и техническим обеспечением занятий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91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Val val="1"/>
        </c:dLbls>
        <c:shape val="box"/>
        <c:axId val="91533312"/>
        <c:axId val="91534848"/>
        <c:axId val="0"/>
      </c:bar3DChart>
      <c:catAx>
        <c:axId val="915333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000" b="1" i="0" baseline="0"/>
            </a:pPr>
            <a:endParaRPr lang="ru-RU"/>
          </a:p>
        </c:txPr>
        <c:crossAx val="91534848"/>
        <c:crosses val="autoZero"/>
        <c:auto val="1"/>
        <c:lblAlgn val="ctr"/>
        <c:lblOffset val="100"/>
      </c:catAx>
      <c:valAx>
        <c:axId val="91534848"/>
        <c:scaling>
          <c:orientation val="minMax"/>
          <c:max val="100"/>
        </c:scaling>
        <c:delete val="1"/>
        <c:axPos val="b"/>
        <c:numFmt formatCode="General" sourceLinked="1"/>
        <c:majorTickMark val="none"/>
        <c:tickLblPos val="nextTo"/>
        <c:crossAx val="91533312"/>
        <c:crosses val="autoZero"/>
        <c:crossBetween val="between"/>
      </c:valAx>
      <c:spPr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</c:spPr>
          <c:explosion val="25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психологи</c:v>
                </c:pt>
                <c:pt idx="1">
                  <c:v>учителя</c:v>
                </c:pt>
                <c:pt idx="2">
                  <c:v>дефектологи</c:v>
                </c:pt>
                <c:pt idx="3">
                  <c:v>воспитатели</c:v>
                </c:pt>
                <c:pt idx="4">
                  <c:v>администрация</c:v>
                </c:pt>
                <c:pt idx="5">
                  <c:v>социальные педагоги</c:v>
                </c:pt>
                <c:pt idx="6">
                  <c:v>логопеды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5</c:v>
                </c:pt>
                <c:pt idx="2">
                  <c:v>2</c:v>
                </c:pt>
                <c:pt idx="3">
                  <c:v>8</c:v>
                </c:pt>
                <c:pt idx="4">
                  <c:v>1</c:v>
                </c:pt>
                <c:pt idx="5">
                  <c:v>5</c:v>
                </c:pt>
                <c:pt idx="6">
                  <c:v>19</c:v>
                </c:pt>
              </c:numCache>
            </c:numRef>
          </c:val>
        </c:ser>
      </c:pie3DChart>
      <c:spPr>
        <a:solidFill>
          <a:schemeClr val="accent3">
            <a:lumMod val="20000"/>
            <a:lumOff val="80000"/>
          </a:schemeClr>
        </a:solidFill>
        <a:ln>
          <a:noFill/>
        </a:ln>
        <a:effectLst>
          <a:outerShdw blurRad="152400" dist="317500" dir="5400000" sx="90000" sy="-19000" rotWithShape="0">
            <a:prstClr val="black">
              <a:alpha val="15000"/>
            </a:prstClr>
          </a:outerShdw>
        </a:effectLst>
      </c:spPr>
    </c:plotArea>
    <c:legend>
      <c:legendPos val="b"/>
      <c:layout>
        <c:manualLayout>
          <c:xMode val="edge"/>
          <c:yMode val="edge"/>
          <c:x val="0"/>
          <c:y val="0.73805305586801662"/>
          <c:w val="1"/>
          <c:h val="0.23813742032245971"/>
        </c:manualLayout>
      </c:layout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zero"/>
  </c:chart>
  <c:spPr>
    <a:noFill/>
    <a:ln w="0"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effectLst>
              <a:glow rad="139700">
                <a:schemeClr val="accent3">
                  <a:satMod val="175000"/>
                  <a:alpha val="40000"/>
                </a:schemeClr>
              </a:glow>
            </a:effectLst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explosion val="25"/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частично удовлетврены</c:v>
                </c:pt>
                <c:pt idx="1">
                  <c:v>неудовлетворены</c:v>
                </c:pt>
                <c:pt idx="2">
                  <c:v>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4</c:v>
                </c:pt>
                <c:pt idx="2">
                  <c:v>46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zero"/>
  </c:chart>
  <c:spPr>
    <a:solidFill>
      <a:schemeClr val="accent2">
        <a:lumMod val="20000"/>
        <a:lumOff val="80000"/>
      </a:schemeClr>
    </a:solidFill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2.5462962962962982E-2"/>
          <c:y val="0"/>
          <c:w val="0.94907407407407585"/>
          <c:h val="0.477972128483939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частично удовлетворены</c:v>
                </c:pt>
                <c:pt idx="2">
                  <c:v>неудовлетворены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 w="38100">
              <a:solidFill>
                <a:schemeClr val="tx2">
                  <a:lumMod val="60000"/>
                  <a:lumOff val="40000"/>
                </a:schemeClr>
              </a:solidFill>
            </a:ln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 sz="1200" b="1" i="0"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частично удовлетворены</c:v>
                </c:pt>
                <c:pt idx="2">
                  <c:v>неудовлетворены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gapWidth val="55"/>
        <c:gapDepth val="55"/>
        <c:shape val="box"/>
        <c:axId val="91572864"/>
        <c:axId val="91791744"/>
        <c:axId val="0"/>
      </c:bar3DChart>
      <c:catAx>
        <c:axId val="915728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90" b="1" i="0" baseline="0"/>
            </a:pPr>
            <a:endParaRPr lang="ru-RU"/>
          </a:p>
        </c:txPr>
        <c:crossAx val="91791744"/>
        <c:crosses val="autoZero"/>
        <c:auto val="1"/>
        <c:lblAlgn val="ctr"/>
        <c:lblOffset val="100"/>
      </c:catAx>
      <c:valAx>
        <c:axId val="9179174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1572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side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родители/законные представители</c:v>
                </c:pt>
              </c:strCache>
            </c:strRef>
          </c:tx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sz="1240" b="1" i="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февраль 2013 г.</c:v>
                </c:pt>
                <c:pt idx="1">
                  <c:v>сентябрь 2013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</c:v>
                </c:pt>
              </c:strCache>
            </c:strRef>
          </c:tx>
          <c:spPr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sz="1240" b="1" i="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февраль 2013 г.</c:v>
                </c:pt>
                <c:pt idx="1">
                  <c:v>сентябрь 2013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</c:v>
                </c:pt>
                <c:pt idx="1">
                  <c:v>68</c:v>
                </c:pt>
              </c:numCache>
            </c:numRef>
          </c:val>
        </c:ser>
        <c:shape val="box"/>
        <c:axId val="92251264"/>
        <c:axId val="92252800"/>
        <c:axId val="90642176"/>
      </c:bar3DChart>
      <c:catAx>
        <c:axId val="922512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30" b="1" i="0" baseline="0"/>
            </a:pPr>
            <a:endParaRPr lang="ru-RU"/>
          </a:p>
        </c:txPr>
        <c:crossAx val="92252800"/>
        <c:crosses val="autoZero"/>
        <c:auto val="1"/>
        <c:lblAlgn val="ctr"/>
        <c:lblOffset val="100"/>
      </c:catAx>
      <c:valAx>
        <c:axId val="92252800"/>
        <c:scaling>
          <c:orientation val="minMax"/>
        </c:scaling>
        <c:delete val="1"/>
        <c:axPos val="l"/>
        <c:numFmt formatCode="General" sourceLinked="1"/>
        <c:tickLblPos val="nextTo"/>
        <c:crossAx val="92251264"/>
        <c:crosses val="autoZero"/>
        <c:crossBetween val="between"/>
      </c:valAx>
      <c:serAx>
        <c:axId val="90642176"/>
        <c:scaling>
          <c:orientation val="minMax"/>
        </c:scaling>
        <c:delete val="1"/>
        <c:axPos val="b"/>
        <c:tickLblPos val="nextTo"/>
        <c:crossAx val="92252800"/>
        <c:crosses val="autoZero"/>
      </c:serAx>
    </c:plotArea>
    <c:legend>
      <c:legendPos val="r"/>
      <c:txPr>
        <a:bodyPr/>
        <a:lstStyle/>
        <a:p>
          <a:pPr>
            <a:defRPr sz="1180" b="1" i="0" baseline="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родители/законные представители</c:v>
                </c:pt>
              </c:strCache>
            </c:strRef>
          </c:tx>
          <c:spPr>
            <a:solidFill>
              <a:schemeClr val="accent6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40" b="1" i="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февраль 2013 г.</c:v>
                </c:pt>
                <c:pt idx="1">
                  <c:v>сентябрь 2013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chemeClr val="accent4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40" b="1" i="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февраль 2013 г.</c:v>
                </c:pt>
                <c:pt idx="1">
                  <c:v>сентябрь 2013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</c:v>
                </c:pt>
                <c:pt idx="1">
                  <c:v>70</c:v>
                </c:pt>
              </c:numCache>
            </c:numRef>
          </c:val>
        </c:ser>
        <c:shape val="box"/>
        <c:axId val="92030080"/>
        <c:axId val="92031616"/>
        <c:axId val="91583808"/>
      </c:bar3DChart>
      <c:catAx>
        <c:axId val="92030080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92031616"/>
        <c:crosses val="autoZero"/>
        <c:auto val="1"/>
        <c:lblAlgn val="ctr"/>
        <c:lblOffset val="100"/>
      </c:catAx>
      <c:valAx>
        <c:axId val="92031616"/>
        <c:scaling>
          <c:orientation val="minMax"/>
        </c:scaling>
        <c:delete val="1"/>
        <c:axPos val="l"/>
        <c:numFmt formatCode="General" sourceLinked="1"/>
        <c:tickLblPos val="nextTo"/>
        <c:crossAx val="92030080"/>
        <c:crosses val="autoZero"/>
        <c:crossBetween val="between"/>
      </c:valAx>
      <c:serAx>
        <c:axId val="91583808"/>
        <c:scaling>
          <c:orientation val="minMax"/>
        </c:scaling>
        <c:delete val="1"/>
        <c:axPos val="b"/>
        <c:tickLblPos val="nextTo"/>
        <c:crossAx val="92031616"/>
        <c:crosses val="autoZero"/>
      </c:serAx>
    </c:plotArea>
    <c:legend>
      <c:legendPos val="r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</c:chart>
  <c:spPr>
    <a:solidFill>
      <a:schemeClr val="bg1">
        <a:lumMod val="95000"/>
      </a:schemeClr>
    </a:solidFill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6949256342957184"/>
          <c:y val="4.3650793650793704E-2"/>
          <c:w val="0.51733723388743058"/>
          <c:h val="0.9126984126984153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эмоциональные нарушения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hardEdge"/>
            </a:sp3d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сентябрь-декабрь 2012 г. (до проекта)</c:v>
                </c:pt>
                <c:pt idx="1">
                  <c:v>I кв. 2013 г.</c:v>
                </c:pt>
                <c:pt idx="2">
                  <c:v>II кв. 2013 г.</c:v>
                </c:pt>
                <c:pt idx="3">
                  <c:v>III кв. 2013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поведенческие нарушения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spPr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сентябрь-декабрь 2012 г. (до проекта)</c:v>
                </c:pt>
                <c:pt idx="1">
                  <c:v>I кв. 2013 г.</c:v>
                </c:pt>
                <c:pt idx="2">
                  <c:v>II кв. 2013 г.</c:v>
                </c:pt>
                <c:pt idx="3">
                  <c:v>III кв. 2013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сентябрь-декабрь 2012 г. (до проекта)</c:v>
                </c:pt>
                <c:pt idx="1">
                  <c:v>I кв. 2013 г.</c:v>
                </c:pt>
                <c:pt idx="2">
                  <c:v>II кв. 2013 г.</c:v>
                </c:pt>
                <c:pt idx="3">
                  <c:v>III кв. 2013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переживания последствий психологической травмы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slope"/>
            </a:sp3d>
          </c:spPr>
          <c:dLbls>
            <c:txPr>
              <a:bodyPr/>
              <a:lstStyle/>
              <a:p>
                <a:pPr>
                  <a:defRPr sz="13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сентябрь-декабрь 2012 г. (до проекта)</c:v>
                </c:pt>
                <c:pt idx="1">
                  <c:v>I кв. 2013 г.</c:v>
                </c:pt>
                <c:pt idx="2">
                  <c:v>II кв. 2013 г.</c:v>
                </c:pt>
                <c:pt idx="3">
                  <c:v>III кв. 2013 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детско-родительские отношения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slope"/>
            </a:sp3d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сентябрь-декабрь 2012 г. (до проекта)</c:v>
                </c:pt>
                <c:pt idx="1">
                  <c:v>I кв. 2013 г.</c:v>
                </c:pt>
                <c:pt idx="2">
                  <c:v>II кв. 2013 г.</c:v>
                </c:pt>
                <c:pt idx="3">
                  <c:v>III кв. 2013 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85</c:v>
                </c:pt>
                <c:pt idx="1">
                  <c:v>14</c:v>
                </c:pt>
                <c:pt idx="2">
                  <c:v>21</c:v>
                </c:pt>
                <c:pt idx="3">
                  <c:v>16</c:v>
                </c:pt>
              </c:numCache>
            </c:numRef>
          </c:val>
        </c:ser>
        <c:overlap val="100"/>
        <c:axId val="92221440"/>
        <c:axId val="92222976"/>
      </c:barChart>
      <c:catAx>
        <c:axId val="92221440"/>
        <c:scaling>
          <c:orientation val="minMax"/>
        </c:scaling>
        <c:axPos val="l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92222976"/>
        <c:crosses val="autoZero"/>
        <c:auto val="1"/>
        <c:lblAlgn val="ctr"/>
        <c:lblOffset val="100"/>
      </c:catAx>
      <c:valAx>
        <c:axId val="92222976"/>
        <c:scaling>
          <c:orientation val="minMax"/>
        </c:scaling>
        <c:delete val="1"/>
        <c:axPos val="b"/>
        <c:numFmt formatCode="0%" sourceLinked="1"/>
        <c:tickLblPos val="nextTo"/>
        <c:crossAx val="92221440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innerShdw blurRad="63500" dist="50800" dir="16200000">
            <a:prstClr val="black">
              <a:alpha val="50000"/>
            </a:prstClr>
          </a:innerShdw>
          <a:softEdge rad="63500"/>
        </a:effectLst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7767479585885202"/>
          <c:y val="1.8196162979627558E-2"/>
          <c:w val="0.22232520414114904"/>
          <c:h val="0.96757592800899883"/>
        </c:manualLayout>
      </c:layout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игровые сеансы </c:v>
                </c:pt>
              </c:strCache>
            </c:strRef>
          </c:tx>
          <c:spPr>
            <a:effectLst>
              <a:innerShdw blurRad="114300">
                <a:prstClr val="black"/>
              </a:innerShdw>
            </a:effectLst>
            <a:scene3d>
              <a:camera prst="orthographicFront"/>
              <a:lightRig rig="threePt" dir="t"/>
            </a:scene3d>
            <a:sp3d>
              <a:bevelT w="114300" prst="hardEdge"/>
            </a:sp3d>
          </c:spPr>
          <c:explosion val="25"/>
          <c:dLbls>
            <c:txPr>
              <a:bodyPr/>
              <a:lstStyle/>
              <a:p>
                <a:pPr>
                  <a:defRPr sz="1420" b="1" i="0" baseline="0"/>
                </a:pPr>
                <a:endParaRPr lang="ru-RU"/>
              </a:p>
            </c:txPr>
            <c:showVal val="1"/>
            <c:showLeaderLines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144</c:v>
                </c:pt>
                <c:pt idx="1">
                  <c:v>475</c:v>
                </c:pt>
                <c:pt idx="2">
                  <c:v>440</c:v>
                </c:pt>
              </c:numCache>
            </c:numRef>
          </c:val>
          <c:bubble3D val="1"/>
        </c:ser>
      </c:pie3DChart>
      <c:spPr>
        <a:ln>
          <a:noFill/>
        </a:ln>
      </c:spPr>
    </c:plotArea>
    <c:legend>
      <c:legendPos val="b"/>
      <c:layout>
        <c:manualLayout>
          <c:xMode val="edge"/>
          <c:yMode val="edge"/>
          <c:x val="5.7231335666374852E-2"/>
          <c:y val="0.83300431196100488"/>
          <c:w val="0.78831510644502767"/>
          <c:h val="0.14318616422947131"/>
        </c:manualLayout>
      </c:layout>
      <c:txPr>
        <a:bodyPr/>
        <a:lstStyle/>
        <a:p>
          <a:pPr>
            <a:defRPr sz="1360" b="1" i="1" baseline="0"/>
          </a:pPr>
          <a:endParaRPr lang="ru-RU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неполные семьи</c:v>
                </c:pt>
              </c:strCache>
            </c:strRef>
          </c:tx>
          <c:spPr>
            <a:effectLst>
              <a:glow rad="63500">
                <a:schemeClr val="accent5">
                  <a:satMod val="175000"/>
                  <a:alpha val="40000"/>
                </a:schemeClr>
              </a:glow>
            </a:effectLst>
          </c:spPr>
          <c:marker>
            <c:symbol val="none"/>
          </c:marker>
          <c:dLbls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сентябрь-декабрь 2012</c:v>
                </c:pt>
                <c:pt idx="1">
                  <c:v>I кв. 2013 г.</c:v>
                </c:pt>
                <c:pt idx="2">
                  <c:v>II кв. 2013 г.</c:v>
                </c:pt>
                <c:pt idx="3">
                  <c:v>III кв. 2013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24</c:v>
                </c:pt>
                <c:pt idx="2">
                  <c:v>40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многодетные семьи</c:v>
                </c:pt>
              </c:strCache>
            </c:strRef>
          </c:tx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glow rad="63500">
                <a:schemeClr val="accent2">
                  <a:satMod val="175000"/>
                  <a:alpha val="40000"/>
                </a:schemeClr>
              </a:glow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none"/>
          </c:marker>
          <c:dLbls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сентябрь-декабрь 2012</c:v>
                </c:pt>
                <c:pt idx="1">
                  <c:v>I кв. 2013 г.</c:v>
                </c:pt>
                <c:pt idx="2">
                  <c:v>II кв. 2013 г.</c:v>
                </c:pt>
                <c:pt idx="3">
                  <c:v>III кв. 2013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36</c:v>
                </c:pt>
                <c:pt idx="2">
                  <c:v>50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малообеспеченные семьи</c:v>
                </c:pt>
              </c:strCache>
            </c:strRef>
          </c:tx>
          <c:spPr>
            <a:effectLst>
              <a:glow rad="63500">
                <a:schemeClr val="accent3">
                  <a:satMod val="175000"/>
                  <a:alpha val="40000"/>
                </a:schemeClr>
              </a:glow>
            </a:effectLst>
          </c:spPr>
          <c:marker>
            <c:symbol val="none"/>
          </c:marker>
          <c:dLbls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сентябрь-декабрь 2012</c:v>
                </c:pt>
                <c:pt idx="1">
                  <c:v>I кв. 2013 г.</c:v>
                </c:pt>
                <c:pt idx="2">
                  <c:v>II кв. 2013 г.</c:v>
                </c:pt>
                <c:pt idx="3">
                  <c:v>III кв. 2013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16</c:v>
                </c:pt>
                <c:pt idx="2">
                  <c:v>18</c:v>
                </c:pt>
                <c:pt idx="3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семьи с ребёнком-инвалидом</c:v>
                </c:pt>
              </c:strCache>
            </c:strRef>
          </c:tx>
          <c:spPr>
            <a:ln>
              <a:bevel/>
            </a:ln>
            <a:effectLst>
              <a:glow rad="63500">
                <a:schemeClr val="accent4">
                  <a:satMod val="175000"/>
                  <a:alpha val="40000"/>
                </a:schemeClr>
              </a:glow>
            </a:effectLst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сентябрь-декабрь 2012</c:v>
                </c:pt>
                <c:pt idx="1">
                  <c:v>I кв. 2013 г.</c:v>
                </c:pt>
                <c:pt idx="2">
                  <c:v>II кв. 2013 г.</c:v>
                </c:pt>
                <c:pt idx="3">
                  <c:v>III кв. 2013 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</c:v>
                </c:pt>
                <c:pt idx="1">
                  <c:v>3</c:v>
                </c:pt>
                <c:pt idx="2">
                  <c:v>29</c:v>
                </c:pt>
                <c:pt idx="3">
                  <c:v>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опекунские</c:v>
                </c:pt>
              </c:strCache>
            </c:strRef>
          </c:tx>
          <c:spPr>
            <a:effectLst>
              <a:glow rad="63500">
                <a:schemeClr val="accent6">
                  <a:satMod val="175000"/>
                  <a:alpha val="40000"/>
                </a:schemeClr>
              </a:glow>
            </a:effectLst>
          </c:spPr>
          <c:marker>
            <c:symbol val="none"/>
          </c:marker>
          <c:dLbls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сентябрь-декабрь 2012</c:v>
                </c:pt>
                <c:pt idx="1">
                  <c:v>I кв. 2013 г.</c:v>
                </c:pt>
                <c:pt idx="2">
                  <c:v>II кв. 2013 г.</c:v>
                </c:pt>
                <c:pt idx="3">
                  <c:v>III кв. 2013 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1"/>
        <c:axId val="92501888"/>
        <c:axId val="92503424"/>
      </c:lineChart>
      <c:catAx>
        <c:axId val="925018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92503424"/>
        <c:crosses val="autoZero"/>
        <c:auto val="1"/>
        <c:lblAlgn val="ctr"/>
        <c:lblOffset val="100"/>
      </c:catAx>
      <c:valAx>
        <c:axId val="92503424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925018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8557016814445306E-3"/>
          <c:y val="0.76977425344402484"/>
          <c:w val="0.97209493205932584"/>
          <c:h val="0.20808404548056525"/>
        </c:manualLayout>
      </c:layout>
      <c:txPr>
        <a:bodyPr/>
        <a:lstStyle/>
        <a:p>
          <a:pPr>
            <a:defRPr sz="1100" b="1" i="0" baseline="0"/>
          </a:pPr>
          <a:endParaRPr lang="ru-RU"/>
        </a:p>
      </c:txPr>
    </c:legend>
    <c:plotVisOnly val="1"/>
    <c:dispBlanksAs val="gap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кв. 2013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dLbls>
            <c:txPr>
              <a:bodyPr/>
              <a:lstStyle/>
              <a:p>
                <a:pPr>
                  <a:defRPr sz="1100" b="1" i="0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просветительские услуги</c:v>
                </c:pt>
                <c:pt idx="1">
                  <c:v>консультативные услуги</c:v>
                </c:pt>
                <c:pt idx="2">
                  <c:v>диагностические услуги</c:v>
                </c:pt>
                <c:pt idx="3">
                  <c:v>коррекционно-развивающие услуги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1.48</c:v>
                </c:pt>
                <c:pt idx="1">
                  <c:v>24.310000000000027</c:v>
                </c:pt>
                <c:pt idx="2">
                  <c:v>28.150000000000027</c:v>
                </c:pt>
                <c:pt idx="3">
                  <c:v>20.5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кв. 2013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dLbls>
            <c:txPr>
              <a:bodyPr/>
              <a:lstStyle/>
              <a:p>
                <a:pPr>
                  <a:defRPr sz="1110" b="1" i="0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просветительские услуги</c:v>
                </c:pt>
                <c:pt idx="1">
                  <c:v>консультативные услуги</c:v>
                </c:pt>
                <c:pt idx="2">
                  <c:v>диагностические услуги</c:v>
                </c:pt>
                <c:pt idx="3">
                  <c:v>коррекционно-развивающие услуги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78.45</c:v>
                </c:pt>
                <c:pt idx="1">
                  <c:v>48.63</c:v>
                </c:pt>
                <c:pt idx="2">
                  <c:v>58.7</c:v>
                </c:pt>
                <c:pt idx="3">
                  <c:v>31.3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кв. 2013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dLbls>
            <c:txPr>
              <a:bodyPr/>
              <a:lstStyle/>
              <a:p>
                <a:pPr>
                  <a:defRPr sz="1100" b="1" i="0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просветительские услуги</c:v>
                </c:pt>
                <c:pt idx="1">
                  <c:v>консультативные услуги</c:v>
                </c:pt>
                <c:pt idx="2">
                  <c:v>диагностические услуги</c:v>
                </c:pt>
                <c:pt idx="3">
                  <c:v>коррекционно-развивающие услуги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27.04</c:v>
                </c:pt>
                <c:pt idx="2">
                  <c:v>12.5</c:v>
                </c:pt>
                <c:pt idx="3">
                  <c:v>48.2</c:v>
                </c:pt>
              </c:numCache>
            </c:numRef>
          </c:val>
        </c:ser>
        <c:overlap val="100"/>
        <c:axId val="92530176"/>
        <c:axId val="92531712"/>
      </c:barChart>
      <c:catAx>
        <c:axId val="92530176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92531712"/>
        <c:crosses val="autoZero"/>
        <c:auto val="1"/>
        <c:lblAlgn val="ctr"/>
        <c:lblOffset val="100"/>
      </c:catAx>
      <c:valAx>
        <c:axId val="92531712"/>
        <c:scaling>
          <c:orientation val="minMax"/>
        </c:scaling>
        <c:delete val="1"/>
        <c:axPos val="l"/>
        <c:numFmt formatCode="0%" sourceLinked="1"/>
        <c:tickLblPos val="nextTo"/>
        <c:crossAx val="92530176"/>
        <c:crosses val="autoZero"/>
        <c:crossBetween val="between"/>
      </c:valAx>
    </c:plotArea>
    <c:legend>
      <c:legendPos val="r"/>
      <c:txPr>
        <a:bodyPr/>
        <a:lstStyle/>
        <a:p>
          <a:pPr>
            <a:defRPr sz="1160" b="1" i="0" baseline="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400" b="1" i="1" baseline="0"/>
                </a:pPr>
                <a:endParaRPr lang="ru-RU"/>
              </a:p>
            </c:txPr>
            <c:showVal val="1"/>
            <c:showLeaderLines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213</c:v>
                </c:pt>
                <c:pt idx="2">
                  <c:v>251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txPr>
        <a:bodyPr/>
        <a:lstStyle/>
        <a:p>
          <a:pPr>
            <a:defRPr sz="1400" b="1" i="0" baseline="0"/>
          </a:pPr>
          <a:endParaRPr lang="ru-RU"/>
        </a:p>
      </c:txPr>
    </c:legend>
    <c:plotVisOnly val="1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hardEdge"/>
            </a:sp3d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txPr>
        <a:bodyPr/>
        <a:lstStyle/>
        <a:p>
          <a:pPr>
            <a:defRPr sz="1400" b="1" i="0" baseline="0"/>
          </a:pPr>
          <a:endParaRPr lang="ru-RU"/>
        </a:p>
      </c:txPr>
    </c:legend>
    <c:plotVisOnly val="1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</c:spPr>
          <c:explosion val="25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2</c:v>
                </c:pt>
                <c:pt idx="2">
                  <c:v>32</c:v>
                </c:pt>
              </c:numCache>
            </c:numRef>
          </c:val>
        </c:ser>
      </c:pie3DChart>
      <c:spPr>
        <a:noFill/>
        <a:effectLst>
          <a:glow rad="139700">
            <a:schemeClr val="accent2">
              <a:satMod val="175000"/>
              <a:alpha val="40000"/>
            </a:schemeClr>
          </a:glow>
        </a:effectLst>
      </c:spPr>
    </c:plotArea>
    <c:legend>
      <c:legendPos val="b"/>
      <c:legendEntry>
        <c:idx val="0"/>
        <c:delete val="1"/>
      </c:legendEntry>
      <c:txPr>
        <a:bodyPr/>
        <a:lstStyle/>
        <a:p>
          <a:pPr>
            <a:defRPr sz="1400" b="1" i="0" baseline="0"/>
          </a:pPr>
          <a:endParaRPr lang="ru-RU"/>
        </a:p>
      </c:txPr>
    </c:legend>
    <c:plotVisOnly val="1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bubble3D val="1"/>
        </c:ser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effectLst>
              <a:outerShdw blurRad="50800" dist="38100" dir="13500000" algn="b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0" cap="none" spc="0" baseline="0">
                        <a:ln>
                          <a:noFill/>
                        </a:ln>
                        <a:solidFill>
                          <a:schemeClr val="tx1"/>
                        </a:solidFill>
                        <a:effectLst/>
                      </a:rPr>
                      <a:t>2011</a:t>
                    </a:r>
                    <a:r>
                      <a:rPr lang="en-US"/>
                      <a:t> </a:t>
                    </a:r>
                    <a:endParaRPr lang="ru-RU"/>
                  </a:p>
                  <a:p>
                    <a:r>
                      <a:rPr lang="en-US" b="1" cap="all" spc="0" baseline="0">
                        <a:ln w="9000" cmpd="sng">
                          <a:solidFill>
                            <a:schemeClr val="accent4">
                              <a:shade val="50000"/>
                              <a:satMod val="120000"/>
                            </a:schemeClr>
                          </a:solidFill>
                          <a:prstDash val="solid"/>
                        </a:ln>
                        <a:gradFill>
                          <a:gsLst>
                            <a:gs pos="0">
                              <a:schemeClr val="accent4">
                                <a:shade val="20000"/>
                                <a:satMod val="245000"/>
                              </a:schemeClr>
                            </a:gs>
                            <a:gs pos="43000">
                              <a:schemeClr val="accent4">
                                <a:satMod val="255000"/>
                              </a:schemeClr>
                            </a:gs>
                            <a:gs pos="48000">
                              <a:schemeClr val="accent4">
                                <a:shade val="85000"/>
                                <a:satMod val="255000"/>
                              </a:schemeClr>
                            </a:gs>
                            <a:gs pos="100000">
                              <a:schemeClr val="accent4">
                                <a:shade val="20000"/>
                                <a:satMod val="245000"/>
                              </a:schemeClr>
                            </a:gs>
                          </a:gsLst>
                          <a:lin ang="5400000"/>
                        </a:gradFill>
                        <a:effectLst>
                          <a:reflection blurRad="12700" stA="28000" endPos="45000" dist="1000" dir="5400000" sy="-100000" algn="bl" rotWithShape="0"/>
                        </a:effectLst>
                      </a:rPr>
                      <a:t>402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aseline="0"/>
                      <a:t>2012</a:t>
                    </a:r>
                    <a:endParaRPr lang="ru-RU" sz="1200" baseline="0"/>
                  </a:p>
                  <a:p>
                    <a:r>
                      <a:rPr lang="en-US" baseline="0">
                        <a:solidFill>
                          <a:srgbClr val="7030A0"/>
                        </a:solidFill>
                      </a:rPr>
                      <a:t>694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0" baseline="0"/>
                      <a:t>2013</a:t>
                    </a:r>
                    <a:endParaRPr lang="ru-RU" sz="1200" b="1" i="0" baseline="0"/>
                  </a:p>
                  <a:p>
                    <a:r>
                      <a:rPr lang="en-US" baseline="0"/>
                      <a:t> </a:t>
                    </a:r>
                    <a:r>
                      <a:rPr lang="en-US" baseline="0">
                        <a:solidFill>
                          <a:srgbClr val="7030A0"/>
                        </a:solidFill>
                      </a:rPr>
                      <a:t>729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500" b="1" i="1" baseline="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402</c:v>
                </c:pt>
                <c:pt idx="1">
                  <c:v>694</c:v>
                </c:pt>
                <c:pt idx="2">
                  <c:v>729</c:v>
                </c:pt>
              </c:numCache>
            </c:numRef>
          </c:val>
          <c:bubble3D val="1"/>
        </c:ser>
        <c:dLbls>
          <c:showVal val="1"/>
          <c:showCatName val="1"/>
        </c:dLbls>
        <c:firstSliceAng val="0"/>
        <c:holeSize val="50"/>
      </c:doughnutChart>
    </c:plotArea>
    <c:plotVisOnly val="1"/>
    <c:dispBlanksAs val="zero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glow rad="101600">
        <a:schemeClr val="accent3">
          <a:satMod val="175000"/>
          <a:alpha val="40000"/>
        </a:schemeClr>
      </a:glow>
      <a:outerShdw blurRad="40000" dist="20000" dir="5400000" rotWithShape="0">
        <a:srgbClr val="000000">
          <a:alpha val="38000"/>
        </a:srgbClr>
      </a:outerShdw>
      <a:softEdge rad="12700"/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effectLst>
          <a:outerShdw blurRad="152400" dist="317500" dir="5400000" sx="90000" sy="-19000" rotWithShape="0">
            <a:prstClr val="black">
              <a:alpha val="15000"/>
            </a:prstClr>
          </a:outerShdw>
        </a:effectLst>
      </c:spPr>
    </c:floor>
    <c:side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9.0036636045494348E-2"/>
          <c:y val="2.4860287674635956E-2"/>
          <c:w val="0.9099633639545055"/>
          <c:h val="0.4284700104435385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детский аутизм</c:v>
                </c:pt>
              </c:strCache>
            </c:strRef>
          </c:tx>
          <c:spPr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16.7</c:v>
                </c:pt>
                <c:pt idx="2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атипичный аутизм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16.7</c:v>
                </c:pt>
                <c:pt idx="1">
                  <c:v>8.3000000000000007</c:v>
                </c:pt>
                <c:pt idx="2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системное недоразвитие речи тяжелой степени</c:v>
                </c:pt>
              </c:strCache>
            </c:strRef>
          </c:tx>
          <c:spPr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66.7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последствия раннего поражения ЦНС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25</c:v>
                </c:pt>
                <c:pt idx="2">
                  <c:v>8.3000000000000007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выраженная ЗПРР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8.3000000000000007</c:v>
                </c:pt>
                <c:pt idx="2">
                  <c:v>8.3000000000000007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смешанные специфические расстройства развития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16.7</c:v>
                </c:pt>
                <c:pt idx="1">
                  <c:v>42</c:v>
                </c:pt>
                <c:pt idx="2">
                  <c:v>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двусторонняя сенсоневральная тугоухость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1">
                  <c:v>8.3000000000000007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синдром Дауна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16.7</c:v>
                </c:pt>
                <c:pt idx="1">
                  <c:v>8.3000000000000007</c:v>
                </c:pt>
                <c:pt idx="2">
                  <c:v>8.3000000000000007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ДЦП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1">
                  <c:v>8.3000000000000007</c:v>
                </c:pt>
                <c:pt idx="2">
                  <c:v>8.3000000000000007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ЗРР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8.3000000000000007</c:v>
                </c:pt>
                <c:pt idx="2">
                  <c:v>8.3000000000000007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нарушения активности и внимания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1">
                  <c:v>8.3000000000000007</c:v>
                </c:pt>
                <c:pt idx="2">
                  <c:v>8.3000000000000007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врожденная расщелина верхней губы, альвеолярного отростка, твердого, мягкого нёба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1">
                  <c:v>8.3000000000000007</c:v>
                </c:pt>
                <c:pt idx="2">
                  <c:v>8.3000000000000007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умстенная отсталость легкой степени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Лист1!$N$2:$N$4</c:f>
              <c:numCache>
                <c:formatCode>General</c:formatCode>
                <c:ptCount val="3"/>
                <c:pt idx="2">
                  <c:v>8.3000000000000007</c:v>
                </c:pt>
              </c:numCache>
            </c:numRef>
          </c:val>
        </c:ser>
        <c:gapWidth val="75"/>
        <c:shape val="cylinder"/>
        <c:axId val="91406720"/>
        <c:axId val="91408256"/>
        <c:axId val="0"/>
      </c:bar3DChart>
      <c:catAx>
        <c:axId val="9140672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91408256"/>
        <c:crosses val="autoZero"/>
        <c:auto val="1"/>
        <c:lblAlgn val="ctr"/>
        <c:lblOffset val="100"/>
      </c:catAx>
      <c:valAx>
        <c:axId val="91408256"/>
        <c:scaling>
          <c:orientation val="minMax"/>
        </c:scaling>
        <c:delete val="1"/>
        <c:axPos val="b"/>
        <c:numFmt formatCode="0%" sourceLinked="1"/>
        <c:majorTickMark val="none"/>
        <c:tickLblPos val="nextTo"/>
        <c:crossAx val="91406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254985404648181E-2"/>
          <c:y val="0.46005818983998487"/>
          <c:w val="0.89239858991016541"/>
          <c:h val="0.5399417657158756"/>
        </c:manualLayout>
      </c:layout>
      <c:spPr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-90"/>
      <c:rotY val="0"/>
      <c:rAngAx val="1"/>
    </c:view3D>
    <c:side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9.0036636045494348E-2"/>
          <c:y val="2.4860287674635956E-2"/>
          <c:w val="0.9099633639545055"/>
          <c:h val="0.4284700104435385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детский аутизм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16.7</c:v>
                </c:pt>
                <c:pt idx="2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атипичный аутизм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16.7</c:v>
                </c:pt>
                <c:pt idx="1">
                  <c:v>8.3000000000000007</c:v>
                </c:pt>
                <c:pt idx="2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системное недоразвитие речи тяжелой степени</c:v>
                </c:pt>
              </c:strCache>
            </c:strRef>
          </c:tx>
          <c:spPr>
            <a:scene3d>
              <a:camera prst="orthographicFront"/>
              <a:lightRig rig="brightRoom" dir="t">
                <a:rot lat="0" lon="0" rev="600000"/>
              </a:lightRig>
            </a:scene3d>
            <a:sp3d prstMaterial="metal">
              <a:bevelT w="38100" h="57150" prst="angle"/>
            </a:sp3d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66.7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последствия раннего поражения ЦНС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8.3000000000000007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выраженная ЗПРР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8.3000000000000007</c:v>
                </c:pt>
                <c:pt idx="2">
                  <c:v>8.3000000000000007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смешанные специфические расстройства развития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16.7</c:v>
                </c:pt>
                <c:pt idx="1">
                  <c:v>42</c:v>
                </c:pt>
                <c:pt idx="2">
                  <c:v>25</c:v>
                </c:pt>
              </c:numCache>
            </c:numRef>
          </c:val>
        </c:ser>
        <c:gapWidth val="75"/>
        <c:shape val="cylinder"/>
        <c:axId val="90746880"/>
        <c:axId val="90748416"/>
        <c:axId val="0"/>
      </c:bar3DChart>
      <c:catAx>
        <c:axId val="9074688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90748416"/>
        <c:crosses val="autoZero"/>
        <c:auto val="1"/>
        <c:lblAlgn val="ctr"/>
        <c:lblOffset val="100"/>
      </c:catAx>
      <c:valAx>
        <c:axId val="90748416"/>
        <c:scaling>
          <c:orientation val="minMax"/>
        </c:scaling>
        <c:delete val="1"/>
        <c:axPos val="b"/>
        <c:numFmt formatCode="0%" sourceLinked="1"/>
        <c:majorTickMark val="none"/>
        <c:tickLblPos val="nextTo"/>
        <c:crossAx val="907468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4773929695513488E-2"/>
          <c:y val="0.4600582342841244"/>
          <c:w val="0.89296186934966459"/>
          <c:h val="0.53919223462132282"/>
        </c:manualLayout>
      </c:layout>
      <c:spPr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-90"/>
      <c:rotY val="0"/>
      <c:rAngAx val="1"/>
    </c:view3D>
    <c:side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 prstMaterial="metal">
          <a:bevelT w="38100" h="57150" prst="angle"/>
        </a:sp3d>
      </c:spPr>
    </c:sideWall>
    <c:back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 prstMaterial="metal">
          <a:bevelT w="38100" h="57150" prst="angle"/>
        </a:sp3d>
      </c:spPr>
    </c:backWall>
    <c:plotArea>
      <c:layout>
        <c:manualLayout>
          <c:layoutTarget val="inner"/>
          <c:xMode val="edge"/>
          <c:yMode val="edge"/>
          <c:x val="9.0036673046303695E-2"/>
          <c:y val="8.5239346413563326E-4"/>
          <c:w val="0.9099633639545055"/>
          <c:h val="0.45466048704318984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двусторонняя сенсоневральная тугоухость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8.3000000000000007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синдром Дауна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16.7</c:v>
                </c:pt>
                <c:pt idx="1">
                  <c:v>8.3000000000000007</c:v>
                </c:pt>
                <c:pt idx="2">
                  <c:v>8.3000000000000007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ДЦП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8.3000000000000007</c:v>
                </c:pt>
                <c:pt idx="2">
                  <c:v>8.3000000000000007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ЗРР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0</c:v>
                </c:pt>
                <c:pt idx="2">
                  <c:v>8.3000000000000007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нарушения активности и внимания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8.3000000000000007</c:v>
                </c:pt>
                <c:pt idx="2">
                  <c:v>8.3000000000000007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врожденная расщелина верхней губы, альвеолярного отростка, твердого, мягкого нёба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8.3000000000000007</c:v>
                </c:pt>
                <c:pt idx="2">
                  <c:v>8.3000000000000007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умстенная отсталость легкой степени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8.3000000000000007</c:v>
                </c:pt>
              </c:numCache>
            </c:numRef>
          </c:val>
        </c:ser>
        <c:gapWidth val="75"/>
        <c:shape val="cylinder"/>
        <c:axId val="90723072"/>
        <c:axId val="90724608"/>
        <c:axId val="0"/>
      </c:bar3DChart>
      <c:catAx>
        <c:axId val="907230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90724608"/>
        <c:crosses val="autoZero"/>
        <c:auto val="1"/>
        <c:lblAlgn val="ctr"/>
        <c:lblOffset val="100"/>
      </c:catAx>
      <c:valAx>
        <c:axId val="90724608"/>
        <c:scaling>
          <c:orientation val="minMax"/>
        </c:scaling>
        <c:delete val="1"/>
        <c:axPos val="b"/>
        <c:numFmt formatCode="0%" sourceLinked="1"/>
        <c:majorTickMark val="none"/>
        <c:tickLblPos val="nextTo"/>
        <c:crossAx val="90723072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5.5520511167582866E-2"/>
          <c:y val="0.4600582342841244"/>
          <c:w val="0.89296186934966459"/>
          <c:h val="0.53919223462132282"/>
        </c:manualLayout>
      </c:layout>
      <c:spPr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c:spPr>
      <c:txPr>
        <a:bodyPr/>
        <a:lstStyle/>
        <a:p>
          <a:pPr>
            <a:defRPr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C318-DC56-44CA-9362-9B3EDD02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8253</Words>
  <Characters>47044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Центр</cp:lastModifiedBy>
  <cp:revision>99</cp:revision>
  <cp:lastPrinted>2014-01-29T06:12:00Z</cp:lastPrinted>
  <dcterms:created xsi:type="dcterms:W3CDTF">2014-01-29T00:21:00Z</dcterms:created>
  <dcterms:modified xsi:type="dcterms:W3CDTF">2014-03-14T09:23:00Z</dcterms:modified>
</cp:coreProperties>
</file>