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FD" w:rsidRDefault="00F2331D" w:rsidP="007F3FFD">
      <w:pPr>
        <w:jc w:val="center"/>
        <w:rPr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7F3FFD">
        <w:rPr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03C4E7" wp14:editId="6CA59547">
                <wp:simplePos x="0" y="0"/>
                <wp:positionH relativeFrom="column">
                  <wp:posOffset>193040</wp:posOffset>
                </wp:positionH>
                <wp:positionV relativeFrom="paragraph">
                  <wp:posOffset>955040</wp:posOffset>
                </wp:positionV>
                <wp:extent cx="4674870" cy="6677025"/>
                <wp:effectExtent l="2540" t="2540" r="0" b="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4674870" cy="667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2pt;margin-top:75.2pt;width:368.1pt;height:525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" filled="f" stroked="f" insetpen="t">
                <v:shadow color="#ccc"/>
                <o:lock v:ext="edit" aspectratio="t" shapetype="t"/>
                <v:textbox inset="0,0,0,0"/>
              </v:rect>
            </w:pict>
          </mc:Fallback>
        </mc:AlternateContent>
      </w:r>
      <w:r w:rsidR="007F3FFD" w:rsidRPr="007F3FFD">
        <w:rPr>
          <w:b/>
          <w:color w:val="auto"/>
          <w:kern w:val="0"/>
          <w:sz w:val="24"/>
          <w:szCs w:val="24"/>
          <w14:ligatures w14:val="none"/>
          <w14:cntxtAlts w14:val="0"/>
        </w:rPr>
        <w:t xml:space="preserve">Программа зональной конференции </w:t>
      </w:r>
    </w:p>
    <w:p w:rsidR="00F2331D" w:rsidRDefault="007F3FFD" w:rsidP="007F3FFD">
      <w:pPr>
        <w:jc w:val="center"/>
        <w:rPr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7F3FFD">
        <w:rPr>
          <w:b/>
          <w:color w:val="auto"/>
          <w:kern w:val="0"/>
          <w:sz w:val="24"/>
          <w:szCs w:val="24"/>
          <w14:ligatures w14:val="none"/>
          <w14:cntxtAlts w14:val="0"/>
        </w:rPr>
        <w:t xml:space="preserve">«Ответственное партнёрство в интересах семьи» </w:t>
      </w:r>
    </w:p>
    <w:p w:rsidR="007F3FFD" w:rsidRPr="007F3FFD" w:rsidRDefault="007F3FFD" w:rsidP="007F3FFD">
      <w:pPr>
        <w:jc w:val="center"/>
        <w:rPr>
          <w:b/>
          <w:i/>
          <w:color w:val="auto"/>
          <w:kern w:val="0"/>
          <w:sz w:val="24"/>
          <w:szCs w:val="24"/>
          <w14:ligatures w14:val="none"/>
          <w14:cntxtAlts w14:val="0"/>
        </w:rPr>
      </w:pPr>
      <w:r w:rsidRPr="007F3FFD">
        <w:rPr>
          <w:b/>
          <w:i/>
          <w:color w:val="auto"/>
          <w:kern w:val="0"/>
          <w:sz w:val="24"/>
          <w:szCs w:val="24"/>
          <w14:ligatures w14:val="none"/>
          <w14:cntxtAlts w14:val="0"/>
        </w:rPr>
        <w:t>27 марта 2012 г., г. Михайловск</w: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8113"/>
      </w:tblGrid>
      <w:tr w:rsidR="00F2331D" w:rsidTr="00F2331D">
        <w:trPr>
          <w:trHeight w:val="398"/>
        </w:trPr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9.30—10.00</w:t>
            </w:r>
          </w:p>
        </w:tc>
        <w:tc>
          <w:tcPr>
            <w:tcW w:w="8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Регистрация участников</w:t>
            </w:r>
          </w:p>
        </w:tc>
      </w:tr>
      <w:tr w:rsidR="00F2331D" w:rsidTr="00F2331D">
        <w:trPr>
          <w:trHeight w:val="388"/>
        </w:trPr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10.00—10.15</w:t>
            </w:r>
          </w:p>
        </w:tc>
        <w:tc>
          <w:tcPr>
            <w:tcW w:w="8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Открытие конференции</w:t>
            </w:r>
          </w:p>
        </w:tc>
      </w:tr>
      <w:tr w:rsidR="00F2331D" w:rsidTr="00F2331D">
        <w:trPr>
          <w:trHeight w:val="1650"/>
        </w:trPr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10.15—11.00</w:t>
            </w:r>
          </w:p>
        </w:tc>
        <w:tc>
          <w:tcPr>
            <w:tcW w:w="8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Pr="00F2331D" w:rsidRDefault="00F2331D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Доклад </w:t>
            </w:r>
            <w:r w:rsidRPr="00F2331D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«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Ответственное партнёрство в интересах семьи</w:t>
            </w:r>
            <w:r w:rsidRPr="00F2331D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». </w:t>
            </w:r>
          </w:p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Докладчик Татаренко Оксана Владимировна, заместитель директора по научно-методической работе ГБОУ </w:t>
            </w:r>
            <w:r w:rsidRPr="00F2331D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«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Психологический центр</w:t>
            </w:r>
            <w:r w:rsidRPr="00F2331D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» 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г. Михайловска, кандидат психологических наук </w:t>
            </w:r>
          </w:p>
        </w:tc>
      </w:tr>
      <w:tr w:rsidR="00F2331D" w:rsidTr="00F2331D">
        <w:trPr>
          <w:trHeight w:val="388"/>
        </w:trPr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11.00—11.15</w:t>
            </w:r>
          </w:p>
        </w:tc>
        <w:tc>
          <w:tcPr>
            <w:tcW w:w="8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ПЕРЕРЫВ</w:t>
            </w:r>
          </w:p>
        </w:tc>
      </w:tr>
      <w:tr w:rsidR="00F2331D" w:rsidTr="00F2331D">
        <w:trPr>
          <w:trHeight w:val="388"/>
        </w:trPr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11.15—12.15</w:t>
            </w:r>
          </w:p>
        </w:tc>
        <w:tc>
          <w:tcPr>
            <w:tcW w:w="8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Дискуссионные группы</w:t>
            </w:r>
          </w:p>
        </w:tc>
      </w:tr>
      <w:tr w:rsidR="00F2331D" w:rsidTr="00F2331D">
        <w:trPr>
          <w:trHeight w:val="388"/>
        </w:trPr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12.15—13.15</w:t>
            </w:r>
          </w:p>
        </w:tc>
        <w:tc>
          <w:tcPr>
            <w:tcW w:w="8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ОБЕД</w:t>
            </w:r>
          </w:p>
        </w:tc>
      </w:tr>
      <w:tr w:rsidR="00F2331D" w:rsidTr="00F2331D">
        <w:trPr>
          <w:trHeight w:val="6917"/>
        </w:trPr>
        <w:tc>
          <w:tcPr>
            <w:tcW w:w="15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13.15—14.15</w:t>
            </w:r>
          </w:p>
        </w:tc>
        <w:tc>
          <w:tcPr>
            <w:tcW w:w="81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Параллельные мастерские специалистов:</w:t>
            </w:r>
          </w:p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>УЧИТЕЛЯ-ЛОГОПЕДЫ</w:t>
            </w:r>
          </w:p>
          <w:p w:rsidR="00A8773E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 Narrow" w:hAnsi="Arial Narrow"/>
                <w14:ligatures w14:val="none"/>
              </w:rPr>
              <w:t>Традиционные и инновационные формы работы учителя-логопеда с родителями.</w:t>
            </w:r>
          </w:p>
          <w:p w:rsidR="00F2331D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</w:t>
            </w:r>
            <w:r w:rsidR="00D1793F">
              <w:rPr>
                <w:rFonts w:ascii="Arial Narrow" w:hAnsi="Arial Narrow"/>
                <w14:ligatures w14:val="none"/>
              </w:rPr>
              <w:t xml:space="preserve">   </w:t>
            </w:r>
            <w:r>
              <w:rPr>
                <w:rFonts w:ascii="Arial Narrow" w:hAnsi="Arial Narrow"/>
                <w14:ligatures w14:val="none"/>
              </w:rPr>
              <w:t>ВЕДУЩИЙ: Касьянова Ирина Викторовна, учитель-логопед МДОУ  ЦРР  д/с № 17, г. Михайловска.</w:t>
            </w:r>
          </w:p>
          <w:p w:rsidR="00D1793F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 Narrow" w:hAnsi="Arial Narrow"/>
                <w14:ligatures w14:val="none"/>
              </w:rPr>
              <w:t>Изменение родительских установок на процесс ко</w:t>
            </w:r>
            <w:r w:rsidR="00D1793F">
              <w:rPr>
                <w:rFonts w:ascii="Arial Narrow" w:hAnsi="Arial Narrow"/>
                <w14:ligatures w14:val="none"/>
              </w:rPr>
              <w:t>ррекционно-развивающей работы с</w:t>
            </w:r>
          </w:p>
          <w:p w:rsidR="00A8773E" w:rsidRDefault="00D1793F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  </w:t>
            </w:r>
            <w:r w:rsidR="00F2331D">
              <w:rPr>
                <w:rFonts w:ascii="Arial Narrow" w:hAnsi="Arial Narrow"/>
                <w14:ligatures w14:val="none"/>
              </w:rPr>
              <w:t xml:space="preserve">дошкольниками с общим недоразвитием речи. </w:t>
            </w:r>
          </w:p>
          <w:p w:rsidR="00F2331D" w:rsidRDefault="00D1793F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  </w:t>
            </w:r>
            <w:r w:rsidR="00F2331D">
              <w:rPr>
                <w:rFonts w:ascii="Arial Narrow" w:hAnsi="Arial Narrow"/>
                <w14:ligatures w14:val="none"/>
              </w:rPr>
              <w:t>ВЕДУЩИЙ: Алимова Наталья Александровна, учитель-логопед МКДОУ «Детский сад № 6»</w:t>
            </w:r>
            <w:r w:rsidR="00F2331D" w:rsidRPr="00F2331D">
              <w:rPr>
                <w:rFonts w:ascii="Arial Narrow" w:hAnsi="Arial Narrow"/>
                <w14:ligatures w14:val="none"/>
              </w:rPr>
              <w:t xml:space="preserve">, </w:t>
            </w:r>
            <w:r>
              <w:rPr>
                <w:rFonts w:ascii="Arial Narrow" w:hAnsi="Arial Narrow"/>
                <w14:ligatures w14:val="none"/>
              </w:rPr>
              <w:t xml:space="preserve">               </w:t>
            </w:r>
            <w:bookmarkStart w:id="0" w:name="_GoBack"/>
            <w:bookmarkEnd w:id="0"/>
            <w:r>
              <w:rPr>
                <w:rFonts w:ascii="Arial Narrow" w:hAnsi="Arial Narrow"/>
                <w14:ligatures w14:val="none"/>
              </w:rPr>
              <w:t xml:space="preserve">г. </w:t>
            </w:r>
            <w:r w:rsidR="00F2331D">
              <w:rPr>
                <w:rFonts w:ascii="Arial Narrow" w:hAnsi="Arial Narrow"/>
                <w14:ligatures w14:val="none"/>
              </w:rPr>
              <w:t>Михайловска.</w:t>
            </w:r>
          </w:p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>ПЕДАГОГИ-ПСИХОЛОГИ</w:t>
            </w:r>
          </w:p>
          <w:p w:rsidR="00A8773E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 Narrow" w:hAnsi="Arial Narrow"/>
                <w14:ligatures w14:val="none"/>
              </w:rPr>
              <w:t xml:space="preserve">Социально-психологическая помощь неблагополучным семьям в построении эффективных детско-родительских отношений.      </w:t>
            </w:r>
          </w:p>
          <w:p w:rsidR="00F2331D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 ВЕДУЩИЕ:  Серикова Галина Васильевна, педагог-психолог МКОУ СОШ № 4 г. Михайловска, </w:t>
            </w:r>
            <w:r w:rsidR="00A8773E">
              <w:rPr>
                <w:rFonts w:ascii="Arial Narrow" w:hAnsi="Arial Narrow"/>
                <w14:ligatures w14:val="none"/>
              </w:rPr>
              <w:t xml:space="preserve">               </w:t>
            </w:r>
            <w:r>
              <w:rPr>
                <w:rFonts w:ascii="Arial Narrow" w:hAnsi="Arial Narrow"/>
                <w14:ligatures w14:val="none"/>
              </w:rPr>
              <w:t>Кочеткова Елена Анатольевна</w:t>
            </w:r>
            <w:r w:rsidR="00A8773E">
              <w:rPr>
                <w:rFonts w:ascii="Arial Narrow" w:hAnsi="Arial Narrow"/>
                <w14:ligatures w14:val="none"/>
              </w:rPr>
              <w:t>, педагог-психолог МКОУ СОШ № 4</w:t>
            </w:r>
            <w:r w:rsidR="007F3FFD">
              <w:rPr>
                <w:rFonts w:ascii="Arial Narrow" w:hAnsi="Arial Narrow"/>
                <w14:ligatures w14:val="none"/>
              </w:rPr>
              <w:t xml:space="preserve">  </w:t>
            </w:r>
            <w:r>
              <w:rPr>
                <w:rFonts w:ascii="Arial Narrow" w:hAnsi="Arial Narrow"/>
                <w14:ligatures w14:val="none"/>
              </w:rPr>
              <w:t>г. Михайловска.</w:t>
            </w:r>
          </w:p>
          <w:p w:rsidR="00A8773E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 Narrow" w:hAnsi="Arial Narrow"/>
                <w14:ligatures w14:val="none"/>
              </w:rPr>
              <w:t xml:space="preserve">Опыт построения партнёрских отношений с родителями с целью поддержания психического здоровья ребёнка. </w:t>
            </w:r>
          </w:p>
          <w:p w:rsidR="00F2331D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ВЕДУЩИЙ:</w:t>
            </w:r>
            <w:r w:rsidR="005B61AF">
              <w:rPr>
                <w:rFonts w:ascii="Arial Narrow" w:hAnsi="Arial Narrow"/>
                <w14:ligatures w14:val="none"/>
              </w:rPr>
              <w:t xml:space="preserve"> </w:t>
            </w:r>
            <w:r>
              <w:rPr>
                <w:rFonts w:ascii="Arial Narrow" w:hAnsi="Arial Narrow"/>
                <w14:ligatures w14:val="none"/>
              </w:rPr>
              <w:t xml:space="preserve">Селиванова Марина </w:t>
            </w:r>
            <w:proofErr w:type="spellStart"/>
            <w:r>
              <w:rPr>
                <w:rFonts w:ascii="Arial Narrow" w:hAnsi="Arial Narrow"/>
                <w14:ligatures w14:val="none"/>
              </w:rPr>
              <w:t>Суреновна</w:t>
            </w:r>
            <w:proofErr w:type="spellEnd"/>
            <w:r>
              <w:rPr>
                <w:rFonts w:ascii="Arial Narrow" w:hAnsi="Arial Narrow"/>
                <w14:ligatures w14:val="none"/>
              </w:rPr>
              <w:t xml:space="preserve">, педагог-психолог </w:t>
            </w:r>
            <w:r w:rsidR="005B61AF">
              <w:rPr>
                <w:rFonts w:ascii="Arial Narrow" w:hAnsi="Arial Narrow"/>
                <w14:ligatures w14:val="none"/>
              </w:rPr>
              <w:t xml:space="preserve"> </w:t>
            </w:r>
            <w:r>
              <w:rPr>
                <w:rFonts w:ascii="Arial Narrow" w:hAnsi="Arial Narrow"/>
                <w14:ligatures w14:val="none"/>
              </w:rPr>
              <w:t xml:space="preserve">МКОУ СОШ </w:t>
            </w:r>
            <w:r w:rsidR="005B61AF">
              <w:rPr>
                <w:rFonts w:ascii="Arial Narrow" w:hAnsi="Arial Narrow"/>
                <w14:ligatures w14:val="none"/>
              </w:rPr>
              <w:t xml:space="preserve">    </w:t>
            </w:r>
            <w:r>
              <w:rPr>
                <w:rFonts w:ascii="Arial Narrow" w:hAnsi="Arial Narrow"/>
                <w14:ligatures w14:val="none"/>
              </w:rPr>
              <w:t>№ 14 с. Надежда.</w:t>
            </w:r>
          </w:p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i/>
                <w:iCs/>
                <w:cap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aps/>
                <w14:ligatures w14:val="none"/>
              </w:rPr>
              <w:t xml:space="preserve">Учителя коррекционно-развивающего </w:t>
            </w:r>
          </w:p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i/>
                <w:iCs/>
                <w:caps/>
                <w14:ligatures w14:val="none"/>
              </w:rPr>
            </w:pPr>
            <w:r>
              <w:rPr>
                <w:rFonts w:ascii="Arial Narrow" w:hAnsi="Arial Narrow"/>
                <w:b/>
                <w:bCs/>
                <w:i/>
                <w:iCs/>
                <w:caps/>
                <w14:ligatures w14:val="none"/>
              </w:rPr>
              <w:t>обучения</w:t>
            </w:r>
          </w:p>
          <w:p w:rsidR="00A8773E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 Narrow" w:hAnsi="Arial Narrow"/>
                <w14:ligatures w14:val="none"/>
              </w:rPr>
              <w:t>Работа с семьей как условие формировани</w:t>
            </w:r>
            <w:r w:rsidR="00D1793F">
              <w:rPr>
                <w:rFonts w:ascii="Arial Narrow" w:hAnsi="Arial Narrow"/>
                <w14:ligatures w14:val="none"/>
              </w:rPr>
              <w:t>я</w:t>
            </w:r>
            <w:r>
              <w:rPr>
                <w:rFonts w:ascii="Arial Narrow" w:hAnsi="Arial Narrow"/>
                <w14:ligatures w14:val="none"/>
              </w:rPr>
              <w:t xml:space="preserve"> современной личности. </w:t>
            </w:r>
          </w:p>
          <w:p w:rsidR="00F2331D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ВЕДУЩИЙ: </w:t>
            </w:r>
            <w:proofErr w:type="spellStart"/>
            <w:r>
              <w:rPr>
                <w:rFonts w:ascii="Arial Narrow" w:hAnsi="Arial Narrow"/>
                <w14:ligatures w14:val="none"/>
              </w:rPr>
              <w:t>Логачёва</w:t>
            </w:r>
            <w:proofErr w:type="spellEnd"/>
            <w:r>
              <w:rPr>
                <w:rFonts w:ascii="Arial Narrow" w:hAnsi="Arial Narrow"/>
                <w14:ligatures w14:val="none"/>
              </w:rPr>
              <w:t xml:space="preserve"> Светлана Валерьевна, учитель специальных коррекционных классов </w:t>
            </w:r>
            <w:r>
              <w:rPr>
                <w:rFonts w:ascii="Arial Narrow" w:hAnsi="Arial Narrow"/>
                <w:lang w:val="en-US"/>
                <w14:ligatures w14:val="none"/>
              </w:rPr>
              <w:t>VIII</w:t>
            </w:r>
            <w:r>
              <w:rPr>
                <w:rFonts w:ascii="Arial Narrow" w:hAnsi="Arial Narrow"/>
                <w14:ligatures w14:val="none"/>
              </w:rPr>
              <w:t xml:space="preserve"> вида, педагог-психолог МКОУ СОШ № 13 с. Надежда </w:t>
            </w:r>
          </w:p>
          <w:p w:rsidR="00A8773E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 Narrow" w:hAnsi="Arial Narrow"/>
                <w14:ligatures w14:val="none"/>
              </w:rPr>
              <w:t>Ресурсы семьи в развитии познавательной сферы учащихся с нарушениями интеллекта.</w:t>
            </w:r>
          </w:p>
          <w:p w:rsidR="00F2331D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ВЕДУЩИЙ: </w:t>
            </w:r>
            <w:proofErr w:type="spellStart"/>
            <w:r>
              <w:rPr>
                <w:rFonts w:ascii="Arial Narrow" w:hAnsi="Arial Narrow"/>
                <w14:ligatures w14:val="none"/>
              </w:rPr>
              <w:t>Саакова</w:t>
            </w:r>
            <w:proofErr w:type="spellEnd"/>
            <w:r>
              <w:rPr>
                <w:rFonts w:ascii="Arial Narrow" w:hAnsi="Arial Narrow"/>
                <w14:ligatures w14:val="none"/>
              </w:rPr>
              <w:t xml:space="preserve"> Лидия Федоровна, учитель специальных коррекционных классов </w:t>
            </w:r>
            <w:r>
              <w:rPr>
                <w:rFonts w:ascii="Arial Narrow" w:hAnsi="Arial Narrow"/>
                <w:lang w:val="en-US"/>
                <w14:ligatures w14:val="none"/>
              </w:rPr>
              <w:t>VIII</w:t>
            </w:r>
            <w:r>
              <w:rPr>
                <w:rFonts w:ascii="Arial Narrow" w:hAnsi="Arial Narrow"/>
                <w14:ligatures w14:val="none"/>
              </w:rPr>
              <w:t xml:space="preserve"> вида, педагог-психолог МКОУ СОШ № 21, с. Новый </w:t>
            </w:r>
            <w:proofErr w:type="spellStart"/>
            <w:r>
              <w:rPr>
                <w:rFonts w:ascii="Arial Narrow" w:hAnsi="Arial Narrow"/>
                <w14:ligatures w14:val="none"/>
              </w:rPr>
              <w:t>Бешпагир</w:t>
            </w:r>
            <w:proofErr w:type="spellEnd"/>
            <w:r>
              <w:rPr>
                <w:rFonts w:ascii="Arial Narrow" w:hAnsi="Arial Narrow"/>
                <w14:ligatures w14:val="none"/>
              </w:rPr>
              <w:t>.</w:t>
            </w:r>
          </w:p>
        </w:tc>
      </w:tr>
    </w:tbl>
    <w:p w:rsidR="00F2331D" w:rsidRDefault="00F2331D" w:rsidP="00F2331D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950595</wp:posOffset>
                </wp:positionV>
                <wp:extent cx="4709160" cy="3608070"/>
                <wp:effectExtent l="1905" t="0" r="3810" b="3810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4709160" cy="360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65pt;margin-top:74.85pt;width:370.8pt;height:284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" filled="f" stroked="f" insetpen="t">
                <v:shadow color="#ccc"/>
                <o:lock v:ext="edit" aspectratio="t" shapetype="t"/>
                <v:textbox inset="0,0,0,0"/>
              </v:rect>
            </w:pict>
          </mc:Fallback>
        </mc:AlternateContent>
      </w:r>
    </w:p>
    <w:tbl>
      <w:tblPr>
        <w:tblW w:w="9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8009"/>
      </w:tblGrid>
      <w:tr w:rsidR="00F2331D" w:rsidTr="00F2331D">
        <w:trPr>
          <w:trHeight w:val="3864"/>
        </w:trPr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lastRenderedPageBreak/>
              <w:t>13.15—14.15</w:t>
            </w:r>
          </w:p>
        </w:tc>
        <w:tc>
          <w:tcPr>
            <w:tcW w:w="8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i/>
                <w:iCs/>
                <w:cap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aps/>
                <w14:ligatures w14:val="none"/>
              </w:rPr>
              <w:t>Социальные педагоги</w:t>
            </w:r>
          </w:p>
          <w:p w:rsidR="00A8773E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 Narrow" w:hAnsi="Arial Narrow"/>
                <w14:ligatures w14:val="none"/>
              </w:rPr>
              <w:t xml:space="preserve">Профилактическая деятельность  социального педагога и психолога в партнёрстве с родителями и детьми. </w:t>
            </w:r>
          </w:p>
          <w:p w:rsidR="00F2331D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ВЕДУЩИЕ: Бондаренко Надежда Семёновна, социальный педагог  МКОУ СОШ № 30 г. Михайловска, Стрекалова Ольга Викторовна, педагог-психолог  МКОУ СОШ № 30 г. Михайловска.</w:t>
            </w:r>
          </w:p>
          <w:p w:rsidR="00A8773E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 Narrow" w:hAnsi="Arial Narrow"/>
                <w14:ligatures w14:val="none"/>
              </w:rPr>
              <w:t xml:space="preserve">Социально-психологическая поддержка семей, находящихся в социально опасном положении: формы и методы работы. </w:t>
            </w:r>
          </w:p>
          <w:p w:rsidR="00F2331D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ВЕДУЩИЙ: Дубинина Диана Александровна, социальный педагог МКОУ СОШ № 8 с. </w:t>
            </w:r>
            <w:proofErr w:type="spellStart"/>
            <w:r>
              <w:rPr>
                <w:rFonts w:ascii="Arial Narrow" w:hAnsi="Arial Narrow"/>
                <w14:ligatures w14:val="none"/>
              </w:rPr>
              <w:t>Сенгилеевское</w:t>
            </w:r>
            <w:proofErr w:type="spellEnd"/>
            <w:r>
              <w:rPr>
                <w:rFonts w:ascii="Arial Narrow" w:hAnsi="Arial Narrow"/>
                <w14:ligatures w14:val="none"/>
              </w:rPr>
              <w:t>.</w:t>
            </w:r>
          </w:p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i/>
                <w:iCs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14:ligatures w14:val="none"/>
              </w:rPr>
              <w:t xml:space="preserve">СПЕЦИАЛИСТЫ ППМС-Центров </w:t>
            </w:r>
          </w:p>
          <w:p w:rsidR="00A8773E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</w:t>
            </w:r>
            <w:r>
              <w:t> </w:t>
            </w:r>
            <w:r>
              <w:rPr>
                <w:rFonts w:ascii="Arial Narrow" w:hAnsi="Arial Narrow"/>
                <w14:ligatures w14:val="none"/>
              </w:rPr>
              <w:t xml:space="preserve">Партнёрские отношения между специалистами образовательных учреждений и семьей как ресурс для помощи ребёнку. Из опыта управления случаем. </w:t>
            </w:r>
          </w:p>
          <w:p w:rsidR="00F2331D" w:rsidRDefault="00F2331D">
            <w:pPr>
              <w:widowControl w:val="0"/>
              <w:ind w:left="360" w:hanging="36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ВЕДУЩИЙ: Звягинцева Наталья Юрьевна, заведующая отделом кейс-менеджмента ГБОУ </w:t>
            </w:r>
            <w:r w:rsidRPr="00F2331D">
              <w:rPr>
                <w:rFonts w:ascii="Arial Narrow" w:hAnsi="Arial Narrow"/>
                <w14:ligatures w14:val="none"/>
              </w:rPr>
              <w:t>«</w:t>
            </w:r>
            <w:r>
              <w:rPr>
                <w:rFonts w:ascii="Arial Narrow" w:hAnsi="Arial Narrow"/>
                <w14:ligatures w14:val="none"/>
              </w:rPr>
              <w:t>Психологический центр</w:t>
            </w:r>
            <w:r w:rsidRPr="00F2331D">
              <w:rPr>
                <w:rFonts w:ascii="Arial Narrow" w:hAnsi="Arial Narrow"/>
                <w14:ligatures w14:val="none"/>
              </w:rPr>
              <w:t>»</w:t>
            </w:r>
            <w:r>
              <w:rPr>
                <w:rFonts w:ascii="Arial Narrow" w:hAnsi="Arial Narrow"/>
                <w14:ligatures w14:val="none"/>
              </w:rPr>
              <w:t xml:space="preserve"> г. Михайловска.</w:t>
            </w:r>
          </w:p>
        </w:tc>
      </w:tr>
      <w:tr w:rsidR="00F2331D" w:rsidTr="00F2331D">
        <w:trPr>
          <w:trHeight w:val="446"/>
        </w:trPr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14.15—14.30</w:t>
            </w:r>
          </w:p>
        </w:tc>
        <w:tc>
          <w:tcPr>
            <w:tcW w:w="8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ПЕРЕРЫВ</w:t>
            </w:r>
          </w:p>
        </w:tc>
      </w:tr>
      <w:tr w:rsidR="00F2331D" w:rsidTr="00F2331D">
        <w:trPr>
          <w:trHeight w:val="1373"/>
        </w:trPr>
        <w:tc>
          <w:tcPr>
            <w:tcW w:w="1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Default="00F2331D">
            <w:pPr>
              <w:widowControl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14.30—15.30</w:t>
            </w:r>
          </w:p>
        </w:tc>
        <w:tc>
          <w:tcPr>
            <w:tcW w:w="80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5F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2331D" w:rsidRPr="00F2331D" w:rsidRDefault="00F2331D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Общая дискуссия </w:t>
            </w:r>
            <w:r w:rsidRPr="00F2331D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«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Модели и технологии ответственного партнёрства в интересах семьи</w:t>
            </w:r>
            <w:r w:rsidRPr="00F2331D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»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.</w:t>
            </w:r>
          </w:p>
          <w:p w:rsidR="00F2331D" w:rsidRDefault="00F2331D">
            <w:pPr>
              <w:spacing w:after="200" w:line="273" w:lineRule="auto"/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Ведущая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Корюкина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Елена Николаевна, директор ГБОУ </w:t>
            </w:r>
            <w:r w:rsidRPr="00F2331D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«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Психологический центр</w:t>
            </w:r>
            <w:r w:rsidRPr="00F2331D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» </w:t>
            </w:r>
            <w:r w:rsidR="005B61AF"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 xml:space="preserve">      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14:ligatures w14:val="none"/>
              </w:rPr>
              <w:t>г. Михайловска</w:t>
            </w:r>
          </w:p>
        </w:tc>
      </w:tr>
    </w:tbl>
    <w:p w:rsidR="00DC37A7" w:rsidRDefault="00DC37A7" w:rsidP="00DC37A7"/>
    <w:sectPr w:rsidR="00DC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E"/>
    <w:rsid w:val="0048103C"/>
    <w:rsid w:val="005B61AF"/>
    <w:rsid w:val="007F3FFD"/>
    <w:rsid w:val="00A8773E"/>
    <w:rsid w:val="00AB36DE"/>
    <w:rsid w:val="00BE0EEB"/>
    <w:rsid w:val="00D1793F"/>
    <w:rsid w:val="00D308D4"/>
    <w:rsid w:val="00DC37A7"/>
    <w:rsid w:val="00F2331D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0_0</cp:lastModifiedBy>
  <cp:revision>10</cp:revision>
  <dcterms:created xsi:type="dcterms:W3CDTF">2012-03-21T11:04:00Z</dcterms:created>
  <dcterms:modified xsi:type="dcterms:W3CDTF">2012-03-22T06:51:00Z</dcterms:modified>
</cp:coreProperties>
</file>