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86" w:rsidRPr="00AC4069" w:rsidRDefault="004A6F86" w:rsidP="004A6F86">
      <w:pPr>
        <w:jc w:val="center"/>
        <w:rPr>
          <w:b/>
          <w:sz w:val="28"/>
          <w:szCs w:val="28"/>
        </w:rPr>
      </w:pPr>
      <w:r w:rsidRPr="00AC4069">
        <w:rPr>
          <w:b/>
          <w:sz w:val="28"/>
          <w:szCs w:val="28"/>
        </w:rPr>
        <w:t>ПОЛОЖЕНИЕ</w:t>
      </w:r>
    </w:p>
    <w:p w:rsidR="004A6F86" w:rsidRDefault="004A6F86" w:rsidP="004A6F86">
      <w:pPr>
        <w:jc w:val="center"/>
        <w:rPr>
          <w:b/>
          <w:sz w:val="28"/>
          <w:szCs w:val="28"/>
        </w:rPr>
      </w:pPr>
      <w:r w:rsidRPr="00AC4069">
        <w:rPr>
          <w:b/>
          <w:sz w:val="28"/>
          <w:szCs w:val="28"/>
        </w:rPr>
        <w:t>о порядке установления выплат компенсационного характера в</w:t>
      </w:r>
      <w:r w:rsidRPr="000D2437">
        <w:rPr>
          <w:b/>
          <w:sz w:val="28"/>
          <w:szCs w:val="28"/>
        </w:rPr>
        <w:t>государственно</w:t>
      </w:r>
      <w:r>
        <w:rPr>
          <w:b/>
          <w:sz w:val="28"/>
          <w:szCs w:val="28"/>
        </w:rPr>
        <w:t>м</w:t>
      </w:r>
      <w:r w:rsidRPr="000D2437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м</w:t>
      </w:r>
      <w:r w:rsidRPr="000D2437">
        <w:rPr>
          <w:b/>
          <w:sz w:val="28"/>
          <w:szCs w:val="28"/>
        </w:rPr>
        <w:t xml:space="preserve"> образовательно</w:t>
      </w:r>
      <w:r>
        <w:rPr>
          <w:b/>
          <w:sz w:val="28"/>
          <w:szCs w:val="28"/>
        </w:rPr>
        <w:t>м</w:t>
      </w:r>
      <w:r w:rsidRPr="000D243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и</w:t>
      </w:r>
      <w:r w:rsidRPr="000D2437">
        <w:rPr>
          <w:b/>
          <w:sz w:val="28"/>
          <w:szCs w:val="28"/>
        </w:rPr>
        <w:t xml:space="preserve"> для детей, нуждающихся в психолого-педагогической и медико-социальной помощи «</w:t>
      </w:r>
      <w:r>
        <w:rPr>
          <w:b/>
          <w:sz w:val="28"/>
          <w:szCs w:val="28"/>
        </w:rPr>
        <w:t>Ц</w:t>
      </w:r>
      <w:r w:rsidRPr="000D2437">
        <w:rPr>
          <w:b/>
          <w:sz w:val="28"/>
          <w:szCs w:val="28"/>
        </w:rPr>
        <w:t>ентр психолого-педагогической реабилитации и коррекции»</w:t>
      </w:r>
    </w:p>
    <w:p w:rsidR="004A6F86" w:rsidRPr="00B51E25" w:rsidRDefault="004A6F86" w:rsidP="004A6F86">
      <w:pPr>
        <w:jc w:val="center"/>
        <w:rPr>
          <w:b/>
          <w:i/>
        </w:rPr>
      </w:pPr>
    </w:p>
    <w:p w:rsidR="004A6F86" w:rsidRPr="0012730A" w:rsidRDefault="004A6F86" w:rsidP="004A6F8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730A">
        <w:rPr>
          <w:b/>
          <w:sz w:val="28"/>
          <w:szCs w:val="28"/>
        </w:rPr>
        <w:t>ОБЩИЕ ПОЛОЖЕНИЯ</w:t>
      </w:r>
    </w:p>
    <w:p w:rsidR="004A6F86" w:rsidRPr="0012730A" w:rsidRDefault="004A6F86" w:rsidP="004A6F86">
      <w:pPr>
        <w:ind w:left="1080"/>
        <w:jc w:val="center"/>
        <w:rPr>
          <w:b/>
          <w:sz w:val="28"/>
          <w:szCs w:val="28"/>
        </w:rPr>
      </w:pPr>
    </w:p>
    <w:p w:rsidR="004A6F86" w:rsidRPr="007D71CC" w:rsidRDefault="004A6F86" w:rsidP="004A6F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</w:t>
      </w:r>
      <w:r>
        <w:rPr>
          <w:sz w:val="26"/>
          <w:szCs w:val="26"/>
        </w:rPr>
        <w:tab/>
      </w:r>
      <w:r w:rsidRPr="00761031">
        <w:rPr>
          <w:sz w:val="28"/>
          <w:szCs w:val="28"/>
        </w:rPr>
        <w:t>Настоящее Положение определяет порядок установления и размер выплат компенсационного характера работникам</w:t>
      </w:r>
      <w:r>
        <w:rPr>
          <w:rFonts w:cs="Tahoma"/>
          <w:color w:val="000000"/>
          <w:sz w:val="28"/>
          <w:szCs w:val="28"/>
        </w:rPr>
        <w:t>ГБОУ «Психологический центр» г. Михайловска</w:t>
      </w:r>
      <w:r w:rsidRPr="007D71CC">
        <w:rPr>
          <w:sz w:val="26"/>
          <w:szCs w:val="26"/>
        </w:rPr>
        <w:t>.</w:t>
      </w:r>
    </w:p>
    <w:p w:rsidR="004A6F86" w:rsidRPr="009B00D5" w:rsidRDefault="004A6F86" w:rsidP="004A6F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D71CC">
        <w:rPr>
          <w:sz w:val="26"/>
          <w:szCs w:val="26"/>
        </w:rPr>
        <w:tab/>
      </w:r>
      <w:r w:rsidRPr="00761031">
        <w:rPr>
          <w:rFonts w:ascii="Times New Roman" w:hAnsi="Times New Roman"/>
          <w:sz w:val="26"/>
          <w:szCs w:val="26"/>
        </w:rPr>
        <w:t>1.2.</w:t>
      </w:r>
      <w:r>
        <w:rPr>
          <w:sz w:val="26"/>
          <w:szCs w:val="26"/>
        </w:rPr>
        <w:tab/>
      </w:r>
      <w:r w:rsidRPr="00761031">
        <w:rPr>
          <w:rFonts w:ascii="Times New Roman" w:hAnsi="Times New Roman"/>
          <w:sz w:val="28"/>
          <w:szCs w:val="28"/>
        </w:rPr>
        <w:t>Настоящее Положениеразработанов соответствии</w:t>
      </w:r>
      <w:r w:rsidRPr="009B00D5">
        <w:rPr>
          <w:rFonts w:ascii="Times New Roman" w:hAnsi="Times New Roman"/>
          <w:sz w:val="28"/>
          <w:szCs w:val="28"/>
        </w:rPr>
        <w:t>с Трудовым Кодексом Российской Федерации, постановлением Правительства Ставропольского края от 20 августа 2008 года № 128-п «О введении новых систем оплаты труда работников государственных у</w:t>
      </w:r>
      <w:r>
        <w:rPr>
          <w:rFonts w:ascii="Times New Roman" w:hAnsi="Times New Roman"/>
          <w:sz w:val="28"/>
          <w:szCs w:val="28"/>
        </w:rPr>
        <w:t>чреждений Ставропольского края»</w:t>
      </w:r>
      <w:r w:rsidRPr="009B00D5">
        <w:rPr>
          <w:rFonts w:ascii="Times New Roman" w:hAnsi="Times New Roman"/>
          <w:sz w:val="28"/>
          <w:szCs w:val="28"/>
        </w:rPr>
        <w:t>.</w:t>
      </w:r>
    </w:p>
    <w:p w:rsidR="004A6F86" w:rsidRPr="009B00D5" w:rsidRDefault="004A6F86" w:rsidP="004A6F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0D5">
        <w:rPr>
          <w:rStyle w:val="FontStyle15"/>
          <w:sz w:val="28"/>
          <w:szCs w:val="28"/>
        </w:rPr>
        <w:tab/>
      </w:r>
    </w:p>
    <w:p w:rsidR="004A6F86" w:rsidRPr="0065206F" w:rsidRDefault="004A6F86" w:rsidP="004A6F86">
      <w:pPr>
        <w:jc w:val="center"/>
        <w:rPr>
          <w:rFonts w:cs="Tahoma"/>
          <w:b/>
          <w:kern w:val="1"/>
          <w:sz w:val="28"/>
        </w:rPr>
      </w:pPr>
      <w:r w:rsidRPr="0065206F">
        <w:rPr>
          <w:rFonts w:cs="Tahoma"/>
          <w:b/>
          <w:kern w:val="1"/>
          <w:sz w:val="28"/>
          <w:lang w:val="en-US"/>
        </w:rPr>
        <w:t>II</w:t>
      </w:r>
      <w:r w:rsidRPr="0065206F">
        <w:rPr>
          <w:rFonts w:cs="Tahoma"/>
          <w:b/>
          <w:kern w:val="1"/>
          <w:sz w:val="28"/>
        </w:rPr>
        <w:t>. ВЫПЛАТЫ КОМПЕНСАЦИОННОГО ХАРАКТЕРА</w:t>
      </w:r>
    </w:p>
    <w:p w:rsidR="004A6F86" w:rsidRDefault="004A6F86" w:rsidP="004A6F86">
      <w:pPr>
        <w:ind w:firstLine="720"/>
        <w:jc w:val="both"/>
        <w:rPr>
          <w:rFonts w:cs="Tahoma"/>
          <w:kern w:val="1"/>
          <w:sz w:val="28"/>
        </w:rPr>
      </w:pPr>
    </w:p>
    <w:p w:rsidR="004A6F86" w:rsidRDefault="004A6F86" w:rsidP="004A6F86">
      <w:pPr>
        <w:ind w:firstLine="709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2.1. ВГБОУ «Психологический центр» г. Михайловска устанавливаются следующие выплаты компенсационного характера:</w:t>
      </w:r>
    </w:p>
    <w:p w:rsidR="004A6F86" w:rsidRDefault="004A6F86" w:rsidP="004A6F86">
      <w:pPr>
        <w:ind w:firstLine="708"/>
        <w:jc w:val="both"/>
        <w:rPr>
          <w:rFonts w:cs="Tahoma"/>
          <w:sz w:val="28"/>
        </w:rPr>
      </w:pPr>
      <w:r>
        <w:rPr>
          <w:rFonts w:cs="Tahoma"/>
          <w:kern w:val="1"/>
          <w:sz w:val="28"/>
        </w:rPr>
        <w:t>2.1.1. </w:t>
      </w:r>
      <w:r w:rsidRPr="004C70FC">
        <w:rPr>
          <w:rFonts w:cs="Tahoma"/>
          <w:kern w:val="1"/>
          <w:sz w:val="28"/>
        </w:rPr>
        <w:t>Выплаты за работу в особых условиях труда и условиях, отклоняющихся от нормальных</w:t>
      </w:r>
      <w:r w:rsidRPr="004C70FC">
        <w:rPr>
          <w:rFonts w:cs="Tahoma"/>
          <w:sz w:val="28"/>
        </w:rPr>
        <w:t>:</w:t>
      </w:r>
    </w:p>
    <w:tbl>
      <w:tblPr>
        <w:tblW w:w="10427" w:type="dxa"/>
        <w:jc w:val="center"/>
        <w:tblInd w:w="-4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2"/>
        <w:gridCol w:w="3969"/>
        <w:gridCol w:w="3402"/>
        <w:gridCol w:w="2094"/>
      </w:tblGrid>
      <w:tr w:rsidR="004A6F86" w:rsidTr="005D43D0">
        <w:trPr>
          <w:cantSplit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F86" w:rsidRPr="0018659C" w:rsidRDefault="004A6F86" w:rsidP="005D43D0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59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A6F86" w:rsidRPr="0018659C" w:rsidRDefault="004A6F86" w:rsidP="005D43D0">
            <w:pPr>
              <w:pStyle w:val="7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59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F86" w:rsidRPr="0018659C" w:rsidRDefault="004A6F86" w:rsidP="005D43D0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F86" w:rsidRPr="0018659C" w:rsidRDefault="004A6F86" w:rsidP="005D43D0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F86" w:rsidRPr="0018659C" w:rsidRDefault="004A6F86" w:rsidP="005D43D0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59C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F86" w:rsidRPr="0018659C" w:rsidRDefault="004A6F86" w:rsidP="005D43D0">
            <w:pPr>
              <w:ind w:firstLine="113"/>
              <w:jc w:val="center"/>
            </w:pPr>
            <w:r w:rsidRPr="0018659C">
              <w:t>ПЕРЕЧЕНЬ ДОЛЖНОСТЕЙ, ПО УСТАНОВЛЕННОЙ ВЫПЛАТЕ</w:t>
            </w:r>
          </w:p>
          <w:p w:rsidR="004A6F86" w:rsidRPr="0018659C" w:rsidRDefault="004A6F86" w:rsidP="005D43D0">
            <w:pPr>
              <w:snapToGrid w:val="0"/>
              <w:jc w:val="center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86" w:rsidRPr="0018659C" w:rsidRDefault="004A6F86" w:rsidP="005D43D0">
            <w:pPr>
              <w:snapToGrid w:val="0"/>
              <w:jc w:val="center"/>
            </w:pPr>
            <w:r w:rsidRPr="0018659C">
              <w:t>РАЗМЕР ВЫПЛАТЫ В ПРОЦЕНТАХ К ДОЛЖНОСТНОМУ ОКЛАДУ (СТАВКЕ ЗАРАБОТНОЙ ПЛАТЫ)</w:t>
            </w:r>
          </w:p>
        </w:tc>
      </w:tr>
      <w:tr w:rsidR="004A6F86" w:rsidRPr="005776F2" w:rsidTr="005D43D0">
        <w:trPr>
          <w:cantSplit/>
          <w:jc w:val="center"/>
        </w:trPr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4A6F86" w:rsidRPr="005776F2" w:rsidRDefault="004A6F86" w:rsidP="005D43D0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</w:pPr>
            <w:r w:rsidRPr="005776F2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4A6F86" w:rsidRPr="005776F2" w:rsidRDefault="004A6F86" w:rsidP="005D43D0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</w:pPr>
            <w:r w:rsidRPr="005776F2"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4A6F86" w:rsidRPr="005776F2" w:rsidRDefault="004A6F86" w:rsidP="005D43D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86" w:rsidRPr="005776F2" w:rsidRDefault="004A6F86" w:rsidP="005D43D0">
            <w:pPr>
              <w:snapToGrid w:val="0"/>
              <w:jc w:val="center"/>
              <w:rPr>
                <w:sz w:val="28"/>
              </w:rPr>
            </w:pPr>
            <w:r w:rsidRPr="005776F2">
              <w:rPr>
                <w:sz w:val="28"/>
              </w:rPr>
              <w:t>3</w:t>
            </w:r>
          </w:p>
        </w:tc>
      </w:tr>
      <w:tr w:rsidR="004A6F86" w:rsidRPr="005776F2" w:rsidTr="005D43D0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86" w:rsidRPr="005776F2" w:rsidRDefault="004A6F86" w:rsidP="005D43D0">
            <w:pPr>
              <w:snapToGrid w:val="0"/>
              <w:spacing w:line="300" w:lineRule="exact"/>
              <w:jc w:val="center"/>
              <w:rPr>
                <w:sz w:val="28"/>
              </w:rPr>
            </w:pPr>
            <w:r w:rsidRPr="005776F2">
              <w:rPr>
                <w:sz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86" w:rsidRPr="005776F2" w:rsidRDefault="004A6F86" w:rsidP="004A6F86">
            <w:pPr>
              <w:snapToGrid w:val="0"/>
              <w:spacing w:line="200" w:lineRule="atLeast"/>
              <w:rPr>
                <w:sz w:val="28"/>
              </w:rPr>
            </w:pPr>
            <w:r w:rsidRPr="005776F2">
              <w:rPr>
                <w:sz w:val="28"/>
              </w:rPr>
              <w:t>За работу в образовательн</w:t>
            </w:r>
            <w:r>
              <w:rPr>
                <w:sz w:val="28"/>
              </w:rPr>
              <w:t>ом</w:t>
            </w:r>
            <w:r w:rsidRPr="005776F2">
              <w:rPr>
                <w:sz w:val="28"/>
              </w:rPr>
              <w:t xml:space="preserve"> учреждени</w:t>
            </w:r>
            <w:r>
              <w:rPr>
                <w:sz w:val="28"/>
              </w:rPr>
              <w:t>и</w:t>
            </w:r>
            <w:r w:rsidRPr="005776F2">
              <w:rPr>
                <w:sz w:val="28"/>
              </w:rPr>
              <w:t>, имеющ</w:t>
            </w:r>
            <w:r>
              <w:rPr>
                <w:sz w:val="28"/>
              </w:rPr>
              <w:t>ем</w:t>
            </w:r>
            <w:r w:rsidRPr="005776F2">
              <w:rPr>
                <w:sz w:val="28"/>
              </w:rPr>
              <w:t xml:space="preserve"> специальные (коррекционные) отделения, классы, группы для обучающихся (воспитанников) с отклонениями в развитии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86" w:rsidRDefault="004A6F86" w:rsidP="005D43D0">
            <w:pPr>
              <w:snapToGrid w:val="0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4A6F86" w:rsidRPr="005776F2" w:rsidRDefault="004A6F86" w:rsidP="00396E17">
            <w:pPr>
              <w:snapToGrid w:val="0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заместитель директора по коррекционной работе, заместитель директора по научно-методической (учебно-воспитательной) работе, руководитель структурного подразделения, заведующий отделом, педагог-психолог, учитель-дефектолог, учитель-логопед, врач-психиатр, врач-невропатолог, воспитатель, социальный педагог, педагог дополнительного</w:t>
            </w:r>
            <w:r w:rsidR="00396E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образования, методист,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86" w:rsidRPr="005776F2" w:rsidRDefault="004A6F86" w:rsidP="005D43D0">
            <w:pPr>
              <w:snapToGrid w:val="0"/>
              <w:spacing w:line="300" w:lineRule="exact"/>
              <w:jc w:val="center"/>
              <w:rPr>
                <w:sz w:val="28"/>
              </w:rPr>
            </w:pPr>
          </w:p>
          <w:p w:rsidR="004A6F86" w:rsidRPr="005776F2" w:rsidRDefault="004A6F86" w:rsidP="005D43D0">
            <w:pPr>
              <w:spacing w:line="300" w:lineRule="exact"/>
              <w:rPr>
                <w:sz w:val="28"/>
              </w:rPr>
            </w:pPr>
          </w:p>
          <w:p w:rsidR="004A6F86" w:rsidRPr="005776F2" w:rsidRDefault="004A6F86" w:rsidP="005D43D0">
            <w:pPr>
              <w:spacing w:line="300" w:lineRule="exact"/>
              <w:jc w:val="center"/>
              <w:rPr>
                <w:sz w:val="28"/>
              </w:rPr>
            </w:pPr>
            <w:r w:rsidRPr="005776F2">
              <w:rPr>
                <w:sz w:val="28"/>
              </w:rPr>
              <w:t>20</w:t>
            </w:r>
          </w:p>
          <w:p w:rsidR="004A6F86" w:rsidRPr="005776F2" w:rsidRDefault="004A6F86" w:rsidP="005D43D0">
            <w:pPr>
              <w:spacing w:line="300" w:lineRule="exact"/>
              <w:jc w:val="center"/>
              <w:rPr>
                <w:sz w:val="28"/>
              </w:rPr>
            </w:pPr>
          </w:p>
        </w:tc>
      </w:tr>
      <w:tr w:rsidR="004A6F86" w:rsidRPr="005776F2" w:rsidTr="005D43D0">
        <w:trPr>
          <w:jc w:val="center"/>
        </w:trPr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4A6F86" w:rsidRPr="005776F2" w:rsidRDefault="004A6F86" w:rsidP="005D43D0">
            <w:pPr>
              <w:snapToGrid w:val="0"/>
              <w:jc w:val="center"/>
              <w:rPr>
                <w:sz w:val="28"/>
              </w:rPr>
            </w:pPr>
            <w:r w:rsidRPr="005776F2">
              <w:rPr>
                <w:sz w:val="28"/>
              </w:rPr>
              <w:lastRenderedPageBreak/>
              <w:t>9.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4A6F86" w:rsidRPr="005776F2" w:rsidRDefault="004A6F86" w:rsidP="005D43D0">
            <w:pPr>
              <w:snapToGrid w:val="0"/>
              <w:spacing w:line="200" w:lineRule="atLeast"/>
              <w:rPr>
                <w:sz w:val="28"/>
              </w:rPr>
            </w:pPr>
            <w:r w:rsidRPr="005776F2">
              <w:rPr>
                <w:sz w:val="28"/>
              </w:rPr>
              <w:t>За индивидуальное обучение на дому больных детей (при наличии соответствующего медицинского заключения) педагогическим работникам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4A6F86" w:rsidRPr="005776F2" w:rsidRDefault="004A6F86" w:rsidP="005D43D0">
            <w:pPr>
              <w:snapToGrid w:val="0"/>
              <w:jc w:val="both"/>
              <w:rPr>
                <w:sz w:val="28"/>
              </w:rPr>
            </w:pPr>
            <w:r w:rsidRPr="005776F2">
              <w:rPr>
                <w:sz w:val="28"/>
              </w:rPr>
              <w:t>педагогически</w:t>
            </w:r>
            <w:r>
              <w:rPr>
                <w:sz w:val="28"/>
              </w:rPr>
              <w:t>е</w:t>
            </w:r>
            <w:r w:rsidRPr="005776F2">
              <w:rPr>
                <w:sz w:val="28"/>
              </w:rPr>
              <w:t xml:space="preserve"> работник</w:t>
            </w:r>
            <w:r>
              <w:rPr>
                <w:sz w:val="28"/>
              </w:rPr>
              <w:t>и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86" w:rsidRPr="005776F2" w:rsidRDefault="004A6F86" w:rsidP="005D43D0">
            <w:pPr>
              <w:snapToGrid w:val="0"/>
              <w:jc w:val="center"/>
              <w:rPr>
                <w:sz w:val="28"/>
              </w:rPr>
            </w:pPr>
            <w:r w:rsidRPr="005776F2">
              <w:rPr>
                <w:sz w:val="28"/>
              </w:rPr>
              <w:t>20</w:t>
            </w:r>
          </w:p>
        </w:tc>
      </w:tr>
      <w:tr w:rsidR="004A6F86" w:rsidRPr="005776F2" w:rsidTr="005D43D0">
        <w:trPr>
          <w:jc w:val="center"/>
        </w:trPr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4A6F86" w:rsidRPr="005776F2" w:rsidRDefault="004A6F86" w:rsidP="005D43D0">
            <w:pPr>
              <w:snapToGrid w:val="0"/>
              <w:jc w:val="center"/>
              <w:rPr>
                <w:sz w:val="28"/>
              </w:rPr>
            </w:pPr>
            <w:r w:rsidRPr="005776F2">
              <w:rPr>
                <w:sz w:val="28"/>
              </w:rPr>
              <w:t>10.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4A6F86" w:rsidRPr="005776F2" w:rsidRDefault="004A6F86" w:rsidP="005D43D0">
            <w:pPr>
              <w:snapToGrid w:val="0"/>
              <w:spacing w:line="200" w:lineRule="atLeast"/>
              <w:rPr>
                <w:sz w:val="28"/>
              </w:rPr>
            </w:pPr>
            <w:r w:rsidRPr="005776F2">
              <w:rPr>
                <w:sz w:val="28"/>
              </w:rPr>
              <w:t xml:space="preserve">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4A6F86" w:rsidRPr="005776F2" w:rsidRDefault="004A6F86" w:rsidP="005D43D0">
            <w:pPr>
              <w:snapToGrid w:val="0"/>
              <w:jc w:val="both"/>
              <w:rPr>
                <w:sz w:val="28"/>
              </w:rPr>
            </w:pPr>
            <w:r w:rsidRPr="005776F2">
              <w:rPr>
                <w:sz w:val="28"/>
              </w:rPr>
              <w:t>педагогически</w:t>
            </w:r>
            <w:r>
              <w:rPr>
                <w:sz w:val="28"/>
              </w:rPr>
              <w:t>е</w:t>
            </w:r>
            <w:r w:rsidRPr="005776F2">
              <w:rPr>
                <w:sz w:val="28"/>
              </w:rPr>
              <w:t xml:space="preserve"> работник</w:t>
            </w:r>
            <w:r>
              <w:rPr>
                <w:sz w:val="28"/>
              </w:rPr>
              <w:t>и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86" w:rsidRPr="005776F2" w:rsidRDefault="004A6F86" w:rsidP="005D43D0">
            <w:pPr>
              <w:snapToGrid w:val="0"/>
              <w:jc w:val="center"/>
              <w:rPr>
                <w:sz w:val="28"/>
              </w:rPr>
            </w:pPr>
            <w:r w:rsidRPr="005776F2">
              <w:rPr>
                <w:sz w:val="28"/>
              </w:rPr>
              <w:t>20</w:t>
            </w:r>
          </w:p>
        </w:tc>
      </w:tr>
    </w:tbl>
    <w:p w:rsidR="004A6F86" w:rsidRDefault="004A6F86" w:rsidP="004A6F86">
      <w:pPr>
        <w:ind w:firstLine="720"/>
        <w:jc w:val="both"/>
        <w:rPr>
          <w:rFonts w:cs="Tahoma"/>
          <w:sz w:val="28"/>
        </w:rPr>
      </w:pPr>
    </w:p>
    <w:p w:rsidR="004A6F86" w:rsidRDefault="004A6F86" w:rsidP="004A6F86">
      <w:pPr>
        <w:ind w:firstLine="720"/>
        <w:jc w:val="both"/>
        <w:rPr>
          <w:rFonts w:cs="Tahoma"/>
          <w:sz w:val="28"/>
        </w:rPr>
      </w:pPr>
      <w:r w:rsidRPr="0011162A">
        <w:rPr>
          <w:rFonts w:cs="Tahoma"/>
          <w:sz w:val="28"/>
        </w:rPr>
        <w:t>В случаях, когда работникам предусмотрены выплаты</w:t>
      </w:r>
      <w:r w:rsidRPr="0011162A">
        <w:rPr>
          <w:sz w:val="28"/>
        </w:rPr>
        <w:t xml:space="preserve"> в процентах к должностному окладу (ставке заработной платы) </w:t>
      </w:r>
      <w:r w:rsidRPr="0011162A">
        <w:rPr>
          <w:rFonts w:cs="Tahoma"/>
          <w:sz w:val="28"/>
        </w:rPr>
        <w:t>по 2 и более основаниям (в процентах или в рублях), абсолютный размер каждой выплаты, установленной в процентах, исчисляется из должностного оклада (ставки заработной платы) без учета повышения по другим основаниям.</w:t>
      </w:r>
    </w:p>
    <w:p w:rsidR="004A6F86" w:rsidRDefault="004A6F86" w:rsidP="004A6F86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</w:rPr>
        <w:t>2.1.2. </w:t>
      </w:r>
      <w:r>
        <w:rPr>
          <w:rFonts w:cs="Tahoma"/>
          <w:sz w:val="28"/>
          <w:szCs w:val="28"/>
        </w:rPr>
        <w:t>Оплата труда работников за работу в ночное время (с 22-00 часов до 6-00 часов) в размере 35% часовой тарифной ставки (оклада), рассчитанного за каждый час работы в ночное время.</w:t>
      </w:r>
    </w:p>
    <w:p w:rsidR="004A6F86" w:rsidRDefault="004A6F86" w:rsidP="004A6F86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2.1.</w:t>
      </w:r>
      <w:r w:rsidR="0047096B">
        <w:rPr>
          <w:rFonts w:cs="Tahoma"/>
          <w:sz w:val="28"/>
          <w:szCs w:val="28"/>
        </w:rPr>
        <w:t>3</w:t>
      </w:r>
      <w:r>
        <w:rPr>
          <w:rFonts w:cs="Tahoma"/>
          <w:sz w:val="28"/>
          <w:szCs w:val="28"/>
        </w:rPr>
        <w:t xml:space="preserve">. Оплата за сверхурочную работу </w:t>
      </w:r>
    </w:p>
    <w:p w:rsidR="004A6F86" w:rsidRDefault="004A6F86" w:rsidP="004A6F86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Сверхурочная работа оплачивается за первые два часа работы не менее, чем в полуторном размере, за последующие часы – не менее, чем в двойном размере. </w:t>
      </w:r>
    </w:p>
    <w:p w:rsidR="004A6F86" w:rsidRDefault="004A6F86" w:rsidP="004A6F86">
      <w:pPr>
        <w:spacing w:line="280" w:lineRule="atLeas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2.1.</w:t>
      </w:r>
      <w:r w:rsidR="0047096B">
        <w:rPr>
          <w:rFonts w:cs="Tahoma"/>
          <w:sz w:val="28"/>
          <w:szCs w:val="28"/>
        </w:rPr>
        <w:t>4</w:t>
      </w:r>
      <w:r>
        <w:rPr>
          <w:rFonts w:cs="Tahoma"/>
          <w:sz w:val="28"/>
          <w:szCs w:val="28"/>
        </w:rPr>
        <w:t xml:space="preserve">. Выплата за </w:t>
      </w:r>
      <w:r w:rsidRPr="004C70FC">
        <w:rPr>
          <w:rFonts w:cs="Tahoma"/>
          <w:sz w:val="28"/>
          <w:szCs w:val="28"/>
        </w:rPr>
        <w:t>совмещение</w:t>
      </w:r>
      <w:r>
        <w:rPr>
          <w:rFonts w:cs="Tahoma"/>
          <w:sz w:val="28"/>
          <w:szCs w:val="28"/>
        </w:rPr>
        <w:t xml:space="preserve"> профессий (должностей) или исполнение обязанностей временно отсутствующего работника производиться работникам, выполняющим в пределах рабочего дня (смены) наряду со своей основной работой, обусловленной трудовым договором, дополнительную работу по другой должности (профессии) или исполняющим обязанности временно отсутствующего работника без освобождения от своей основной работы. </w:t>
      </w:r>
    </w:p>
    <w:p w:rsidR="004A6F86" w:rsidRDefault="004A6F86" w:rsidP="004A6F86">
      <w:pPr>
        <w:spacing w:line="280" w:lineRule="atLeas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При выполнении работником наряду со своей основной работой, обусловленной трудовым договором,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работ. Выплаты устанавливаются в процентах к должностному окладу (ставке заработной платы) по основной работе или в </w:t>
      </w:r>
      <w:r w:rsidRPr="007132C5">
        <w:rPr>
          <w:rFonts w:cs="Tahoma"/>
          <w:sz w:val="28"/>
          <w:szCs w:val="28"/>
        </w:rPr>
        <w:t>абсолютн</w:t>
      </w:r>
      <w:r>
        <w:rPr>
          <w:rFonts w:cs="Tahoma"/>
          <w:sz w:val="28"/>
          <w:szCs w:val="28"/>
        </w:rPr>
        <w:t xml:space="preserve">ых величинах по соглашению сторон. </w:t>
      </w:r>
    </w:p>
    <w:p w:rsidR="004A6F86" w:rsidRDefault="004A6F86" w:rsidP="004A6F86">
      <w:pPr>
        <w:spacing w:line="280" w:lineRule="atLeas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Установление выплат за совмещение профессий (должностей), расширение зоны обслуживания, увеличение объема выполняемых работ производится в пределах фонда заработной платы по вакантной должности;</w:t>
      </w:r>
    </w:p>
    <w:p w:rsidR="004A6F86" w:rsidRDefault="004A6F86" w:rsidP="004A6F86">
      <w:pPr>
        <w:spacing w:line="280" w:lineRule="atLeas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исполнение обязанностей временно отсутствующего работника – в пределах фонда заработной платы по должности отсутствующего работника.</w:t>
      </w:r>
    </w:p>
    <w:p w:rsidR="004A6F86" w:rsidRDefault="004A6F86" w:rsidP="004A6F86">
      <w:pPr>
        <w:spacing w:line="280" w:lineRule="atLeas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Фонд заработной платы по вакантной должности (должности временно отсутствующего работника) используется для установления выплат как одному, так и нескольким лицам. Конкретные размеры выплат определяются каждому работнику дифференцированно в зависимости от квалификации этого работника, объема выполняемых работ, степени использования рабочего времени. Выплаты могут быть уменьшены или полностью отменены при пересмотре в установленном порядке норм нагрузки.</w:t>
      </w:r>
    </w:p>
    <w:p w:rsidR="004A6F86" w:rsidRPr="00657AC9" w:rsidRDefault="004A6F86" w:rsidP="004A6F86">
      <w:pPr>
        <w:ind w:firstLine="708"/>
        <w:jc w:val="both"/>
        <w:rPr>
          <w:sz w:val="28"/>
          <w:szCs w:val="28"/>
        </w:rPr>
      </w:pPr>
      <w:r w:rsidRPr="00657AC9">
        <w:rPr>
          <w:rFonts w:cs="Tahoma"/>
          <w:sz w:val="28"/>
          <w:szCs w:val="28"/>
        </w:rPr>
        <w:t xml:space="preserve">2.2. </w:t>
      </w:r>
      <w:r w:rsidRPr="00657AC9">
        <w:rPr>
          <w:sz w:val="28"/>
          <w:szCs w:val="28"/>
        </w:rPr>
        <w:t xml:space="preserve">Данные выплаты устанавливаются приказом директора сотрудникам, работа которых непосредственно связана с вышеуказанной деятельностью и </w:t>
      </w:r>
      <w:r>
        <w:rPr>
          <w:sz w:val="28"/>
          <w:szCs w:val="28"/>
        </w:rPr>
        <w:t xml:space="preserve">отражаются </w:t>
      </w:r>
      <w:r w:rsidRPr="00657AC9">
        <w:rPr>
          <w:sz w:val="28"/>
          <w:szCs w:val="28"/>
        </w:rPr>
        <w:t>в дополнительном соглашении к трудовому договору с соответствующими работниками.</w:t>
      </w:r>
    </w:p>
    <w:p w:rsidR="004A6F86" w:rsidRPr="00657AC9" w:rsidRDefault="004A6F86" w:rsidP="004A6F86">
      <w:pPr>
        <w:pStyle w:val="a3"/>
        <w:jc w:val="both"/>
        <w:rPr>
          <w:szCs w:val="28"/>
        </w:rPr>
      </w:pPr>
    </w:p>
    <w:p w:rsidR="004A6F86" w:rsidRDefault="004A6F86" w:rsidP="004A6F86">
      <w:pPr>
        <w:pStyle w:val="a3"/>
        <w:jc w:val="both"/>
        <w:rPr>
          <w:szCs w:val="28"/>
        </w:rPr>
      </w:pPr>
    </w:p>
    <w:p w:rsidR="004A6F86" w:rsidRDefault="004A6F86" w:rsidP="004A6F86">
      <w:pPr>
        <w:pStyle w:val="a3"/>
        <w:jc w:val="both"/>
        <w:rPr>
          <w:szCs w:val="28"/>
        </w:rPr>
      </w:pPr>
    </w:p>
    <w:p w:rsidR="004A6F86" w:rsidRDefault="004A6F86" w:rsidP="004A6F86">
      <w:pPr>
        <w:pStyle w:val="a3"/>
        <w:jc w:val="both"/>
        <w:rPr>
          <w:szCs w:val="28"/>
        </w:rPr>
      </w:pPr>
    </w:p>
    <w:p w:rsidR="004A6F86" w:rsidRDefault="004A6F86" w:rsidP="004A6F86"/>
    <w:p w:rsidR="00DD37E4" w:rsidRDefault="00DD37E4"/>
    <w:sectPr w:rsidR="00DD37E4" w:rsidSect="00585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EE" w:rsidRDefault="00103BEE" w:rsidP="0047096B">
      <w:r>
        <w:separator/>
      </w:r>
    </w:p>
  </w:endnote>
  <w:endnote w:type="continuationSeparator" w:id="1">
    <w:p w:rsidR="00103BEE" w:rsidRDefault="00103BEE" w:rsidP="0047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6B" w:rsidRDefault="004709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766566"/>
      <w:docPartObj>
        <w:docPartGallery w:val="Page Numbers (Bottom of Page)"/>
        <w:docPartUnique/>
      </w:docPartObj>
    </w:sdtPr>
    <w:sdtContent>
      <w:p w:rsidR="0047096B" w:rsidRDefault="00D57372">
        <w:pPr>
          <w:pStyle w:val="a9"/>
          <w:jc w:val="right"/>
        </w:pPr>
        <w:r>
          <w:fldChar w:fldCharType="begin"/>
        </w:r>
        <w:r w:rsidR="0047096B">
          <w:instrText>PAGE   \* MERGEFORMAT</w:instrText>
        </w:r>
        <w:r>
          <w:fldChar w:fldCharType="separate"/>
        </w:r>
        <w:r w:rsidR="00396E17">
          <w:rPr>
            <w:noProof/>
          </w:rPr>
          <w:t>2</w:t>
        </w:r>
        <w:r>
          <w:fldChar w:fldCharType="end"/>
        </w:r>
      </w:p>
    </w:sdtContent>
  </w:sdt>
  <w:p w:rsidR="0047096B" w:rsidRDefault="0047096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6B" w:rsidRDefault="004709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EE" w:rsidRDefault="00103BEE" w:rsidP="0047096B">
      <w:r>
        <w:separator/>
      </w:r>
    </w:p>
  </w:footnote>
  <w:footnote w:type="continuationSeparator" w:id="1">
    <w:p w:rsidR="00103BEE" w:rsidRDefault="00103BEE" w:rsidP="00470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6B" w:rsidRDefault="004709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6B" w:rsidRPr="0047096B" w:rsidRDefault="0047096B">
    <w:pPr>
      <w:pStyle w:val="a7"/>
      <w:rPr>
        <w:sz w:val="24"/>
        <w:szCs w:val="24"/>
      </w:rPr>
    </w:pPr>
    <w:r w:rsidRPr="0047096B">
      <w:rPr>
        <w:sz w:val="24"/>
        <w:szCs w:val="24"/>
      </w:rPr>
      <w:ptab w:relativeTo="margin" w:alignment="right" w:leader="none"/>
    </w:r>
    <w:bookmarkStart w:id="0" w:name="_GoBack"/>
    <w:bookmarkEnd w:id="0"/>
    <w:r w:rsidRPr="0047096B">
      <w:rPr>
        <w:sz w:val="24"/>
        <w:szCs w:val="24"/>
      </w:rPr>
      <w:t xml:space="preserve">ПРИЛОЖЕНИЕ 5 </w:t>
    </w:r>
  </w:p>
  <w:p w:rsidR="0047096B" w:rsidRDefault="0047096B" w:rsidP="0047096B">
    <w:pPr>
      <w:pStyle w:val="a7"/>
      <w:jc w:val="right"/>
    </w:pPr>
    <w:r>
      <w:t>К КОЛЛЕКТИВНОМУ ДОГОВОРУ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6B" w:rsidRDefault="004709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737"/>
    <w:multiLevelType w:val="multilevel"/>
    <w:tmpl w:val="72187D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AFD"/>
    <w:rsid w:val="000010E7"/>
    <w:rsid w:val="00005047"/>
    <w:rsid w:val="00005050"/>
    <w:rsid w:val="00007B97"/>
    <w:rsid w:val="000134E4"/>
    <w:rsid w:val="00013FDB"/>
    <w:rsid w:val="00014BCA"/>
    <w:rsid w:val="0001622C"/>
    <w:rsid w:val="00016E44"/>
    <w:rsid w:val="00017980"/>
    <w:rsid w:val="000203B8"/>
    <w:rsid w:val="00020BC8"/>
    <w:rsid w:val="0002305A"/>
    <w:rsid w:val="00024913"/>
    <w:rsid w:val="00024F84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26DE"/>
    <w:rsid w:val="000473F0"/>
    <w:rsid w:val="00047766"/>
    <w:rsid w:val="0004779C"/>
    <w:rsid w:val="00051274"/>
    <w:rsid w:val="000538B2"/>
    <w:rsid w:val="0005486B"/>
    <w:rsid w:val="000570A3"/>
    <w:rsid w:val="00057235"/>
    <w:rsid w:val="000608DE"/>
    <w:rsid w:val="00060C7D"/>
    <w:rsid w:val="00062D73"/>
    <w:rsid w:val="000635C0"/>
    <w:rsid w:val="00064526"/>
    <w:rsid w:val="000677DC"/>
    <w:rsid w:val="00067E55"/>
    <w:rsid w:val="000726B4"/>
    <w:rsid w:val="00073367"/>
    <w:rsid w:val="000761EC"/>
    <w:rsid w:val="00076946"/>
    <w:rsid w:val="0007698F"/>
    <w:rsid w:val="00076F88"/>
    <w:rsid w:val="00081AE7"/>
    <w:rsid w:val="00082F7E"/>
    <w:rsid w:val="00084B31"/>
    <w:rsid w:val="0009097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DC7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493"/>
    <w:rsid w:val="000D6DE7"/>
    <w:rsid w:val="000D7E2D"/>
    <w:rsid w:val="000E0DAC"/>
    <w:rsid w:val="000E0E6B"/>
    <w:rsid w:val="000E1EF0"/>
    <w:rsid w:val="000E503D"/>
    <w:rsid w:val="000F08C3"/>
    <w:rsid w:val="000F30A3"/>
    <w:rsid w:val="000F6286"/>
    <w:rsid w:val="000F6502"/>
    <w:rsid w:val="000F68CE"/>
    <w:rsid w:val="000F7F26"/>
    <w:rsid w:val="001015EB"/>
    <w:rsid w:val="00102F6D"/>
    <w:rsid w:val="001035F6"/>
    <w:rsid w:val="00103BEE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68F9"/>
    <w:rsid w:val="00197E1D"/>
    <w:rsid w:val="001A0A05"/>
    <w:rsid w:val="001A4781"/>
    <w:rsid w:val="001A61FD"/>
    <w:rsid w:val="001A73E4"/>
    <w:rsid w:val="001B24DC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41055"/>
    <w:rsid w:val="00242524"/>
    <w:rsid w:val="00242BEF"/>
    <w:rsid w:val="0024312D"/>
    <w:rsid w:val="00244B75"/>
    <w:rsid w:val="002506F0"/>
    <w:rsid w:val="002510E2"/>
    <w:rsid w:val="00251BF7"/>
    <w:rsid w:val="00253A1C"/>
    <w:rsid w:val="002573A6"/>
    <w:rsid w:val="00257CA3"/>
    <w:rsid w:val="00264671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45B"/>
    <w:rsid w:val="002D6664"/>
    <w:rsid w:val="002D716C"/>
    <w:rsid w:val="002E3876"/>
    <w:rsid w:val="002E4595"/>
    <w:rsid w:val="002E65FA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162D"/>
    <w:rsid w:val="00342483"/>
    <w:rsid w:val="00343399"/>
    <w:rsid w:val="00344460"/>
    <w:rsid w:val="003446C4"/>
    <w:rsid w:val="00344897"/>
    <w:rsid w:val="00344C92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96E17"/>
    <w:rsid w:val="003A1506"/>
    <w:rsid w:val="003A292B"/>
    <w:rsid w:val="003A2E0D"/>
    <w:rsid w:val="003A4B96"/>
    <w:rsid w:val="003A6AA6"/>
    <w:rsid w:val="003A74AC"/>
    <w:rsid w:val="003A7B78"/>
    <w:rsid w:val="003B26EF"/>
    <w:rsid w:val="003B2895"/>
    <w:rsid w:val="003B2CC4"/>
    <w:rsid w:val="003B2FB7"/>
    <w:rsid w:val="003B53E3"/>
    <w:rsid w:val="003B70B6"/>
    <w:rsid w:val="003B7189"/>
    <w:rsid w:val="003C0A0F"/>
    <w:rsid w:val="003C0C1D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071C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1012"/>
    <w:rsid w:val="00461871"/>
    <w:rsid w:val="00461FCC"/>
    <w:rsid w:val="00462299"/>
    <w:rsid w:val="00462DE1"/>
    <w:rsid w:val="00463DFF"/>
    <w:rsid w:val="00464FDA"/>
    <w:rsid w:val="004667C6"/>
    <w:rsid w:val="00467D6F"/>
    <w:rsid w:val="004700ED"/>
    <w:rsid w:val="00470776"/>
    <w:rsid w:val="0047096B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7A78"/>
    <w:rsid w:val="00491D84"/>
    <w:rsid w:val="004923A4"/>
    <w:rsid w:val="00492B8D"/>
    <w:rsid w:val="004941B9"/>
    <w:rsid w:val="004A6942"/>
    <w:rsid w:val="004A6F86"/>
    <w:rsid w:val="004B1290"/>
    <w:rsid w:val="004B2E2A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7F38"/>
    <w:rsid w:val="004E4BA6"/>
    <w:rsid w:val="004E4F3F"/>
    <w:rsid w:val="004E68B5"/>
    <w:rsid w:val="004F262B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5AEB"/>
    <w:rsid w:val="0058688B"/>
    <w:rsid w:val="00586E57"/>
    <w:rsid w:val="00590BA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DBA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EB8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556C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1055"/>
    <w:rsid w:val="007221BE"/>
    <w:rsid w:val="00723715"/>
    <w:rsid w:val="00723F39"/>
    <w:rsid w:val="00724027"/>
    <w:rsid w:val="00731D5A"/>
    <w:rsid w:val="00732704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A0986"/>
    <w:rsid w:val="007A7618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5406"/>
    <w:rsid w:val="007D5CF9"/>
    <w:rsid w:val="007D6F67"/>
    <w:rsid w:val="007D72CE"/>
    <w:rsid w:val="007D7725"/>
    <w:rsid w:val="007E0F6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5401"/>
    <w:rsid w:val="00911A81"/>
    <w:rsid w:val="00911AE9"/>
    <w:rsid w:val="00911D95"/>
    <w:rsid w:val="00912E95"/>
    <w:rsid w:val="009145AD"/>
    <w:rsid w:val="0091696A"/>
    <w:rsid w:val="0091739F"/>
    <w:rsid w:val="0092398D"/>
    <w:rsid w:val="00925FD1"/>
    <w:rsid w:val="00926D24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4490"/>
    <w:rsid w:val="009B48EA"/>
    <w:rsid w:val="009C1658"/>
    <w:rsid w:val="009C1798"/>
    <w:rsid w:val="009C3511"/>
    <w:rsid w:val="009D0122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16B3B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D7D51"/>
    <w:rsid w:val="00AE00B2"/>
    <w:rsid w:val="00AE13E8"/>
    <w:rsid w:val="00AE1403"/>
    <w:rsid w:val="00AE1771"/>
    <w:rsid w:val="00AE2998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6508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302F6"/>
    <w:rsid w:val="00B33445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4E1B"/>
    <w:rsid w:val="00B66F44"/>
    <w:rsid w:val="00B708DD"/>
    <w:rsid w:val="00B7101E"/>
    <w:rsid w:val="00B71752"/>
    <w:rsid w:val="00B72989"/>
    <w:rsid w:val="00B72B59"/>
    <w:rsid w:val="00B7587D"/>
    <w:rsid w:val="00B77566"/>
    <w:rsid w:val="00B77C5B"/>
    <w:rsid w:val="00B80591"/>
    <w:rsid w:val="00B81063"/>
    <w:rsid w:val="00B81C8B"/>
    <w:rsid w:val="00B82875"/>
    <w:rsid w:val="00B8388E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1BB7"/>
    <w:rsid w:val="00BB6067"/>
    <w:rsid w:val="00BC3A55"/>
    <w:rsid w:val="00BC53DB"/>
    <w:rsid w:val="00BC55A8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F0D6B"/>
    <w:rsid w:val="00BF317E"/>
    <w:rsid w:val="00BF3DC1"/>
    <w:rsid w:val="00BF7B1E"/>
    <w:rsid w:val="00BF7BD6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67AFD"/>
    <w:rsid w:val="00C70B33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5141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D0087A"/>
    <w:rsid w:val="00D02E32"/>
    <w:rsid w:val="00D04C35"/>
    <w:rsid w:val="00D11840"/>
    <w:rsid w:val="00D1287A"/>
    <w:rsid w:val="00D13622"/>
    <w:rsid w:val="00D146EF"/>
    <w:rsid w:val="00D150F5"/>
    <w:rsid w:val="00D163DE"/>
    <w:rsid w:val="00D16C90"/>
    <w:rsid w:val="00D17AE0"/>
    <w:rsid w:val="00D21678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40024"/>
    <w:rsid w:val="00D41244"/>
    <w:rsid w:val="00D43A1D"/>
    <w:rsid w:val="00D45987"/>
    <w:rsid w:val="00D503DD"/>
    <w:rsid w:val="00D550A2"/>
    <w:rsid w:val="00D55579"/>
    <w:rsid w:val="00D564E8"/>
    <w:rsid w:val="00D57372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7EF4"/>
    <w:rsid w:val="00DA47D7"/>
    <w:rsid w:val="00DA53E6"/>
    <w:rsid w:val="00DA542A"/>
    <w:rsid w:val="00DA5E56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F0C72"/>
    <w:rsid w:val="00DF54D2"/>
    <w:rsid w:val="00DF597D"/>
    <w:rsid w:val="00DF65FE"/>
    <w:rsid w:val="00DF6644"/>
    <w:rsid w:val="00DF6AB6"/>
    <w:rsid w:val="00E0092D"/>
    <w:rsid w:val="00E009E7"/>
    <w:rsid w:val="00E00B95"/>
    <w:rsid w:val="00E031FB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2D58"/>
    <w:rsid w:val="00E732A1"/>
    <w:rsid w:val="00E73725"/>
    <w:rsid w:val="00E743AB"/>
    <w:rsid w:val="00E8029D"/>
    <w:rsid w:val="00E807BA"/>
    <w:rsid w:val="00E90C19"/>
    <w:rsid w:val="00E95535"/>
    <w:rsid w:val="00E97B2B"/>
    <w:rsid w:val="00EA0E24"/>
    <w:rsid w:val="00EA1453"/>
    <w:rsid w:val="00EA57F2"/>
    <w:rsid w:val="00EB2E6D"/>
    <w:rsid w:val="00EB3F59"/>
    <w:rsid w:val="00EB5DF6"/>
    <w:rsid w:val="00EB7B8D"/>
    <w:rsid w:val="00EC099C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4EEE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F04FF"/>
    <w:rsid w:val="00FF069D"/>
    <w:rsid w:val="00FF073B"/>
    <w:rsid w:val="00FF0C83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A6F86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A6F8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A6F86"/>
    <w:rPr>
      <w:sz w:val="28"/>
    </w:rPr>
  </w:style>
  <w:style w:type="character" w:customStyle="1" w:styleId="a4">
    <w:name w:val="Основной текст Знак"/>
    <w:basedOn w:val="a0"/>
    <w:link w:val="a3"/>
    <w:rsid w:val="004A6F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4A6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uiPriority w:val="99"/>
    <w:rsid w:val="004A6F86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4A6F86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709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09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09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A6F86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A6F8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A6F86"/>
    <w:rPr>
      <w:sz w:val="28"/>
    </w:rPr>
  </w:style>
  <w:style w:type="character" w:customStyle="1" w:styleId="a4">
    <w:name w:val="Основной текст Знак"/>
    <w:basedOn w:val="a0"/>
    <w:link w:val="a3"/>
    <w:rsid w:val="004A6F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4A6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uiPriority w:val="99"/>
    <w:rsid w:val="004A6F86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4A6F86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709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09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09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pk6</cp:lastModifiedBy>
  <cp:revision>6</cp:revision>
  <dcterms:created xsi:type="dcterms:W3CDTF">2012-12-13T12:42:00Z</dcterms:created>
  <dcterms:modified xsi:type="dcterms:W3CDTF">2013-07-03T09:37:00Z</dcterms:modified>
</cp:coreProperties>
</file>