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E" w:rsidRDefault="006C601E" w:rsidP="00E6341C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-692150</wp:posOffset>
            </wp:positionV>
            <wp:extent cx="7381875" cy="10117455"/>
            <wp:effectExtent l="19050" t="0" r="9525" b="0"/>
            <wp:wrapTopAndBottom/>
            <wp:docPr id="1" name="Рисунок 1" descr="H:\нормативно правовые акты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рмативно правовые акты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1E" w:rsidRDefault="006C601E" w:rsidP="007C4B65">
      <w:pPr>
        <w:pStyle w:val="af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7C4B65" w:rsidRDefault="007C4B65" w:rsidP="007C4B65">
      <w:pPr>
        <w:pStyle w:val="af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ПРИЛОЖЕНИЕ  1 </w:t>
      </w:r>
    </w:p>
    <w:p w:rsidR="00C764B4" w:rsidRPr="00A70432" w:rsidRDefault="007C4B65" w:rsidP="007C4B65">
      <w:pPr>
        <w:pStyle w:val="af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u w:val="single"/>
        </w:rPr>
      </w:pPr>
      <w:r>
        <w:rPr>
          <w:rFonts w:eastAsia="Times New Roman" w:cs="Times New Roman"/>
          <w:spacing w:val="-15"/>
        </w:rPr>
        <w:t xml:space="preserve">к приказу  от 15.09 2016 г. № </w:t>
      </w:r>
      <w:r w:rsidR="00E6341C">
        <w:rPr>
          <w:rFonts w:eastAsia="Times New Roman" w:cs="Times New Roman"/>
          <w:spacing w:val="-15"/>
        </w:rPr>
        <w:t>45а/01-5</w:t>
      </w:r>
      <w:r>
        <w:rPr>
          <w:rFonts w:eastAsia="Times New Roman" w:cs="Times New Roman"/>
          <w:spacing w:val="-15"/>
        </w:rPr>
        <w:t xml:space="preserve">    </w:t>
      </w:r>
    </w:p>
    <w:p w:rsidR="00C764B4" w:rsidRDefault="00C764B4" w:rsidP="00C764B4">
      <w:pPr>
        <w:pStyle w:val="af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764B4" w:rsidRDefault="00C764B4" w:rsidP="00C764B4">
      <w:pPr>
        <w:pStyle w:val="af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764B4" w:rsidRDefault="00C764B4" w:rsidP="00C764B4">
      <w:pPr>
        <w:pStyle w:val="af3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7C4B65" w:rsidRDefault="00C764B4" w:rsidP="00C764B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764B4">
        <w:rPr>
          <w:rFonts w:ascii="Times New Roman" w:hAnsi="Times New Roman"/>
          <w:b/>
          <w:bCs/>
          <w:sz w:val="28"/>
          <w:szCs w:val="28"/>
        </w:rPr>
        <w:t xml:space="preserve"> О </w:t>
      </w:r>
      <w:r w:rsidRPr="00C764B4">
        <w:rPr>
          <w:rFonts w:ascii="Times New Roman" w:hAnsi="Times New Roman"/>
          <w:b/>
          <w:sz w:val="28"/>
          <w:szCs w:val="28"/>
        </w:rPr>
        <w:t>комиссии по предупреждению</w:t>
      </w:r>
      <w:r w:rsidRPr="00C764B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C764B4">
        <w:rPr>
          <w:rFonts w:ascii="Times New Roman" w:hAnsi="Times New Roman"/>
          <w:b/>
          <w:sz w:val="28"/>
          <w:szCs w:val="28"/>
        </w:rPr>
        <w:t>коррупционных</w:t>
      </w:r>
      <w:r w:rsidRPr="00C764B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C764B4">
        <w:rPr>
          <w:rFonts w:ascii="Times New Roman" w:hAnsi="Times New Roman"/>
          <w:b/>
          <w:sz w:val="28"/>
          <w:szCs w:val="28"/>
        </w:rPr>
        <w:t xml:space="preserve">правонарушений </w:t>
      </w:r>
    </w:p>
    <w:p w:rsidR="00C764B4" w:rsidRPr="00C764B4" w:rsidRDefault="00C764B4" w:rsidP="00C764B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764B4">
        <w:rPr>
          <w:rFonts w:ascii="Times New Roman" w:hAnsi="Times New Roman"/>
          <w:b/>
          <w:sz w:val="28"/>
          <w:szCs w:val="28"/>
        </w:rPr>
        <w:t>в государственном бюджетном образовательном учреждении для детей,</w:t>
      </w:r>
    </w:p>
    <w:p w:rsidR="00C764B4" w:rsidRPr="003A22FF" w:rsidRDefault="00C764B4" w:rsidP="00C764B4">
      <w:pPr>
        <w:pStyle w:val="af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64B4">
        <w:rPr>
          <w:rFonts w:ascii="Times New Roman" w:hAnsi="Times New Roman"/>
          <w:b/>
          <w:sz w:val="28"/>
          <w:szCs w:val="28"/>
        </w:rPr>
        <w:t>нуждающихся</w:t>
      </w:r>
      <w:proofErr w:type="gramEnd"/>
      <w:r w:rsidRPr="00C764B4">
        <w:rPr>
          <w:rFonts w:ascii="Times New Roman" w:hAnsi="Times New Roman"/>
          <w:b/>
          <w:sz w:val="28"/>
          <w:szCs w:val="28"/>
        </w:rPr>
        <w:t xml:space="preserve"> в психолого-педагогической и медико-социальной помощи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4B4">
        <w:rPr>
          <w:rFonts w:ascii="Times New Roman" w:hAnsi="Times New Roman"/>
          <w:b/>
          <w:sz w:val="28"/>
          <w:szCs w:val="28"/>
        </w:rPr>
        <w:t>«Центр психолого-педагогической реабилитации и коррекции</w:t>
      </w:r>
      <w:r w:rsidRPr="003A22FF">
        <w:rPr>
          <w:rFonts w:ascii="Times New Roman" w:hAnsi="Times New Roman"/>
          <w:sz w:val="28"/>
          <w:szCs w:val="28"/>
        </w:rPr>
        <w:t>»</w:t>
      </w:r>
    </w:p>
    <w:p w:rsidR="00C764B4" w:rsidRDefault="00C764B4" w:rsidP="00C764B4">
      <w:pPr>
        <w:pStyle w:val="af3"/>
        <w:shd w:val="clear" w:color="auto" w:fill="FFFFFF"/>
        <w:spacing w:after="0" w:line="240" w:lineRule="auto"/>
        <w:ind w:left="38"/>
        <w:jc w:val="center"/>
        <w:rPr>
          <w:sz w:val="28"/>
          <w:szCs w:val="28"/>
        </w:rPr>
      </w:pPr>
    </w:p>
    <w:p w:rsidR="00C764B4" w:rsidRPr="0061736C" w:rsidRDefault="00C764B4" w:rsidP="00C764B4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61736C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7C4B65" w:rsidRDefault="007C4B65" w:rsidP="0061736C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t xml:space="preserve">1.1. </w:t>
      </w:r>
      <w:r w:rsidR="00C764B4" w:rsidRPr="007C4B65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7C4B65">
        <w:rPr>
          <w:rFonts w:ascii="Times New Roman" w:hAnsi="Times New Roman"/>
          <w:sz w:val="28"/>
          <w:szCs w:val="28"/>
        </w:rPr>
        <w:t>предупреждению</w:t>
      </w:r>
      <w:r w:rsidRPr="007C4B65">
        <w:rPr>
          <w:rFonts w:ascii="Times New Roman" w:eastAsia="Arial" w:hAnsi="Times New Roman"/>
          <w:sz w:val="28"/>
          <w:szCs w:val="28"/>
        </w:rPr>
        <w:t xml:space="preserve"> </w:t>
      </w:r>
      <w:r w:rsidRPr="007C4B65">
        <w:rPr>
          <w:rFonts w:ascii="Times New Roman" w:hAnsi="Times New Roman"/>
          <w:sz w:val="28"/>
          <w:szCs w:val="28"/>
        </w:rPr>
        <w:t>коррупционных</w:t>
      </w:r>
      <w:r w:rsidRPr="007C4B65">
        <w:rPr>
          <w:rFonts w:ascii="Times New Roman" w:eastAsia="Arial" w:hAnsi="Times New Roman"/>
          <w:sz w:val="28"/>
          <w:szCs w:val="28"/>
        </w:rPr>
        <w:t xml:space="preserve"> </w:t>
      </w:r>
      <w:r w:rsidRPr="007C4B65">
        <w:rPr>
          <w:rFonts w:ascii="Times New Roman" w:hAnsi="Times New Roman"/>
          <w:sz w:val="28"/>
          <w:szCs w:val="28"/>
        </w:rPr>
        <w:t>правонарушений (далее – Комиссия)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>
        <w:rPr>
          <w:rFonts w:ascii="Times New Roman" w:hAnsi="Times New Roman"/>
          <w:sz w:val="28"/>
          <w:szCs w:val="28"/>
        </w:rPr>
        <w:t xml:space="preserve"> (далее – Центр).</w:t>
      </w:r>
    </w:p>
    <w:p w:rsidR="00C764B4" w:rsidRDefault="007C4B65" w:rsidP="0061736C">
      <w:pPr>
        <w:pStyle w:val="af1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764B4" w:rsidRPr="007C4B65"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C764B4" w:rsidRPr="007C4B65">
        <w:rPr>
          <w:rFonts w:ascii="Times New Roman" w:hAnsi="Times New Roman"/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C764B4" w:rsidRPr="007C4B65">
        <w:rPr>
          <w:rFonts w:ascii="Times New Roman" w:hAnsi="Times New Roman"/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="00C764B4" w:rsidRPr="007C4B65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="00C764B4" w:rsidRPr="007C4B65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образованию, решениями педагогического совета и </w:t>
      </w:r>
      <w:r w:rsidR="00C764B4" w:rsidRPr="007C4B65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совета </w:t>
      </w:r>
      <w:r w:rsidRPr="007C4B65">
        <w:rPr>
          <w:rFonts w:ascii="Times New Roman" w:hAnsi="Times New Roman"/>
          <w:sz w:val="28"/>
          <w:szCs w:val="28"/>
        </w:rPr>
        <w:t>Центра</w:t>
      </w:r>
      <w:r w:rsidR="00C764B4" w:rsidRPr="007C4B65">
        <w:rPr>
          <w:rFonts w:ascii="Times New Roman" w:hAnsi="Times New Roman"/>
          <w:color w:val="000000"/>
          <w:spacing w:val="-3"/>
          <w:sz w:val="28"/>
          <w:szCs w:val="28"/>
        </w:rPr>
        <w:t xml:space="preserve">, другими нормативными правовыми актами </w:t>
      </w:r>
      <w:r w:rsidRPr="007C4B65">
        <w:rPr>
          <w:rFonts w:ascii="Times New Roman" w:hAnsi="Times New Roman"/>
          <w:sz w:val="28"/>
          <w:szCs w:val="28"/>
        </w:rPr>
        <w:t>Центра</w:t>
      </w:r>
      <w:r w:rsidR="00C764B4" w:rsidRPr="007C4B65">
        <w:rPr>
          <w:rFonts w:ascii="Times New Roman" w:hAnsi="Times New Roman"/>
          <w:color w:val="000000"/>
          <w:spacing w:val="-3"/>
          <w:sz w:val="28"/>
          <w:szCs w:val="28"/>
        </w:rPr>
        <w:t xml:space="preserve">, а также </w:t>
      </w:r>
      <w:r w:rsidR="00C764B4" w:rsidRPr="007C4B65">
        <w:rPr>
          <w:rFonts w:ascii="Times New Roman" w:hAnsi="Times New Roman"/>
          <w:color w:val="000000"/>
          <w:spacing w:val="-6"/>
          <w:sz w:val="28"/>
          <w:szCs w:val="28"/>
        </w:rPr>
        <w:t>настоящим Положением.</w:t>
      </w:r>
    </w:p>
    <w:p w:rsidR="007C4B65" w:rsidRPr="007C4B65" w:rsidRDefault="0061736C" w:rsidP="007C4B65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="007C4B65">
        <w:rPr>
          <w:color w:val="000000"/>
          <w:spacing w:val="-6"/>
          <w:sz w:val="28"/>
          <w:szCs w:val="28"/>
        </w:rPr>
        <w:t>1.3</w:t>
      </w:r>
      <w:r w:rsidR="007C4B65" w:rsidRPr="007C4B65">
        <w:rPr>
          <w:color w:val="000000"/>
          <w:spacing w:val="-6"/>
          <w:sz w:val="28"/>
          <w:szCs w:val="28"/>
        </w:rPr>
        <w:t xml:space="preserve">. </w:t>
      </w:r>
      <w:r w:rsidR="007C4B65" w:rsidRPr="007C4B65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="007C4B65" w:rsidRPr="007C4B65">
        <w:rPr>
          <w:color w:val="000000"/>
          <w:spacing w:val="-3"/>
          <w:sz w:val="28"/>
          <w:szCs w:val="28"/>
        </w:rPr>
        <w:softHyphen/>
        <w:t xml:space="preserve">плекс </w:t>
      </w:r>
      <w:r w:rsidR="007C4B65" w:rsidRPr="007C4B65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="007C4B65" w:rsidRPr="007C4B65">
        <w:rPr>
          <w:color w:val="000000"/>
          <w:spacing w:val="-2"/>
          <w:sz w:val="28"/>
          <w:szCs w:val="28"/>
        </w:rPr>
        <w:t>по</w:t>
      </w:r>
      <w:proofErr w:type="gramEnd"/>
      <w:r w:rsidR="007C4B65" w:rsidRPr="007C4B65">
        <w:rPr>
          <w:color w:val="000000"/>
          <w:spacing w:val="-2"/>
          <w:sz w:val="28"/>
          <w:szCs w:val="28"/>
        </w:rPr>
        <w:t>:</w:t>
      </w:r>
    </w:p>
    <w:p w:rsidR="007C4B65" w:rsidRPr="007C4B65" w:rsidRDefault="007C4B65" w:rsidP="004F5F29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7C4B65" w:rsidRPr="007C4B65" w:rsidRDefault="007C4B65" w:rsidP="004F5F29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7C4B65">
        <w:rPr>
          <w:color w:val="000000"/>
          <w:spacing w:val="-3"/>
          <w:sz w:val="28"/>
          <w:szCs w:val="28"/>
        </w:rPr>
        <w:softHyphen/>
        <w:t xml:space="preserve">нию </w:t>
      </w:r>
      <w:r w:rsidRPr="007C4B65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7C4B65" w:rsidRPr="007C4B65" w:rsidRDefault="007C4B65" w:rsidP="004F5F29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4"/>
          <w:sz w:val="28"/>
          <w:szCs w:val="28"/>
        </w:rPr>
        <w:t xml:space="preserve">созданию единой </w:t>
      </w:r>
      <w:r>
        <w:rPr>
          <w:color w:val="000000"/>
          <w:spacing w:val="-4"/>
          <w:sz w:val="28"/>
          <w:szCs w:val="28"/>
        </w:rPr>
        <w:t xml:space="preserve"> </w:t>
      </w:r>
      <w:r w:rsidRPr="007C4B65">
        <w:rPr>
          <w:color w:val="000000"/>
          <w:spacing w:val="-4"/>
          <w:sz w:val="28"/>
          <w:szCs w:val="28"/>
        </w:rPr>
        <w:t xml:space="preserve">системы мониторинга и информирования  сотрудников </w:t>
      </w:r>
      <w:r>
        <w:rPr>
          <w:sz w:val="28"/>
          <w:szCs w:val="28"/>
        </w:rPr>
        <w:t>Центр</w:t>
      </w:r>
      <w:r>
        <w:rPr>
          <w:color w:val="000000"/>
          <w:spacing w:val="-5"/>
          <w:sz w:val="28"/>
          <w:szCs w:val="28"/>
        </w:rPr>
        <w:t xml:space="preserve">а </w:t>
      </w:r>
      <w:r w:rsidRPr="007C4B65">
        <w:rPr>
          <w:color w:val="000000"/>
          <w:spacing w:val="-5"/>
          <w:sz w:val="28"/>
          <w:szCs w:val="28"/>
        </w:rPr>
        <w:t>по проблемам коррупции;</w:t>
      </w:r>
    </w:p>
    <w:p w:rsidR="007C4B65" w:rsidRPr="007C4B65" w:rsidRDefault="007C4B65" w:rsidP="007C4B65">
      <w:pPr>
        <w:pStyle w:val="msonormalcxspmiddle"/>
        <w:shd w:val="clear" w:color="auto" w:fill="FFFFFF"/>
        <w:tabs>
          <w:tab w:val="left" w:pos="331"/>
        </w:tabs>
        <w:spacing w:before="0" w:beforeAutospacing="0" w:after="0" w:afterAutospacing="0"/>
        <w:ind w:left="14"/>
        <w:contextualSpacing/>
        <w:jc w:val="both"/>
        <w:rPr>
          <w:sz w:val="28"/>
          <w:szCs w:val="28"/>
        </w:rPr>
      </w:pPr>
      <w:r w:rsidRPr="007C4B65">
        <w:rPr>
          <w:color w:val="000000"/>
          <w:sz w:val="28"/>
          <w:szCs w:val="28"/>
        </w:rPr>
        <w:t>-</w:t>
      </w:r>
      <w:r w:rsidRPr="007C4B65">
        <w:rPr>
          <w:color w:val="000000"/>
          <w:sz w:val="28"/>
          <w:szCs w:val="28"/>
        </w:rPr>
        <w:tab/>
      </w:r>
      <w:proofErr w:type="spellStart"/>
      <w:r w:rsidRPr="007C4B65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7C4B65">
        <w:rPr>
          <w:color w:val="000000"/>
          <w:spacing w:val="-4"/>
          <w:sz w:val="28"/>
          <w:szCs w:val="28"/>
        </w:rPr>
        <w:t xml:space="preserve"> пропаганде и воспитанию;</w:t>
      </w:r>
    </w:p>
    <w:p w:rsidR="00C764B4" w:rsidRDefault="007C4B65" w:rsidP="007C4B65">
      <w:pPr>
        <w:pStyle w:val="af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C4B6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B6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t>кор</w:t>
      </w: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рупции в целях выработки у сотрудников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клиентов</w:t>
      </w: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навыков </w:t>
      </w:r>
      <w:proofErr w:type="spellStart"/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t>антикоррупцион</w:t>
      </w: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ного</w:t>
      </w:r>
      <w:proofErr w:type="spellEnd"/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мого </w:t>
      </w:r>
      <w:r w:rsidRPr="007C4B65">
        <w:rPr>
          <w:rFonts w:ascii="Times New Roman" w:hAnsi="Times New Roman"/>
          <w:color w:val="000000"/>
          <w:spacing w:val="-6"/>
          <w:sz w:val="28"/>
          <w:szCs w:val="28"/>
        </w:rPr>
        <w:t>отношения к коррупции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C764B4" w:rsidRPr="007C4B65" w:rsidRDefault="007C4B65" w:rsidP="0061736C">
      <w:pPr>
        <w:pStyle w:val="af1"/>
        <w:ind w:firstLine="708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1.4. </w:t>
      </w:r>
      <w:r w:rsidRPr="007C4B65">
        <w:rPr>
          <w:rFonts w:ascii="Times New Roman" w:hAnsi="Times New Roman"/>
          <w:color w:val="000000"/>
          <w:spacing w:val="-4"/>
          <w:sz w:val="28"/>
          <w:szCs w:val="28"/>
        </w:rPr>
        <w:t>Для целей настоящего Положения применяются следующие понятия и определения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764B4" w:rsidRPr="0061736C" w:rsidRDefault="00C764B4" w:rsidP="004F5F29">
      <w:pPr>
        <w:pStyle w:val="msonormalcxspmiddle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color w:val="000000"/>
          <w:spacing w:val="-12"/>
          <w:sz w:val="28"/>
          <w:szCs w:val="28"/>
        </w:rPr>
      </w:pPr>
      <w:r w:rsidRPr="0061736C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61736C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61736C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7C4B65" w:rsidRPr="007C4B65" w:rsidRDefault="007C4B65" w:rsidP="004F5F29">
      <w:pPr>
        <w:pStyle w:val="msonormalcxspmiddle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color w:val="000000"/>
          <w:spacing w:val="-12"/>
          <w:sz w:val="28"/>
          <w:szCs w:val="28"/>
        </w:rPr>
      </w:pPr>
      <w:r w:rsidRPr="007C4B65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</w:t>
      </w:r>
      <w:r w:rsidRPr="007C4B65">
        <w:rPr>
          <w:color w:val="000000"/>
          <w:spacing w:val="-2"/>
          <w:sz w:val="28"/>
          <w:szCs w:val="28"/>
        </w:rPr>
        <w:lastRenderedPageBreak/>
        <w:t xml:space="preserve">федеральных органов </w:t>
      </w:r>
      <w:r w:rsidRPr="007C4B65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7C4B65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7C4B65">
        <w:rPr>
          <w:color w:val="000000"/>
          <w:spacing w:val="-4"/>
          <w:sz w:val="28"/>
          <w:szCs w:val="28"/>
        </w:rPr>
        <w:softHyphen/>
        <w:t xml:space="preserve">ций и </w:t>
      </w:r>
      <w:r w:rsidRPr="007C4B65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7C4B65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7C4B65">
        <w:rPr>
          <w:color w:val="000000"/>
          <w:spacing w:val="-3"/>
          <w:sz w:val="28"/>
          <w:szCs w:val="28"/>
        </w:rPr>
        <w:softHyphen/>
        <w:t>вий.</w:t>
      </w:r>
    </w:p>
    <w:p w:rsidR="007C4B65" w:rsidRPr="007C4B65" w:rsidRDefault="007C4B65" w:rsidP="004F5F29">
      <w:pPr>
        <w:pStyle w:val="msonormalcxspmiddle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left="0" w:firstLine="0"/>
        <w:contextualSpacing/>
        <w:jc w:val="both"/>
        <w:rPr>
          <w:color w:val="000000"/>
          <w:spacing w:val="-12"/>
          <w:sz w:val="28"/>
          <w:szCs w:val="28"/>
        </w:rPr>
      </w:pPr>
      <w:r w:rsidRPr="007C4B65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C4B65" w:rsidRPr="007C4B65" w:rsidRDefault="007C4B65" w:rsidP="004F5F29">
      <w:pPr>
        <w:pStyle w:val="msonormalcxspmiddle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left="0" w:firstLine="0"/>
        <w:contextualSpacing/>
        <w:jc w:val="both"/>
        <w:rPr>
          <w:color w:val="000000"/>
          <w:spacing w:val="-12"/>
          <w:sz w:val="28"/>
          <w:szCs w:val="28"/>
        </w:rPr>
      </w:pPr>
      <w:r w:rsidRPr="007C4B65">
        <w:rPr>
          <w:color w:val="000000"/>
          <w:spacing w:val="-4"/>
          <w:sz w:val="28"/>
          <w:szCs w:val="28"/>
        </w:rPr>
        <w:t xml:space="preserve">Субъекты </w:t>
      </w:r>
      <w:proofErr w:type="spellStart"/>
      <w:r w:rsidRPr="007C4B65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7C4B65">
        <w:rPr>
          <w:color w:val="000000"/>
          <w:spacing w:val="-4"/>
          <w:sz w:val="28"/>
          <w:szCs w:val="28"/>
        </w:rPr>
        <w:t xml:space="preserve"> политики - органы государственной власти и мест</w:t>
      </w:r>
      <w:r w:rsidRPr="007C4B65">
        <w:rPr>
          <w:color w:val="000000"/>
          <w:spacing w:val="-4"/>
          <w:sz w:val="28"/>
          <w:szCs w:val="28"/>
        </w:rPr>
        <w:softHyphen/>
        <w:t xml:space="preserve">ного </w:t>
      </w:r>
      <w:r w:rsidRPr="007C4B65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7C4B65">
        <w:rPr>
          <w:color w:val="000000"/>
          <w:spacing w:val="-3"/>
          <w:sz w:val="28"/>
          <w:szCs w:val="28"/>
        </w:rPr>
        <w:softHyphen/>
        <w:t xml:space="preserve">ние и реализацию мер </w:t>
      </w:r>
      <w:proofErr w:type="spellStart"/>
      <w:r w:rsidRPr="007C4B65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7C4B65">
        <w:rPr>
          <w:color w:val="000000"/>
          <w:spacing w:val="-3"/>
          <w:sz w:val="28"/>
          <w:szCs w:val="28"/>
        </w:rPr>
        <w:t xml:space="preserve"> политики, граждане. В </w:t>
      </w:r>
      <w:r>
        <w:rPr>
          <w:sz w:val="28"/>
          <w:szCs w:val="28"/>
        </w:rPr>
        <w:t>Центре</w:t>
      </w:r>
      <w:r w:rsidRPr="007C4B65">
        <w:rPr>
          <w:color w:val="000000"/>
          <w:spacing w:val="-3"/>
          <w:sz w:val="28"/>
          <w:szCs w:val="28"/>
        </w:rPr>
        <w:t xml:space="preserve"> субъек</w:t>
      </w:r>
      <w:r w:rsidRPr="007C4B65">
        <w:rPr>
          <w:color w:val="000000"/>
          <w:spacing w:val="-3"/>
          <w:sz w:val="28"/>
          <w:szCs w:val="28"/>
        </w:rPr>
        <w:softHyphen/>
        <w:t xml:space="preserve">тами </w:t>
      </w:r>
      <w:proofErr w:type="spellStart"/>
      <w:r w:rsidRPr="007C4B65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7C4B65">
        <w:rPr>
          <w:color w:val="000000"/>
          <w:spacing w:val="-4"/>
          <w:sz w:val="28"/>
          <w:szCs w:val="28"/>
        </w:rPr>
        <w:t xml:space="preserve"> политики являются:</w:t>
      </w:r>
    </w:p>
    <w:p w:rsidR="00C764B4" w:rsidRPr="007C4B65" w:rsidRDefault="00C764B4" w:rsidP="004F5F29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3"/>
          <w:sz w:val="28"/>
          <w:szCs w:val="28"/>
        </w:rPr>
        <w:t>педагогически</w:t>
      </w:r>
      <w:r w:rsidR="007C4B65" w:rsidRPr="007C4B65">
        <w:rPr>
          <w:color w:val="000000"/>
          <w:spacing w:val="-3"/>
          <w:sz w:val="28"/>
          <w:szCs w:val="28"/>
        </w:rPr>
        <w:t>е</w:t>
      </w:r>
      <w:r w:rsidRPr="007C4B65">
        <w:rPr>
          <w:color w:val="000000"/>
          <w:spacing w:val="-3"/>
          <w:sz w:val="28"/>
          <w:szCs w:val="28"/>
        </w:rPr>
        <w:t xml:space="preserve"> </w:t>
      </w:r>
      <w:r w:rsidR="007C4B65" w:rsidRPr="007C4B65">
        <w:rPr>
          <w:color w:val="000000"/>
          <w:spacing w:val="-3"/>
          <w:sz w:val="28"/>
          <w:szCs w:val="28"/>
        </w:rPr>
        <w:t>работники</w:t>
      </w:r>
      <w:r w:rsidRPr="007C4B65">
        <w:rPr>
          <w:color w:val="000000"/>
          <w:spacing w:val="-3"/>
          <w:sz w:val="28"/>
          <w:szCs w:val="28"/>
        </w:rPr>
        <w:t>, учебно-вспомогательный персонал и обслуживаю</w:t>
      </w:r>
      <w:r w:rsidRPr="007C4B65">
        <w:rPr>
          <w:color w:val="000000"/>
          <w:spacing w:val="-3"/>
          <w:sz w:val="28"/>
          <w:szCs w:val="28"/>
        </w:rPr>
        <w:softHyphen/>
        <w:t xml:space="preserve">щий </w:t>
      </w:r>
      <w:r w:rsidRPr="007C4B65">
        <w:rPr>
          <w:color w:val="000000"/>
          <w:spacing w:val="-6"/>
          <w:sz w:val="28"/>
          <w:szCs w:val="28"/>
        </w:rPr>
        <w:t>персонал;</w:t>
      </w:r>
    </w:p>
    <w:p w:rsidR="00C764B4" w:rsidRPr="007C4B65" w:rsidRDefault="007C4B65" w:rsidP="004F5F29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9"/>
        </w:tabs>
        <w:autoSpaceDE w:val="0"/>
        <w:autoSpaceDN w:val="0"/>
        <w:adjustRightInd w:val="0"/>
        <w:spacing w:before="5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3"/>
          <w:sz w:val="28"/>
          <w:szCs w:val="28"/>
        </w:rPr>
        <w:t>дети</w:t>
      </w:r>
      <w:r w:rsidR="00C764B4" w:rsidRPr="007C4B65">
        <w:rPr>
          <w:color w:val="000000"/>
          <w:spacing w:val="-3"/>
          <w:sz w:val="28"/>
          <w:szCs w:val="28"/>
        </w:rPr>
        <w:t xml:space="preserve"> и их родители (законные представители);</w:t>
      </w:r>
    </w:p>
    <w:p w:rsidR="00C764B4" w:rsidRPr="007C4B65" w:rsidRDefault="00C764B4" w:rsidP="004F5F29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7C4B65">
        <w:rPr>
          <w:color w:val="000000"/>
          <w:spacing w:val="-4"/>
          <w:sz w:val="28"/>
          <w:szCs w:val="28"/>
        </w:rPr>
        <w:softHyphen/>
        <w:t>нии образовательных</w:t>
      </w:r>
      <w:r>
        <w:rPr>
          <w:color w:val="000000"/>
          <w:spacing w:val="-4"/>
        </w:rPr>
        <w:t xml:space="preserve"> </w:t>
      </w:r>
      <w:r w:rsidRPr="007C4B65">
        <w:rPr>
          <w:color w:val="000000"/>
          <w:spacing w:val="-4"/>
          <w:sz w:val="28"/>
          <w:szCs w:val="28"/>
        </w:rPr>
        <w:t xml:space="preserve">услуг </w:t>
      </w:r>
      <w:r w:rsidR="007C4B65" w:rsidRPr="007C4B65">
        <w:rPr>
          <w:color w:val="000000"/>
          <w:spacing w:val="-4"/>
          <w:sz w:val="28"/>
          <w:szCs w:val="28"/>
        </w:rPr>
        <w:t>семьям</w:t>
      </w:r>
      <w:r w:rsidRPr="007C4B65">
        <w:rPr>
          <w:color w:val="000000"/>
          <w:spacing w:val="-4"/>
          <w:sz w:val="28"/>
          <w:szCs w:val="28"/>
        </w:rPr>
        <w:t>.</w:t>
      </w:r>
    </w:p>
    <w:p w:rsidR="007C4B65" w:rsidRPr="007C4B65" w:rsidRDefault="007C4B65" w:rsidP="004F5F29">
      <w:pPr>
        <w:pStyle w:val="msonormalcxspmiddle"/>
        <w:widowControl w:val="0"/>
        <w:numPr>
          <w:ilvl w:val="2"/>
          <w:numId w:val="11"/>
        </w:numPr>
        <w:shd w:val="clear" w:color="auto" w:fill="FFFFFF"/>
        <w:tabs>
          <w:tab w:val="left" w:pos="0"/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0" w:right="-5" w:firstLine="0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7C4B65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7C4B65" w:rsidRPr="007C4B65" w:rsidRDefault="007C4B65" w:rsidP="004F5F29">
      <w:pPr>
        <w:pStyle w:val="msonormalcxspmiddle"/>
        <w:widowControl w:val="0"/>
        <w:numPr>
          <w:ilvl w:val="2"/>
          <w:numId w:val="11"/>
        </w:numPr>
        <w:shd w:val="clear" w:color="auto" w:fill="FFFFFF"/>
        <w:tabs>
          <w:tab w:val="left" w:pos="0"/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0" w:right="-5" w:firstLine="0"/>
        <w:contextualSpacing/>
        <w:jc w:val="both"/>
        <w:rPr>
          <w:color w:val="000000"/>
          <w:sz w:val="28"/>
          <w:szCs w:val="28"/>
        </w:rPr>
      </w:pPr>
      <w:r w:rsidRPr="007C4B65">
        <w:rPr>
          <w:color w:val="000000"/>
          <w:spacing w:val="-4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7C4B65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7C4B65">
        <w:rPr>
          <w:color w:val="000000"/>
          <w:spacing w:val="-4"/>
          <w:sz w:val="28"/>
          <w:szCs w:val="28"/>
        </w:rPr>
        <w:t xml:space="preserve"> поли</w:t>
      </w:r>
      <w:r w:rsidRPr="007C4B65">
        <w:rPr>
          <w:color w:val="000000"/>
          <w:spacing w:val="-4"/>
          <w:sz w:val="28"/>
          <w:szCs w:val="28"/>
        </w:rPr>
        <w:softHyphen/>
        <w:t xml:space="preserve">тики, </w:t>
      </w:r>
      <w:r w:rsidRPr="007C4B65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7C4B65">
        <w:rPr>
          <w:color w:val="000000"/>
          <w:spacing w:val="-3"/>
          <w:sz w:val="28"/>
          <w:szCs w:val="28"/>
        </w:rPr>
        <w:softHyphen/>
        <w:t xml:space="preserve">вий, </w:t>
      </w:r>
      <w:r w:rsidRPr="007C4B65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7C4B65">
        <w:rPr>
          <w:color w:val="000000"/>
          <w:spacing w:val="-4"/>
          <w:sz w:val="28"/>
          <w:szCs w:val="28"/>
        </w:rPr>
        <w:softHyphen/>
        <w:t>странению</w:t>
      </w:r>
    </w:p>
    <w:p w:rsidR="0061736C" w:rsidRDefault="0061736C" w:rsidP="00C764B4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</w:rPr>
      </w:pPr>
    </w:p>
    <w:p w:rsidR="00C764B4" w:rsidRPr="0061736C" w:rsidRDefault="00C764B4" w:rsidP="00C764B4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7"/>
        </w:rPr>
        <w:t xml:space="preserve">2. </w:t>
      </w:r>
      <w:r w:rsidRPr="0061736C">
        <w:rPr>
          <w:b/>
          <w:bCs/>
          <w:color w:val="000000"/>
          <w:spacing w:val="7"/>
          <w:sz w:val="28"/>
          <w:szCs w:val="28"/>
        </w:rPr>
        <w:t>Задачи Комиссии</w:t>
      </w:r>
    </w:p>
    <w:p w:rsidR="00C764B4" w:rsidRPr="0061736C" w:rsidRDefault="00C764B4" w:rsidP="00C764B4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color w:val="000000"/>
          <w:spacing w:val="-10"/>
          <w:sz w:val="28"/>
          <w:szCs w:val="28"/>
        </w:rPr>
      </w:pPr>
      <w:r w:rsidRPr="0061736C">
        <w:rPr>
          <w:color w:val="000000"/>
          <w:spacing w:val="-3"/>
          <w:sz w:val="28"/>
          <w:szCs w:val="28"/>
        </w:rPr>
        <w:t xml:space="preserve">Координирует деятельность </w:t>
      </w:r>
      <w:r w:rsidR="0061736C">
        <w:rPr>
          <w:sz w:val="28"/>
          <w:szCs w:val="28"/>
        </w:rPr>
        <w:t>Центра</w:t>
      </w:r>
      <w:r w:rsidRPr="0061736C">
        <w:rPr>
          <w:color w:val="000000"/>
          <w:spacing w:val="-3"/>
          <w:sz w:val="28"/>
          <w:szCs w:val="28"/>
        </w:rPr>
        <w:t xml:space="preserve"> по устранению причин коррупции и усло</w:t>
      </w:r>
      <w:r w:rsidRPr="0061736C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61736C">
        <w:rPr>
          <w:color w:val="000000"/>
          <w:spacing w:val="-3"/>
          <w:sz w:val="28"/>
          <w:szCs w:val="28"/>
        </w:rPr>
        <w:t>ии и её</w:t>
      </w:r>
      <w:proofErr w:type="gramEnd"/>
      <w:r w:rsidRPr="0061736C">
        <w:rPr>
          <w:color w:val="000000"/>
          <w:spacing w:val="-3"/>
          <w:sz w:val="28"/>
          <w:szCs w:val="28"/>
        </w:rPr>
        <w:t xml:space="preserve"> проявлений.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0"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61736C">
        <w:rPr>
          <w:color w:val="000000"/>
          <w:spacing w:val="-4"/>
          <w:sz w:val="28"/>
          <w:szCs w:val="28"/>
        </w:rPr>
        <w:softHyphen/>
        <w:t xml:space="preserve">чин и условий, способствующих коррупции в </w:t>
      </w:r>
      <w:r w:rsidR="0061736C">
        <w:rPr>
          <w:sz w:val="28"/>
          <w:szCs w:val="28"/>
        </w:rPr>
        <w:t>Центре</w:t>
      </w:r>
      <w:r w:rsidRPr="0061736C">
        <w:rPr>
          <w:color w:val="000000"/>
          <w:spacing w:val="-4"/>
          <w:sz w:val="28"/>
          <w:szCs w:val="28"/>
        </w:rPr>
        <w:t>.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1736C">
        <w:rPr>
          <w:sz w:val="28"/>
          <w:szCs w:val="28"/>
        </w:rPr>
        <w:t>Центра</w:t>
      </w:r>
      <w:r w:rsidRPr="0061736C">
        <w:rPr>
          <w:color w:val="000000"/>
          <w:spacing w:val="-4"/>
          <w:sz w:val="28"/>
          <w:szCs w:val="28"/>
        </w:rPr>
        <w:t>.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61736C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61736C">
        <w:rPr>
          <w:color w:val="000000"/>
          <w:spacing w:val="-7"/>
          <w:sz w:val="28"/>
          <w:szCs w:val="28"/>
        </w:rPr>
        <w:t>правона</w:t>
      </w:r>
      <w:r w:rsidRPr="0061736C">
        <w:rPr>
          <w:color w:val="000000"/>
          <w:spacing w:val="-7"/>
          <w:sz w:val="28"/>
          <w:szCs w:val="28"/>
        </w:rPr>
        <w:softHyphen/>
        <w:t>рушений.</w:t>
      </w:r>
    </w:p>
    <w:p w:rsidR="0061736C" w:rsidRPr="0061736C" w:rsidRDefault="0061736C" w:rsidP="0061736C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709" w:right="-5"/>
        <w:contextualSpacing/>
        <w:jc w:val="both"/>
        <w:rPr>
          <w:color w:val="000000"/>
          <w:spacing w:val="-11"/>
          <w:sz w:val="28"/>
          <w:szCs w:val="28"/>
        </w:rPr>
      </w:pPr>
    </w:p>
    <w:p w:rsidR="00C764B4" w:rsidRDefault="00C764B4" w:rsidP="004F5F29">
      <w:pPr>
        <w:pStyle w:val="msonormalcxspmiddle"/>
        <w:numPr>
          <w:ilvl w:val="0"/>
          <w:numId w:val="11"/>
        </w:numPr>
        <w:shd w:val="clear" w:color="auto" w:fill="FFFFFF"/>
        <w:spacing w:before="269" w:beforeAutospacing="0" w:after="200" w:afterAutospacing="0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  <w:r w:rsidRPr="0061736C">
        <w:rPr>
          <w:b/>
          <w:bCs/>
          <w:color w:val="000000"/>
          <w:spacing w:val="-4"/>
          <w:sz w:val="28"/>
          <w:szCs w:val="28"/>
        </w:rPr>
        <w:t>Порядок формирования и деятельность Комиссии</w:t>
      </w:r>
    </w:p>
    <w:p w:rsidR="0061736C" w:rsidRDefault="0061736C" w:rsidP="0061736C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</w:pP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 w:firstLine="817"/>
        <w:contextualSpacing/>
        <w:jc w:val="both"/>
        <w:rPr>
          <w:color w:val="000000"/>
          <w:sz w:val="28"/>
          <w:szCs w:val="28"/>
        </w:rPr>
      </w:pPr>
      <w:r w:rsidRPr="0061736C">
        <w:rPr>
          <w:color w:val="000000"/>
          <w:spacing w:val="-12"/>
          <w:sz w:val="28"/>
          <w:szCs w:val="28"/>
        </w:rPr>
        <w:lastRenderedPageBreak/>
        <w:t>3.1.</w:t>
      </w:r>
      <w:r w:rsidRPr="0061736C">
        <w:rPr>
          <w:color w:val="000000"/>
          <w:sz w:val="28"/>
          <w:szCs w:val="28"/>
        </w:rPr>
        <w:tab/>
      </w:r>
      <w:r w:rsidRPr="0061736C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61736C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61736C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61736C">
        <w:rPr>
          <w:color w:val="000000"/>
          <w:spacing w:val="-4"/>
          <w:sz w:val="28"/>
          <w:szCs w:val="28"/>
        </w:rPr>
        <w:softHyphen/>
        <w:t xml:space="preserve">ется </w:t>
      </w:r>
      <w:r w:rsidRPr="0061736C">
        <w:rPr>
          <w:color w:val="000000"/>
          <w:spacing w:val="-6"/>
          <w:sz w:val="28"/>
          <w:szCs w:val="28"/>
        </w:rPr>
        <w:t>приказом директора.</w:t>
      </w: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 w:firstLine="817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12"/>
          <w:sz w:val="28"/>
          <w:szCs w:val="28"/>
        </w:rPr>
        <w:t>3.2.</w:t>
      </w:r>
      <w:r w:rsidRPr="0061736C">
        <w:rPr>
          <w:color w:val="000000"/>
          <w:sz w:val="28"/>
          <w:szCs w:val="28"/>
        </w:rPr>
        <w:tab/>
      </w:r>
      <w:r w:rsidRPr="0061736C">
        <w:rPr>
          <w:color w:val="000000"/>
          <w:spacing w:val="-4"/>
          <w:sz w:val="28"/>
          <w:szCs w:val="28"/>
        </w:rPr>
        <w:t>В состав Комиссии входят: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817"/>
        <w:contextualSpacing/>
        <w:jc w:val="both"/>
        <w:rPr>
          <w:color w:val="000000"/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817"/>
        <w:contextualSpacing/>
        <w:jc w:val="both"/>
        <w:rPr>
          <w:color w:val="000000"/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C764B4" w:rsidRPr="0061736C" w:rsidRDefault="00C764B4" w:rsidP="004F5F29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817"/>
        <w:contextualSpacing/>
        <w:jc w:val="both"/>
        <w:rPr>
          <w:color w:val="000000"/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 xml:space="preserve">представитель профсоюзного комитета работников </w:t>
      </w:r>
      <w:r w:rsidR="0061736C" w:rsidRPr="0061736C">
        <w:rPr>
          <w:sz w:val="28"/>
          <w:szCs w:val="28"/>
        </w:rPr>
        <w:t>Центра</w:t>
      </w:r>
      <w:r w:rsidRPr="0061736C">
        <w:rPr>
          <w:color w:val="000000"/>
          <w:spacing w:val="-4"/>
          <w:sz w:val="28"/>
          <w:szCs w:val="28"/>
        </w:rPr>
        <w:t>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52" w:beforeAutospacing="0" w:after="0" w:afterAutospacing="0"/>
        <w:ind w:firstLine="817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="00C764B4" w:rsidRPr="0061736C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C764B4" w:rsidRPr="0061736C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 w:firstLine="817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="00C764B4" w:rsidRPr="0061736C">
        <w:rPr>
          <w:color w:val="000000"/>
          <w:spacing w:val="-4"/>
          <w:sz w:val="28"/>
          <w:szCs w:val="28"/>
        </w:rPr>
        <w:softHyphen/>
        <w:t xml:space="preserve">щего </w:t>
      </w:r>
      <w:r w:rsidR="00C764B4" w:rsidRPr="0061736C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firstLine="817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11"/>
          <w:sz w:val="28"/>
          <w:szCs w:val="28"/>
        </w:rPr>
        <w:t>3.5.</w:t>
      </w:r>
      <w:r w:rsidRPr="0061736C">
        <w:rPr>
          <w:color w:val="000000"/>
          <w:sz w:val="28"/>
          <w:szCs w:val="28"/>
        </w:rPr>
        <w:tab/>
      </w:r>
      <w:r w:rsidRPr="0061736C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61736C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61736C">
        <w:rPr>
          <w:color w:val="000000"/>
          <w:spacing w:val="-3"/>
          <w:sz w:val="28"/>
          <w:szCs w:val="28"/>
        </w:rPr>
        <w:softHyphen/>
        <w:t xml:space="preserve">рая </w:t>
      </w:r>
      <w:r w:rsidRPr="0061736C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61736C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61736C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 w:firstLine="817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764B4" w:rsidRPr="0061736C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 w:firstLine="817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764B4" w:rsidRPr="0061736C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 w:firstLine="817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C764B4" w:rsidRPr="0061736C">
        <w:rPr>
          <w:color w:val="000000"/>
          <w:spacing w:val="-6"/>
          <w:sz w:val="28"/>
          <w:szCs w:val="28"/>
        </w:rPr>
        <w:t>Секретарь Комиссии:</w:t>
      </w: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 w:firstLine="817"/>
        <w:contextualSpacing/>
        <w:jc w:val="both"/>
        <w:rPr>
          <w:sz w:val="28"/>
          <w:szCs w:val="28"/>
        </w:rPr>
      </w:pPr>
      <w:r w:rsidRPr="0061736C">
        <w:rPr>
          <w:color w:val="000000"/>
          <w:sz w:val="28"/>
          <w:szCs w:val="28"/>
        </w:rPr>
        <w:t>-</w:t>
      </w:r>
      <w:r w:rsidRPr="0061736C">
        <w:rPr>
          <w:color w:val="000000"/>
          <w:sz w:val="28"/>
          <w:szCs w:val="28"/>
        </w:rPr>
        <w:tab/>
      </w:r>
      <w:r w:rsidRPr="0061736C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61736C" w:rsidRDefault="00C764B4" w:rsidP="0061736C">
      <w:pPr>
        <w:pStyle w:val="msonormalcxspmiddle"/>
        <w:shd w:val="clear" w:color="auto" w:fill="FFFFFF"/>
        <w:tabs>
          <w:tab w:val="left" w:pos="202"/>
        </w:tabs>
        <w:spacing w:before="264" w:beforeAutospacing="0"/>
        <w:ind w:firstLine="817"/>
        <w:contextualSpacing/>
        <w:jc w:val="both"/>
        <w:rPr>
          <w:color w:val="000000"/>
          <w:spacing w:val="-4"/>
          <w:sz w:val="28"/>
          <w:szCs w:val="28"/>
        </w:rPr>
      </w:pPr>
      <w:r w:rsidRPr="0061736C">
        <w:rPr>
          <w:color w:val="000000"/>
          <w:sz w:val="28"/>
          <w:szCs w:val="28"/>
        </w:rPr>
        <w:t>-</w:t>
      </w:r>
      <w:r w:rsidRPr="0061736C">
        <w:rPr>
          <w:color w:val="000000"/>
          <w:sz w:val="28"/>
          <w:szCs w:val="28"/>
        </w:rPr>
        <w:tab/>
      </w:r>
      <w:r w:rsidRPr="0061736C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="0061736C">
        <w:rPr>
          <w:color w:val="000000"/>
          <w:spacing w:val="-3"/>
          <w:sz w:val="28"/>
          <w:szCs w:val="28"/>
        </w:rPr>
        <w:t xml:space="preserve"> </w:t>
      </w:r>
      <w:r w:rsidRPr="0061736C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61736C">
        <w:rPr>
          <w:color w:val="000000"/>
          <w:spacing w:val="-4"/>
          <w:sz w:val="28"/>
          <w:szCs w:val="28"/>
        </w:rPr>
        <w:softHyphen/>
        <w:t>лами.</w:t>
      </w:r>
    </w:p>
    <w:p w:rsidR="00C764B4" w:rsidRPr="0061736C" w:rsidRDefault="0061736C" w:rsidP="0061736C">
      <w:pPr>
        <w:pStyle w:val="msonormalcxspmiddle"/>
        <w:shd w:val="clear" w:color="auto" w:fill="FFFFFF"/>
        <w:tabs>
          <w:tab w:val="left" w:pos="202"/>
        </w:tabs>
        <w:spacing w:before="264" w:beforeAutospacing="0"/>
        <w:ind w:firstLine="817"/>
        <w:contextualSpacing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C764B4" w:rsidRPr="0061736C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C764B4" w:rsidRPr="0061736C" w:rsidRDefault="00C764B4" w:rsidP="0061736C">
      <w:pPr>
        <w:pStyle w:val="msonormalcxspmiddle"/>
        <w:shd w:val="clear" w:color="auto" w:fill="FFFFFF"/>
        <w:spacing w:before="269" w:beforeAutospacing="0" w:after="200" w:afterAutospacing="0"/>
        <w:ind w:left="5" w:firstLine="817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C764B4" w:rsidRPr="0061736C" w:rsidRDefault="00C764B4" w:rsidP="00C764B4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61736C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 w:firstLine="704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 xml:space="preserve">4.1. Комиссия координирует деятельность </w:t>
      </w:r>
      <w:r w:rsidR="0061736C">
        <w:rPr>
          <w:sz w:val="28"/>
          <w:szCs w:val="28"/>
        </w:rPr>
        <w:t>Центра</w:t>
      </w:r>
      <w:r w:rsidRPr="0061736C">
        <w:rPr>
          <w:color w:val="000000"/>
          <w:spacing w:val="-4"/>
          <w:sz w:val="28"/>
          <w:szCs w:val="28"/>
        </w:rPr>
        <w:t xml:space="preserve"> по реализации мер </w:t>
      </w:r>
      <w:r w:rsidRPr="0061736C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442"/>
        </w:tabs>
        <w:ind w:left="24" w:firstLine="685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12"/>
          <w:sz w:val="28"/>
          <w:szCs w:val="28"/>
        </w:rPr>
        <w:t>4.2.</w:t>
      </w:r>
      <w:r w:rsidRPr="0061736C">
        <w:rPr>
          <w:color w:val="000000"/>
          <w:sz w:val="28"/>
          <w:szCs w:val="28"/>
        </w:rPr>
        <w:tab/>
      </w:r>
      <w:r w:rsidR="0061736C">
        <w:rPr>
          <w:color w:val="000000"/>
          <w:sz w:val="28"/>
          <w:szCs w:val="28"/>
        </w:rPr>
        <w:t xml:space="preserve"> </w:t>
      </w:r>
      <w:r w:rsidRPr="0061736C"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педагогического совета </w:t>
      </w:r>
      <w:r w:rsidR="0061736C">
        <w:rPr>
          <w:sz w:val="28"/>
          <w:szCs w:val="28"/>
        </w:rPr>
        <w:t>Центра</w:t>
      </w:r>
      <w:r w:rsidRPr="0061736C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Pr="0061736C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61736C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 w:firstLine="68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764B4" w:rsidRPr="0061736C">
        <w:rPr>
          <w:color w:val="000000"/>
          <w:spacing w:val="-3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="00C764B4" w:rsidRPr="0061736C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="00C764B4" w:rsidRPr="0061736C">
        <w:rPr>
          <w:color w:val="000000"/>
          <w:spacing w:val="-3"/>
          <w:sz w:val="28"/>
          <w:szCs w:val="28"/>
        </w:rPr>
        <w:t xml:space="preserve"> деятельно</w:t>
      </w:r>
      <w:r w:rsidR="00C764B4" w:rsidRPr="0061736C">
        <w:rPr>
          <w:color w:val="000000"/>
          <w:spacing w:val="-3"/>
          <w:sz w:val="28"/>
          <w:szCs w:val="28"/>
        </w:rPr>
        <w:softHyphen/>
        <w:t xml:space="preserve">сти </w:t>
      </w:r>
      <w:r w:rsidR="00C764B4" w:rsidRPr="0061736C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 w:firstLine="685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C764B4" w:rsidRPr="0061736C">
        <w:rPr>
          <w:color w:val="000000"/>
          <w:spacing w:val="-4"/>
          <w:sz w:val="28"/>
          <w:szCs w:val="28"/>
        </w:rPr>
        <w:softHyphen/>
        <w:t xml:space="preserve">боты </w:t>
      </w:r>
      <w:r w:rsidR="00C764B4" w:rsidRPr="0061736C">
        <w:rPr>
          <w:color w:val="000000"/>
          <w:spacing w:val="-5"/>
          <w:sz w:val="28"/>
          <w:szCs w:val="28"/>
        </w:rPr>
        <w:t xml:space="preserve">по противодействию коррупции в </w:t>
      </w:r>
      <w:r>
        <w:rPr>
          <w:sz w:val="28"/>
          <w:szCs w:val="28"/>
        </w:rPr>
        <w:t>Центре</w:t>
      </w:r>
      <w:r w:rsidR="00C764B4" w:rsidRPr="0061736C">
        <w:rPr>
          <w:color w:val="000000"/>
          <w:spacing w:val="-5"/>
          <w:sz w:val="28"/>
          <w:szCs w:val="28"/>
        </w:rPr>
        <w:t>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 w:firstLine="68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="00C764B4" w:rsidRPr="0061736C">
        <w:rPr>
          <w:color w:val="000000"/>
          <w:spacing w:val="-4"/>
          <w:sz w:val="28"/>
          <w:szCs w:val="28"/>
        </w:rPr>
        <w:softHyphen/>
        <w:t xml:space="preserve">ний </w:t>
      </w:r>
      <w:r w:rsidR="00C764B4" w:rsidRPr="0061736C">
        <w:rPr>
          <w:color w:val="000000"/>
          <w:spacing w:val="-5"/>
          <w:sz w:val="28"/>
          <w:szCs w:val="28"/>
        </w:rPr>
        <w:t>действующего законодательства</w:t>
      </w:r>
      <w:r>
        <w:rPr>
          <w:color w:val="000000"/>
          <w:spacing w:val="-5"/>
          <w:sz w:val="28"/>
          <w:szCs w:val="28"/>
        </w:rPr>
        <w:t>.</w:t>
      </w:r>
    </w:p>
    <w:p w:rsidR="00C764B4" w:rsidRPr="0061736C" w:rsidRDefault="0061736C" w:rsidP="00C764B4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C764B4" w:rsidRPr="0061736C">
        <w:rPr>
          <w:color w:val="000000"/>
          <w:spacing w:val="-4"/>
          <w:sz w:val="28"/>
          <w:szCs w:val="28"/>
        </w:rPr>
        <w:t>4.6.</w:t>
      </w: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В зависимости от рассматриваемых вопросов, к участию в заседаниях Комиссии мо</w:t>
      </w:r>
      <w:r w:rsidR="00C764B4" w:rsidRPr="0061736C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C764B4" w:rsidRPr="0061736C" w:rsidRDefault="0061736C" w:rsidP="00C764B4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C764B4" w:rsidRPr="0061736C">
        <w:rPr>
          <w:color w:val="000000"/>
          <w:spacing w:val="-3"/>
          <w:sz w:val="28"/>
          <w:szCs w:val="28"/>
        </w:rPr>
        <w:t>4.7.</w:t>
      </w:r>
      <w:r>
        <w:rPr>
          <w:color w:val="000000"/>
          <w:spacing w:val="-3"/>
          <w:sz w:val="28"/>
          <w:szCs w:val="28"/>
        </w:rPr>
        <w:t xml:space="preserve"> </w:t>
      </w:r>
      <w:r w:rsidR="00C764B4" w:rsidRPr="0061736C">
        <w:rPr>
          <w:color w:val="000000"/>
          <w:spacing w:val="-3"/>
          <w:sz w:val="28"/>
          <w:szCs w:val="28"/>
        </w:rPr>
        <w:t>Решения Комиссии принимаются на заседании открытым голосованием простым</w:t>
      </w:r>
      <w:r>
        <w:rPr>
          <w:color w:val="000000"/>
          <w:spacing w:val="-3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="00C764B4" w:rsidRPr="0061736C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="00C764B4" w:rsidRPr="0061736C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="00C764B4" w:rsidRPr="0061736C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="00C764B4" w:rsidRPr="0061736C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C764B4" w:rsidRPr="0061736C" w:rsidRDefault="00C764B4" w:rsidP="00C764B4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C764B4" w:rsidRPr="0061736C" w:rsidRDefault="00C764B4" w:rsidP="00C764B4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61736C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C764B4" w:rsidRPr="0061736C" w:rsidRDefault="00C764B4" w:rsidP="00C764B4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</w:p>
    <w:p w:rsidR="00C764B4" w:rsidRPr="0061736C" w:rsidRDefault="00C764B4" w:rsidP="0061736C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firstLine="709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12"/>
          <w:sz w:val="28"/>
          <w:szCs w:val="28"/>
        </w:rPr>
        <w:t>5.1.</w:t>
      </w:r>
      <w:r w:rsidRPr="0061736C">
        <w:rPr>
          <w:color w:val="000000"/>
          <w:sz w:val="28"/>
          <w:szCs w:val="28"/>
        </w:rPr>
        <w:tab/>
      </w:r>
      <w:r w:rsidR="0061736C">
        <w:rPr>
          <w:color w:val="000000"/>
          <w:sz w:val="28"/>
          <w:szCs w:val="28"/>
        </w:rPr>
        <w:t xml:space="preserve"> </w:t>
      </w:r>
      <w:r w:rsidRPr="0061736C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61736C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firstLine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764B4" w:rsidRPr="0061736C">
        <w:rPr>
          <w:color w:val="000000"/>
          <w:spacing w:val="-3"/>
          <w:sz w:val="28"/>
          <w:szCs w:val="28"/>
        </w:rPr>
        <w:t xml:space="preserve">Информирует педагогический совет </w:t>
      </w:r>
      <w:r>
        <w:rPr>
          <w:sz w:val="28"/>
          <w:szCs w:val="28"/>
        </w:rPr>
        <w:t>Центр</w:t>
      </w:r>
      <w:r>
        <w:rPr>
          <w:color w:val="000000"/>
          <w:spacing w:val="-3"/>
          <w:sz w:val="28"/>
          <w:szCs w:val="28"/>
        </w:rPr>
        <w:t xml:space="preserve">а </w:t>
      </w:r>
      <w:r w:rsidR="00C764B4" w:rsidRPr="0061736C">
        <w:rPr>
          <w:color w:val="000000"/>
          <w:spacing w:val="-3"/>
          <w:sz w:val="28"/>
          <w:szCs w:val="28"/>
        </w:rPr>
        <w:t>о результатах реализа</w:t>
      </w:r>
      <w:r w:rsidR="00C764B4" w:rsidRPr="0061736C">
        <w:rPr>
          <w:color w:val="000000"/>
          <w:spacing w:val="-3"/>
          <w:sz w:val="28"/>
          <w:szCs w:val="28"/>
        </w:rPr>
        <w:softHyphen/>
        <w:t xml:space="preserve">ции </w:t>
      </w:r>
      <w:r w:rsidR="00C764B4" w:rsidRPr="0061736C">
        <w:rPr>
          <w:color w:val="000000"/>
          <w:spacing w:val="-2"/>
          <w:sz w:val="28"/>
          <w:szCs w:val="28"/>
        </w:rPr>
        <w:t xml:space="preserve">мер противодействия коррупции в </w:t>
      </w:r>
      <w:r>
        <w:rPr>
          <w:sz w:val="28"/>
          <w:szCs w:val="28"/>
        </w:rPr>
        <w:t>Центр</w:t>
      </w:r>
      <w:r w:rsidR="00C764B4" w:rsidRPr="0061736C">
        <w:rPr>
          <w:color w:val="000000"/>
          <w:spacing w:val="-2"/>
          <w:sz w:val="28"/>
          <w:szCs w:val="28"/>
        </w:rPr>
        <w:t>е.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 w:firstLine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="00C764B4" w:rsidRPr="0061736C">
        <w:rPr>
          <w:color w:val="000000"/>
          <w:spacing w:val="-4"/>
          <w:sz w:val="28"/>
          <w:szCs w:val="28"/>
        </w:rPr>
        <w:softHyphen/>
        <w:t xml:space="preserve">сии, </w:t>
      </w:r>
      <w:r w:rsidR="00C764B4" w:rsidRPr="0061736C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="00C764B4" w:rsidRPr="0061736C">
        <w:rPr>
          <w:color w:val="000000"/>
          <w:spacing w:val="-3"/>
          <w:sz w:val="28"/>
          <w:szCs w:val="28"/>
        </w:rPr>
        <w:t>контроль за</w:t>
      </w:r>
      <w:proofErr w:type="gramEnd"/>
      <w:r w:rsidR="00C764B4" w:rsidRPr="0061736C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C764B4" w:rsidRPr="0061736C" w:rsidRDefault="0061736C" w:rsidP="004F5F29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 w:firstLine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C764B4" w:rsidRPr="0061736C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C764B4" w:rsidRPr="0061736C" w:rsidRDefault="00C764B4" w:rsidP="0061736C">
      <w:pPr>
        <w:pStyle w:val="msonormalcxspmiddle"/>
        <w:shd w:val="clear" w:color="auto" w:fill="FFFFFF"/>
        <w:ind w:right="-5" w:firstLine="709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61736C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61736C">
        <w:rPr>
          <w:color w:val="000000"/>
          <w:spacing w:val="-7"/>
          <w:sz w:val="28"/>
          <w:szCs w:val="28"/>
        </w:rPr>
        <w:t>общественных началах.</w:t>
      </w:r>
    </w:p>
    <w:p w:rsidR="00C764B4" w:rsidRDefault="00C764B4" w:rsidP="0061736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 w:firstLine="709"/>
        <w:contextualSpacing/>
        <w:jc w:val="both"/>
        <w:rPr>
          <w:b/>
          <w:bCs/>
          <w:color w:val="000000"/>
          <w:spacing w:val="-11"/>
        </w:rPr>
      </w:pPr>
    </w:p>
    <w:p w:rsidR="00C764B4" w:rsidRPr="0061736C" w:rsidRDefault="00C764B4" w:rsidP="00C764B4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8"/>
          <w:szCs w:val="28"/>
        </w:rPr>
      </w:pPr>
      <w:r w:rsidRPr="0061736C">
        <w:rPr>
          <w:b/>
          <w:bCs/>
          <w:color w:val="000000"/>
          <w:spacing w:val="-11"/>
          <w:sz w:val="28"/>
          <w:szCs w:val="28"/>
        </w:rPr>
        <w:t>6.</w:t>
      </w:r>
      <w:r w:rsidRPr="0061736C">
        <w:rPr>
          <w:b/>
          <w:bCs/>
          <w:color w:val="000000"/>
          <w:sz w:val="28"/>
          <w:szCs w:val="28"/>
        </w:rPr>
        <w:tab/>
      </w:r>
      <w:r w:rsidRPr="0061736C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C764B4" w:rsidRPr="0061736C" w:rsidRDefault="00C764B4" w:rsidP="0061736C">
      <w:pPr>
        <w:pStyle w:val="msonormal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  <w:rPr>
          <w:sz w:val="28"/>
          <w:szCs w:val="28"/>
        </w:rPr>
      </w:pPr>
      <w:r w:rsidRPr="0061736C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61736C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C764B4" w:rsidRPr="0061736C" w:rsidRDefault="00C764B4" w:rsidP="00C764B4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C764B4" w:rsidRPr="0061736C" w:rsidRDefault="00C764B4" w:rsidP="00C764B4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  <w:szCs w:val="28"/>
        </w:rPr>
      </w:pPr>
      <w:r w:rsidRPr="0061736C">
        <w:rPr>
          <w:b/>
          <w:bCs/>
          <w:color w:val="000000"/>
          <w:spacing w:val="-13"/>
          <w:sz w:val="28"/>
          <w:szCs w:val="28"/>
        </w:rPr>
        <w:t>7.</w:t>
      </w:r>
      <w:r w:rsidRPr="0061736C">
        <w:rPr>
          <w:b/>
          <w:bCs/>
          <w:color w:val="000000"/>
          <w:sz w:val="28"/>
          <w:szCs w:val="28"/>
        </w:rPr>
        <w:tab/>
      </w:r>
      <w:r w:rsidRPr="0061736C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C764B4" w:rsidRPr="0061736C" w:rsidRDefault="0061736C" w:rsidP="0061736C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left="708" w:right="-5" w:firstLine="1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C764B4" w:rsidRPr="0061736C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="00C764B4" w:rsidRPr="0061736C">
        <w:rPr>
          <w:sz w:val="28"/>
          <w:szCs w:val="28"/>
        </w:rPr>
        <w:softHyphen/>
        <w:t xml:space="preserve">ректора </w:t>
      </w:r>
      <w:r>
        <w:rPr>
          <w:sz w:val="28"/>
          <w:szCs w:val="28"/>
        </w:rPr>
        <w:t>Центра</w:t>
      </w:r>
      <w:r w:rsidR="00C764B4" w:rsidRPr="0061736C">
        <w:rPr>
          <w:sz w:val="28"/>
          <w:szCs w:val="28"/>
        </w:rPr>
        <w:t>.</w:t>
      </w:r>
    </w:p>
    <w:p w:rsidR="00C764B4" w:rsidRDefault="00C764B4" w:rsidP="00C764B4"/>
    <w:p w:rsidR="00C764B4" w:rsidRDefault="00C764B4" w:rsidP="00C764B4">
      <w:pPr>
        <w:spacing w:line="360" w:lineRule="auto"/>
        <w:ind w:left="360"/>
      </w:pPr>
    </w:p>
    <w:p w:rsidR="00C764B4" w:rsidRDefault="00C764B4" w:rsidP="00C764B4"/>
    <w:p w:rsidR="00AE7B09" w:rsidRDefault="00AE7B09" w:rsidP="00AE7B09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:rsidR="00AE7B09" w:rsidRDefault="00AE7B09" w:rsidP="00AE7B09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:rsidR="00D855B6" w:rsidRPr="003C34DF" w:rsidRDefault="00D855B6" w:rsidP="00D855B6"/>
    <w:sectPr w:rsidR="00D855B6" w:rsidRPr="003C34DF" w:rsidSect="00654C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1C" w:rsidRDefault="00E6341C" w:rsidP="00012DF4">
      <w:r>
        <w:separator/>
      </w:r>
    </w:p>
  </w:endnote>
  <w:endnote w:type="continuationSeparator" w:id="1">
    <w:p w:rsidR="00E6341C" w:rsidRDefault="00E6341C" w:rsidP="0001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1C" w:rsidRDefault="00E6341C" w:rsidP="00012DF4">
      <w:r>
        <w:separator/>
      </w:r>
    </w:p>
  </w:footnote>
  <w:footnote w:type="continuationSeparator" w:id="1">
    <w:p w:rsidR="00E6341C" w:rsidRDefault="00E6341C" w:rsidP="0001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1B53614"/>
    <w:multiLevelType w:val="multilevel"/>
    <w:tmpl w:val="DA600F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C89142D"/>
    <w:multiLevelType w:val="multilevel"/>
    <w:tmpl w:val="792AC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0E7E94"/>
    <w:multiLevelType w:val="hybridMultilevel"/>
    <w:tmpl w:val="A0E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7">
    <w:nsid w:val="2AC44AF1"/>
    <w:multiLevelType w:val="hybridMultilevel"/>
    <w:tmpl w:val="ACAC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E53FA"/>
    <w:multiLevelType w:val="hybridMultilevel"/>
    <w:tmpl w:val="B0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B8D"/>
    <w:multiLevelType w:val="hybridMultilevel"/>
    <w:tmpl w:val="63D8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3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F0C1E"/>
    <w:multiLevelType w:val="multilevel"/>
    <w:tmpl w:val="40B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6F26D41"/>
    <w:multiLevelType w:val="hybridMultilevel"/>
    <w:tmpl w:val="62E8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714C6"/>
    <w:multiLevelType w:val="hybridMultilevel"/>
    <w:tmpl w:val="5D4CBE1C"/>
    <w:lvl w:ilvl="0" w:tplc="A7501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31ED4"/>
    <w:multiLevelType w:val="hybridMultilevel"/>
    <w:tmpl w:val="CA300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C18E7"/>
    <w:multiLevelType w:val="hybridMultilevel"/>
    <w:tmpl w:val="F7F06F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F559FB"/>
    <w:multiLevelType w:val="hybridMultilevel"/>
    <w:tmpl w:val="FD96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3"/>
    </w:lvlOverride>
  </w:num>
  <w:num w:numId="8">
    <w:abstractNumId w:val="10"/>
    <w:lvlOverride w:ilvl="0">
      <w:startOverride w:val="6"/>
    </w:lvlOverride>
  </w:num>
  <w:num w:numId="9">
    <w:abstractNumId w:val="6"/>
    <w:lvlOverride w:ilvl="0">
      <w:startOverride w:val="3"/>
    </w:lvlOverride>
  </w:num>
  <w:num w:numId="10">
    <w:abstractNumId w:val="11"/>
    <w:lvlOverride w:ilvl="0">
      <w:startOverride w:val="2"/>
    </w:lvlOverride>
  </w:num>
  <w:num w:numId="11">
    <w:abstractNumId w:val="2"/>
  </w:num>
  <w:num w:numId="12">
    <w:abstractNumId w:val="14"/>
  </w:num>
  <w:num w:numId="13">
    <w:abstractNumId w:val="1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503"/>
    <w:rsid w:val="0001146D"/>
    <w:rsid w:val="00012DF4"/>
    <w:rsid w:val="00066226"/>
    <w:rsid w:val="000F1B99"/>
    <w:rsid w:val="00130254"/>
    <w:rsid w:val="00326479"/>
    <w:rsid w:val="00417503"/>
    <w:rsid w:val="00427BC1"/>
    <w:rsid w:val="00431AE0"/>
    <w:rsid w:val="004877F4"/>
    <w:rsid w:val="004F5F29"/>
    <w:rsid w:val="00516898"/>
    <w:rsid w:val="00600132"/>
    <w:rsid w:val="0061736C"/>
    <w:rsid w:val="00617DB6"/>
    <w:rsid w:val="006207FE"/>
    <w:rsid w:val="00643D23"/>
    <w:rsid w:val="00654CDA"/>
    <w:rsid w:val="00655C4C"/>
    <w:rsid w:val="006C601E"/>
    <w:rsid w:val="006F7551"/>
    <w:rsid w:val="007C4B65"/>
    <w:rsid w:val="00816490"/>
    <w:rsid w:val="008A0EF3"/>
    <w:rsid w:val="009047D4"/>
    <w:rsid w:val="009A26EB"/>
    <w:rsid w:val="009A5757"/>
    <w:rsid w:val="009B524E"/>
    <w:rsid w:val="009F026A"/>
    <w:rsid w:val="00A02B72"/>
    <w:rsid w:val="00A06FA4"/>
    <w:rsid w:val="00A15973"/>
    <w:rsid w:val="00A545C9"/>
    <w:rsid w:val="00AC0063"/>
    <w:rsid w:val="00AD07A9"/>
    <w:rsid w:val="00AE7B09"/>
    <w:rsid w:val="00C33A3E"/>
    <w:rsid w:val="00C764B4"/>
    <w:rsid w:val="00C8111C"/>
    <w:rsid w:val="00D01861"/>
    <w:rsid w:val="00D766D8"/>
    <w:rsid w:val="00D855B6"/>
    <w:rsid w:val="00DB71FB"/>
    <w:rsid w:val="00E315CE"/>
    <w:rsid w:val="00E51AC4"/>
    <w:rsid w:val="00E6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D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E7B09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12DF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CDA"/>
    <w:rPr>
      <w:rFonts w:ascii="Symbol" w:hAnsi="Symbol" w:cs="Symbol"/>
    </w:rPr>
  </w:style>
  <w:style w:type="character" w:customStyle="1" w:styleId="1">
    <w:name w:val="Основной шрифт абзаца1"/>
    <w:rsid w:val="00654CDA"/>
  </w:style>
  <w:style w:type="paragraph" w:customStyle="1" w:styleId="a3">
    <w:name w:val="Заголовок"/>
    <w:basedOn w:val="a"/>
    <w:next w:val="a4"/>
    <w:rsid w:val="00654CD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link w:val="a5"/>
    <w:rsid w:val="00654CDA"/>
    <w:pPr>
      <w:spacing w:after="120"/>
    </w:pPr>
  </w:style>
  <w:style w:type="paragraph" w:styleId="a6">
    <w:name w:val="List"/>
    <w:basedOn w:val="a4"/>
    <w:rsid w:val="00654CDA"/>
    <w:rPr>
      <w:rFonts w:cs="Lohit Hindi"/>
    </w:rPr>
  </w:style>
  <w:style w:type="paragraph" w:styleId="a7">
    <w:name w:val="caption"/>
    <w:basedOn w:val="a"/>
    <w:qFormat/>
    <w:rsid w:val="00654CDA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654CDA"/>
    <w:pPr>
      <w:suppressLineNumbers/>
    </w:pPr>
    <w:rPr>
      <w:rFonts w:cs="Lohit Hindi"/>
    </w:rPr>
  </w:style>
  <w:style w:type="paragraph" w:customStyle="1" w:styleId="11">
    <w:name w:val="Маркированный список1"/>
    <w:basedOn w:val="a"/>
    <w:rsid w:val="00654CDA"/>
    <w:pPr>
      <w:tabs>
        <w:tab w:val="num" w:pos="360"/>
      </w:tabs>
      <w:ind w:left="360" w:hanging="360"/>
    </w:pPr>
  </w:style>
  <w:style w:type="paragraph" w:customStyle="1" w:styleId="12">
    <w:name w:val="Стиль1"/>
    <w:basedOn w:val="11"/>
    <w:next w:val="HTML"/>
    <w:rsid w:val="00654CDA"/>
    <w:pPr>
      <w:tabs>
        <w:tab w:val="clear" w:pos="360"/>
      </w:tabs>
      <w:ind w:left="0" w:firstLine="0"/>
    </w:pPr>
  </w:style>
  <w:style w:type="paragraph" w:styleId="HTML">
    <w:name w:val="HTML Preformatted"/>
    <w:basedOn w:val="a"/>
    <w:link w:val="HTML0"/>
    <w:rsid w:val="00654CDA"/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rsid w:val="00654CDA"/>
    <w:rPr>
      <w:rFonts w:ascii="Tahoma" w:hAnsi="Tahoma"/>
      <w:sz w:val="16"/>
      <w:szCs w:val="16"/>
    </w:rPr>
  </w:style>
  <w:style w:type="table" w:styleId="aa">
    <w:name w:val="Table Grid"/>
    <w:basedOn w:val="a1"/>
    <w:rsid w:val="00D0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018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qFormat/>
    <w:rsid w:val="00D01861"/>
    <w:rPr>
      <w:b/>
      <w:bCs/>
    </w:rPr>
  </w:style>
  <w:style w:type="paragraph" w:customStyle="1" w:styleId="ParagraphStyle">
    <w:name w:val="Paragraph Style"/>
    <w:rsid w:val="00D0186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D01861"/>
    <w:rPr>
      <w:rFonts w:ascii="Arial" w:hAnsi="Arial" w:cs="Arial" w:hint="default"/>
      <w:sz w:val="20"/>
      <w:szCs w:val="20"/>
    </w:rPr>
  </w:style>
  <w:style w:type="paragraph" w:customStyle="1" w:styleId="ConsPlusNonformat">
    <w:name w:val="ConsPlusNonformat"/>
    <w:rsid w:val="00D018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rsid w:val="00D01861"/>
    <w:rPr>
      <w:rFonts w:ascii="Tahoma" w:hAnsi="Tahoma" w:cs="Tahoma"/>
      <w:sz w:val="16"/>
      <w:szCs w:val="16"/>
      <w:lang w:eastAsia="zh-CN"/>
    </w:rPr>
  </w:style>
  <w:style w:type="character" w:customStyle="1" w:styleId="a5">
    <w:name w:val="Основной текст Знак"/>
    <w:link w:val="a4"/>
    <w:rsid w:val="00D01861"/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D01861"/>
    <w:rPr>
      <w:rFonts w:ascii="Courier New" w:hAnsi="Courier New" w:cs="Courier New"/>
      <w:lang w:eastAsia="zh-CN"/>
    </w:rPr>
  </w:style>
  <w:style w:type="paragraph" w:styleId="ad">
    <w:name w:val="header"/>
    <w:basedOn w:val="a"/>
    <w:link w:val="ae"/>
    <w:rsid w:val="00D01861"/>
    <w:pPr>
      <w:tabs>
        <w:tab w:val="center" w:pos="4536"/>
        <w:tab w:val="right" w:pos="9072"/>
      </w:tabs>
      <w:suppressAutoHyphens w:val="0"/>
    </w:pPr>
  </w:style>
  <w:style w:type="character" w:customStyle="1" w:styleId="ae">
    <w:name w:val="Верхний колонтитул Знак"/>
    <w:link w:val="ad"/>
    <w:rsid w:val="00D01861"/>
    <w:rPr>
      <w:sz w:val="24"/>
      <w:szCs w:val="24"/>
    </w:rPr>
  </w:style>
  <w:style w:type="paragraph" w:styleId="af">
    <w:name w:val="footer"/>
    <w:basedOn w:val="a"/>
    <w:link w:val="af0"/>
    <w:uiPriority w:val="99"/>
    <w:rsid w:val="00D01861"/>
    <w:pPr>
      <w:tabs>
        <w:tab w:val="center" w:pos="4536"/>
        <w:tab w:val="right" w:pos="9072"/>
      </w:tabs>
      <w:suppressAutoHyphens w:val="0"/>
    </w:pPr>
  </w:style>
  <w:style w:type="character" w:customStyle="1" w:styleId="af0">
    <w:name w:val="Нижний колонтитул Знак"/>
    <w:link w:val="af"/>
    <w:uiPriority w:val="99"/>
    <w:rsid w:val="00D01861"/>
    <w:rPr>
      <w:sz w:val="24"/>
      <w:szCs w:val="24"/>
    </w:rPr>
  </w:style>
  <w:style w:type="paragraph" w:customStyle="1" w:styleId="p12">
    <w:name w:val="p12"/>
    <w:basedOn w:val="a"/>
    <w:rsid w:val="00AE7B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 Spacing"/>
    <w:qFormat/>
    <w:rsid w:val="004877F4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617DB6"/>
    <w:pPr>
      <w:ind w:left="720"/>
      <w:contextualSpacing/>
    </w:pPr>
  </w:style>
  <w:style w:type="paragraph" w:customStyle="1" w:styleId="af3">
    <w:name w:val="Базовый"/>
    <w:rsid w:val="00C764B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C764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rsid w:val="00012DF4"/>
    <w:rPr>
      <w:b/>
      <w:bCs/>
      <w:sz w:val="28"/>
      <w:szCs w:val="28"/>
    </w:rPr>
  </w:style>
  <w:style w:type="paragraph" w:styleId="af4">
    <w:name w:val="Title"/>
    <w:basedOn w:val="a"/>
    <w:link w:val="af5"/>
    <w:qFormat/>
    <w:rsid w:val="00012DF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12DF4"/>
    <w:rPr>
      <w:b/>
      <w:sz w:val="28"/>
    </w:rPr>
  </w:style>
  <w:style w:type="paragraph" w:customStyle="1" w:styleId="normal">
    <w:name w:val="normal"/>
    <w:basedOn w:val="a"/>
    <w:rsid w:val="00012DF4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styleId="af6">
    <w:name w:val="footnote text"/>
    <w:basedOn w:val="a"/>
    <w:link w:val="af7"/>
    <w:rsid w:val="00012DF4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012DF4"/>
  </w:style>
  <w:style w:type="character" w:styleId="af8">
    <w:name w:val="footnote reference"/>
    <w:basedOn w:val="a0"/>
    <w:rsid w:val="00012DF4"/>
    <w:rPr>
      <w:vertAlign w:val="superscript"/>
    </w:rPr>
  </w:style>
  <w:style w:type="character" w:customStyle="1" w:styleId="FontStyle12">
    <w:name w:val="Font Style12"/>
    <w:basedOn w:val="a0"/>
    <w:uiPriority w:val="99"/>
    <w:rsid w:val="00012DF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12DF4"/>
  </w:style>
  <w:style w:type="paragraph" w:customStyle="1" w:styleId="af9">
    <w:name w:val="Прижатый влево"/>
    <w:basedOn w:val="a"/>
    <w:next w:val="a"/>
    <w:uiPriority w:val="99"/>
    <w:rsid w:val="00012D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08E2-298D-4BFB-82E2-5B041497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по антикоррупционной деятельности</vt:lpstr>
    </vt:vector>
  </TitlesOfParts>
  <Company>MoBIL GROUP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антикоррупционной деятельности</dc:title>
  <dc:creator>Comp</dc:creator>
  <cp:lastModifiedBy>admin</cp:lastModifiedBy>
  <cp:revision>6</cp:revision>
  <cp:lastPrinted>2016-10-14T09:54:00Z</cp:lastPrinted>
  <dcterms:created xsi:type="dcterms:W3CDTF">2016-10-13T11:24:00Z</dcterms:created>
  <dcterms:modified xsi:type="dcterms:W3CDTF">2016-10-17T15:17:00Z</dcterms:modified>
</cp:coreProperties>
</file>