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2F" w:rsidRPr="001150E9" w:rsidRDefault="004F1F2F" w:rsidP="004F1F2F">
      <w:pPr>
        <w:spacing w:after="0" w:line="240" w:lineRule="auto"/>
        <w:jc w:val="center"/>
        <w:rPr>
          <w:rFonts w:ascii="Times New Roman" w:hAnsi="Times New Roman"/>
          <w:b/>
          <w:sz w:val="24"/>
          <w:szCs w:val="24"/>
        </w:rPr>
      </w:pPr>
      <w:r w:rsidRPr="001150E9">
        <w:rPr>
          <w:rFonts w:ascii="Times New Roman" w:hAnsi="Times New Roman"/>
          <w:b/>
          <w:sz w:val="24"/>
          <w:szCs w:val="24"/>
        </w:rPr>
        <w:t>ГОСУДАРСТВЕННОЕ БЮДЖЕТНОЕ ОБРАЗОВАТЕЛЬНОЕ УЧРЕ</w:t>
      </w:r>
      <w:r>
        <w:rPr>
          <w:rFonts w:ascii="Times New Roman" w:hAnsi="Times New Roman"/>
          <w:b/>
          <w:sz w:val="24"/>
          <w:szCs w:val="24"/>
        </w:rPr>
        <w:t>ЖДЕНИЕ</w:t>
      </w:r>
      <w:r>
        <w:rPr>
          <w:rFonts w:ascii="Times New Roman" w:hAnsi="Times New Roman"/>
          <w:b/>
          <w:sz w:val="24"/>
          <w:szCs w:val="24"/>
        </w:rPr>
        <w:br/>
        <w:t>ДЛЯ ДЕТЕЙ, НУЖДАЮЩИХСЯ В ПСИХОЛОГО-ПЕДАГОГИЧЕСКОЙ И МЕДИКО-СОЦИАЛЬНОЙ ПОМОЩИ «ЦЕНТР ПСИХОЛОГО-ПЕДАГОГИЧЕСКОЙ РЕАБИЛИТАЦИИ И КОРРЕКЦИИ» («ПСИХОЛОГИЧЕСКИЙ ЦЕНТР»</w:t>
      </w:r>
      <w:r w:rsidRPr="001150E9">
        <w:rPr>
          <w:rFonts w:ascii="Times New Roman" w:hAnsi="Times New Roman"/>
          <w:b/>
          <w:sz w:val="24"/>
          <w:szCs w:val="24"/>
        </w:rPr>
        <w:t xml:space="preserve"> г. МИХАЙЛОВСКА</w:t>
      </w:r>
      <w:r>
        <w:rPr>
          <w:rFonts w:ascii="Times New Roman" w:hAnsi="Times New Roman"/>
          <w:b/>
          <w:sz w:val="24"/>
          <w:szCs w:val="24"/>
        </w:rPr>
        <w:t>)</w:t>
      </w:r>
    </w:p>
    <w:p w:rsidR="004F1F2F" w:rsidRPr="001150E9" w:rsidRDefault="004F1F2F" w:rsidP="004F1F2F">
      <w:pPr>
        <w:spacing w:after="0" w:line="240" w:lineRule="auto"/>
        <w:rPr>
          <w:rFonts w:ascii="Times New Roman" w:hAnsi="Times New Roman"/>
          <w:b/>
          <w:sz w:val="24"/>
          <w:szCs w:val="24"/>
        </w:rPr>
      </w:pPr>
    </w:p>
    <w:p w:rsidR="004F1F2F" w:rsidRPr="001150E9" w:rsidRDefault="004F1F2F" w:rsidP="004F1F2F">
      <w:pPr>
        <w:spacing w:after="0" w:line="240" w:lineRule="auto"/>
        <w:rPr>
          <w:rFonts w:ascii="Times New Roman" w:hAnsi="Times New Roman"/>
          <w:sz w:val="24"/>
          <w:szCs w:val="24"/>
        </w:rPr>
      </w:pPr>
      <w:r w:rsidRPr="001150E9">
        <w:rPr>
          <w:rFonts w:ascii="Times New Roman" w:hAnsi="Times New Roman"/>
          <w:sz w:val="24"/>
          <w:szCs w:val="24"/>
        </w:rPr>
        <w:t>ПРИНЯТО:                                                          УТВЕРЖДАЮ:</w:t>
      </w:r>
    </w:p>
    <w:p w:rsidR="004F1F2F" w:rsidRPr="001150E9" w:rsidRDefault="004F1F2F" w:rsidP="004F1F2F">
      <w:pPr>
        <w:spacing w:after="0" w:line="240" w:lineRule="auto"/>
        <w:rPr>
          <w:rFonts w:ascii="Times New Roman" w:hAnsi="Times New Roman"/>
          <w:sz w:val="24"/>
          <w:szCs w:val="24"/>
        </w:rPr>
      </w:pPr>
      <w:r w:rsidRPr="001150E9">
        <w:rPr>
          <w:rFonts w:ascii="Times New Roman" w:hAnsi="Times New Roman"/>
          <w:sz w:val="24"/>
          <w:szCs w:val="24"/>
        </w:rPr>
        <w:t>Решение педагогического совета                             Директор</w:t>
      </w:r>
    </w:p>
    <w:p w:rsidR="004F1F2F" w:rsidRPr="001150E9" w:rsidRDefault="004F1F2F" w:rsidP="004F1F2F">
      <w:pPr>
        <w:spacing w:after="0" w:line="240" w:lineRule="auto"/>
        <w:rPr>
          <w:rFonts w:ascii="Times New Roman" w:hAnsi="Times New Roman"/>
          <w:sz w:val="24"/>
          <w:szCs w:val="24"/>
        </w:rPr>
      </w:pPr>
      <w:r w:rsidRPr="001150E9">
        <w:rPr>
          <w:rFonts w:ascii="Times New Roman" w:hAnsi="Times New Roman"/>
          <w:sz w:val="24"/>
          <w:szCs w:val="24"/>
        </w:rPr>
        <w:t>ГБОУ «Психологический центр»                             ГБОУ «Психологический центр»</w:t>
      </w:r>
    </w:p>
    <w:p w:rsidR="004F1F2F" w:rsidRPr="001150E9" w:rsidRDefault="004F1F2F" w:rsidP="004F1F2F">
      <w:pPr>
        <w:spacing w:after="0" w:line="240" w:lineRule="auto"/>
        <w:rPr>
          <w:rFonts w:ascii="Times New Roman" w:hAnsi="Times New Roman"/>
          <w:sz w:val="24"/>
          <w:szCs w:val="24"/>
        </w:rPr>
      </w:pPr>
      <w:r w:rsidRPr="001150E9">
        <w:rPr>
          <w:rFonts w:ascii="Times New Roman" w:hAnsi="Times New Roman"/>
          <w:sz w:val="24"/>
          <w:szCs w:val="24"/>
        </w:rPr>
        <w:t xml:space="preserve">г. Михайловска                                                         г. Михайловска                                                                                               </w:t>
      </w:r>
    </w:p>
    <w:p w:rsidR="004F1F2F" w:rsidRPr="001150E9" w:rsidRDefault="004F1F2F" w:rsidP="004F1F2F">
      <w:pPr>
        <w:spacing w:after="0" w:line="240" w:lineRule="auto"/>
        <w:rPr>
          <w:rFonts w:ascii="Times New Roman" w:hAnsi="Times New Roman"/>
          <w:sz w:val="24"/>
          <w:szCs w:val="24"/>
        </w:rPr>
      </w:pPr>
      <w:r w:rsidRPr="001150E9">
        <w:rPr>
          <w:rFonts w:ascii="Times New Roman" w:hAnsi="Times New Roman"/>
          <w:sz w:val="24"/>
          <w:szCs w:val="24"/>
        </w:rPr>
        <w:t xml:space="preserve"> Протокол №_____ от________                                 ______________ Е. Н. Корюкина</w:t>
      </w:r>
    </w:p>
    <w:p w:rsidR="004F1F2F" w:rsidRPr="001150E9" w:rsidRDefault="004F1F2F" w:rsidP="004F1F2F">
      <w:pPr>
        <w:spacing w:after="0" w:line="240" w:lineRule="auto"/>
        <w:rPr>
          <w:rFonts w:ascii="Times New Roman" w:hAnsi="Times New Roman"/>
          <w:sz w:val="24"/>
          <w:szCs w:val="24"/>
        </w:rPr>
      </w:pPr>
      <w:r>
        <w:rPr>
          <w:rFonts w:ascii="Times New Roman" w:hAnsi="Times New Roman"/>
          <w:sz w:val="24"/>
          <w:szCs w:val="24"/>
        </w:rPr>
        <w:t xml:space="preserve"> «_____»_________ 2018</w:t>
      </w:r>
      <w:r w:rsidRPr="001150E9">
        <w:rPr>
          <w:rFonts w:ascii="Times New Roman" w:hAnsi="Times New Roman"/>
          <w:sz w:val="24"/>
          <w:szCs w:val="24"/>
        </w:rPr>
        <w:t xml:space="preserve"> г.                                   </w:t>
      </w:r>
      <w:r>
        <w:rPr>
          <w:rFonts w:ascii="Times New Roman" w:hAnsi="Times New Roman"/>
          <w:sz w:val="24"/>
          <w:szCs w:val="24"/>
        </w:rPr>
        <w:t xml:space="preserve">       «____»_______________2018 </w:t>
      </w:r>
      <w:r w:rsidRPr="001150E9">
        <w:rPr>
          <w:rFonts w:ascii="Times New Roman" w:hAnsi="Times New Roman"/>
          <w:sz w:val="24"/>
          <w:szCs w:val="24"/>
        </w:rPr>
        <w:t xml:space="preserve">г.              </w:t>
      </w:r>
    </w:p>
    <w:p w:rsidR="004F1F2F" w:rsidRPr="001150E9" w:rsidRDefault="004F1F2F" w:rsidP="004F1F2F">
      <w:pPr>
        <w:spacing w:after="0" w:line="240" w:lineRule="auto"/>
        <w:rPr>
          <w:rFonts w:ascii="Times New Roman" w:hAnsi="Times New Roman"/>
          <w:sz w:val="24"/>
          <w:szCs w:val="24"/>
        </w:rPr>
      </w:pPr>
    </w:p>
    <w:p w:rsidR="004F1F2F" w:rsidRPr="001150E9" w:rsidRDefault="004F1F2F" w:rsidP="004F1F2F">
      <w:pPr>
        <w:spacing w:after="0" w:line="240" w:lineRule="auto"/>
        <w:rPr>
          <w:rFonts w:ascii="Times New Roman" w:hAnsi="Times New Roman"/>
          <w:sz w:val="24"/>
          <w:szCs w:val="24"/>
        </w:rPr>
      </w:pPr>
    </w:p>
    <w:p w:rsidR="004F1F2F" w:rsidRPr="001150E9" w:rsidRDefault="004F1F2F" w:rsidP="004F1F2F">
      <w:pPr>
        <w:spacing w:after="0" w:line="240" w:lineRule="auto"/>
        <w:rPr>
          <w:rFonts w:ascii="Times New Roman" w:hAnsi="Times New Roman"/>
          <w:sz w:val="24"/>
          <w:szCs w:val="24"/>
        </w:rPr>
      </w:pPr>
    </w:p>
    <w:p w:rsidR="004F1F2F" w:rsidRDefault="004F1F2F" w:rsidP="004F1F2F">
      <w:pPr>
        <w:spacing w:after="0" w:line="240" w:lineRule="auto"/>
        <w:rPr>
          <w:rFonts w:ascii="Times New Roman" w:hAnsi="Times New Roman"/>
          <w:sz w:val="24"/>
          <w:szCs w:val="24"/>
        </w:rPr>
      </w:pPr>
    </w:p>
    <w:p w:rsidR="004F1F2F" w:rsidRDefault="004F1F2F" w:rsidP="004F1F2F">
      <w:pPr>
        <w:spacing w:after="0" w:line="240" w:lineRule="auto"/>
        <w:rPr>
          <w:rFonts w:ascii="Times New Roman" w:hAnsi="Times New Roman"/>
          <w:sz w:val="24"/>
          <w:szCs w:val="24"/>
        </w:rPr>
      </w:pPr>
    </w:p>
    <w:p w:rsidR="004F1F2F" w:rsidRDefault="004F1F2F" w:rsidP="004F1F2F">
      <w:pPr>
        <w:spacing w:after="0" w:line="240" w:lineRule="auto"/>
        <w:rPr>
          <w:rFonts w:ascii="Times New Roman" w:hAnsi="Times New Roman"/>
          <w:sz w:val="24"/>
          <w:szCs w:val="24"/>
        </w:rPr>
      </w:pPr>
    </w:p>
    <w:p w:rsidR="004F1F2F" w:rsidRDefault="004F1F2F" w:rsidP="004F1F2F">
      <w:pPr>
        <w:spacing w:after="0" w:line="240" w:lineRule="auto"/>
        <w:rPr>
          <w:rFonts w:ascii="Times New Roman" w:hAnsi="Times New Roman"/>
          <w:sz w:val="24"/>
          <w:szCs w:val="24"/>
        </w:rPr>
      </w:pPr>
    </w:p>
    <w:p w:rsidR="004F1F2F" w:rsidRPr="001150E9" w:rsidRDefault="004F1F2F" w:rsidP="004F1F2F">
      <w:pPr>
        <w:spacing w:after="0" w:line="240" w:lineRule="auto"/>
        <w:rPr>
          <w:rFonts w:ascii="Times New Roman" w:hAnsi="Times New Roman"/>
          <w:sz w:val="24"/>
          <w:szCs w:val="24"/>
        </w:rPr>
      </w:pPr>
    </w:p>
    <w:p w:rsidR="004F1F2F" w:rsidRPr="001150E9" w:rsidRDefault="004F1F2F" w:rsidP="004F1F2F">
      <w:pPr>
        <w:spacing w:after="0" w:line="240" w:lineRule="auto"/>
        <w:rPr>
          <w:rFonts w:ascii="Times New Roman" w:hAnsi="Times New Roman"/>
          <w:sz w:val="24"/>
          <w:szCs w:val="24"/>
        </w:rPr>
      </w:pPr>
    </w:p>
    <w:p w:rsidR="004F1F2F" w:rsidRPr="001150E9" w:rsidRDefault="004F1F2F" w:rsidP="004F1F2F">
      <w:pPr>
        <w:spacing w:after="0" w:line="240" w:lineRule="auto"/>
        <w:rPr>
          <w:rFonts w:ascii="Times New Roman" w:hAnsi="Times New Roman"/>
          <w:sz w:val="24"/>
          <w:szCs w:val="24"/>
        </w:rPr>
      </w:pPr>
    </w:p>
    <w:p w:rsidR="004F1F2F" w:rsidRPr="004F1F2F" w:rsidRDefault="004F1F2F" w:rsidP="004F1F2F">
      <w:pPr>
        <w:spacing w:after="0" w:line="240" w:lineRule="auto"/>
        <w:jc w:val="center"/>
        <w:rPr>
          <w:rFonts w:ascii="Times New Roman" w:hAnsi="Times New Roman"/>
          <w:b/>
          <w:sz w:val="28"/>
          <w:szCs w:val="28"/>
        </w:rPr>
      </w:pPr>
      <w:r w:rsidRPr="004F1F2F">
        <w:rPr>
          <w:rFonts w:ascii="Times New Roman" w:hAnsi="Times New Roman"/>
          <w:b/>
          <w:sz w:val="28"/>
          <w:szCs w:val="28"/>
        </w:rPr>
        <w:t>ОТЧЁТ</w:t>
      </w:r>
    </w:p>
    <w:p w:rsidR="004F1F2F" w:rsidRDefault="004F1F2F" w:rsidP="004F1F2F">
      <w:pPr>
        <w:spacing w:after="0" w:line="240" w:lineRule="auto"/>
        <w:jc w:val="center"/>
        <w:rPr>
          <w:rFonts w:ascii="Times New Roman" w:hAnsi="Times New Roman"/>
          <w:b/>
          <w:sz w:val="28"/>
          <w:szCs w:val="28"/>
        </w:rPr>
      </w:pPr>
      <w:r w:rsidRPr="004F1F2F">
        <w:rPr>
          <w:rFonts w:ascii="Times New Roman" w:hAnsi="Times New Roman"/>
          <w:b/>
          <w:sz w:val="28"/>
          <w:szCs w:val="28"/>
        </w:rPr>
        <w:t>о результатах самообследования</w:t>
      </w:r>
    </w:p>
    <w:p w:rsidR="004F1F2F" w:rsidRPr="004F1F2F" w:rsidRDefault="004F1F2F" w:rsidP="004F1F2F">
      <w:pPr>
        <w:spacing w:after="0" w:line="240" w:lineRule="auto"/>
        <w:jc w:val="center"/>
        <w:rPr>
          <w:rFonts w:ascii="Times New Roman" w:hAnsi="Times New Roman"/>
          <w:b/>
          <w:sz w:val="28"/>
          <w:szCs w:val="28"/>
        </w:rPr>
      </w:pPr>
      <w:r w:rsidRPr="004F1F2F">
        <w:rPr>
          <w:rFonts w:ascii="Times New Roman" w:hAnsi="Times New Roman"/>
          <w:b/>
          <w:sz w:val="28"/>
          <w:szCs w:val="28"/>
        </w:rPr>
        <w:t xml:space="preserve"> ГБОУ «Психологический центр» г. Михайловска </w:t>
      </w:r>
    </w:p>
    <w:p w:rsidR="004F1F2F" w:rsidRPr="004F1F2F" w:rsidRDefault="004F1F2F" w:rsidP="004F1F2F">
      <w:pPr>
        <w:spacing w:after="0" w:line="240" w:lineRule="auto"/>
        <w:jc w:val="center"/>
        <w:rPr>
          <w:rFonts w:ascii="Times New Roman" w:hAnsi="Times New Roman"/>
          <w:b/>
          <w:sz w:val="28"/>
          <w:szCs w:val="28"/>
        </w:rPr>
      </w:pPr>
      <w:r w:rsidRPr="004F1F2F">
        <w:rPr>
          <w:rFonts w:ascii="Times New Roman" w:hAnsi="Times New Roman"/>
          <w:b/>
          <w:sz w:val="28"/>
          <w:szCs w:val="28"/>
        </w:rPr>
        <w:t>за 2017 год</w:t>
      </w:r>
    </w:p>
    <w:p w:rsidR="004F1F2F" w:rsidRPr="004F1F2F" w:rsidRDefault="004F1F2F" w:rsidP="004F1F2F">
      <w:pPr>
        <w:spacing w:after="0" w:line="240" w:lineRule="auto"/>
        <w:jc w:val="center"/>
        <w:rPr>
          <w:rFonts w:ascii="Times New Roman" w:hAnsi="Times New Roman"/>
          <w:sz w:val="28"/>
          <w:szCs w:val="28"/>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p>
    <w:p w:rsidR="004F1F2F" w:rsidRPr="001150E9" w:rsidRDefault="004F1F2F" w:rsidP="004F1F2F">
      <w:pPr>
        <w:spacing w:after="0" w:line="240" w:lineRule="auto"/>
        <w:jc w:val="center"/>
        <w:rPr>
          <w:rFonts w:ascii="Times New Roman" w:hAnsi="Times New Roman"/>
          <w:sz w:val="24"/>
          <w:szCs w:val="24"/>
        </w:rPr>
      </w:pPr>
      <w:r w:rsidRPr="001150E9">
        <w:rPr>
          <w:rFonts w:ascii="Times New Roman" w:hAnsi="Times New Roman"/>
          <w:sz w:val="24"/>
          <w:szCs w:val="24"/>
        </w:rPr>
        <w:t>г. Михайловск</w:t>
      </w:r>
    </w:p>
    <w:p w:rsidR="004F1F2F" w:rsidRPr="001150E9" w:rsidRDefault="004F1F2F" w:rsidP="004F1F2F">
      <w:pPr>
        <w:spacing w:after="0" w:line="240" w:lineRule="auto"/>
        <w:jc w:val="center"/>
        <w:rPr>
          <w:rFonts w:ascii="Times New Roman" w:hAnsi="Times New Roman"/>
          <w:sz w:val="24"/>
          <w:szCs w:val="24"/>
        </w:rPr>
      </w:pPr>
      <w:r>
        <w:rPr>
          <w:rFonts w:ascii="Times New Roman" w:hAnsi="Times New Roman"/>
          <w:sz w:val="24"/>
          <w:szCs w:val="24"/>
        </w:rPr>
        <w:t>2018</w:t>
      </w:r>
      <w:r w:rsidRPr="001150E9">
        <w:rPr>
          <w:rFonts w:ascii="Times New Roman" w:hAnsi="Times New Roman"/>
          <w:sz w:val="24"/>
          <w:szCs w:val="24"/>
        </w:rPr>
        <w:t xml:space="preserve"> г.</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lastRenderedPageBreak/>
        <w:t xml:space="preserve">В марте директору центра Корюкиной Елене Николаевне, педагогу-психологу Тупице Людмиле Петровне и социальному педагогу Звягинцевой Наталье Юрьевне были торжественно вручены Почетные грамоты Министерства образования и молодежной политики Ставропольского края за высокий профессионализм в организации и оказании помощи детям и семьям, оказавшимся в трудной жизненной ситуации. </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Специалисты центра в течение учебного года повышали свою профессиональную компетентность как на базе центра, участвуя ежемесячно в теоретико-методических семинарах (9 семинаров в учебном году) и получая регулярную индивидуальную супервизорскую поддержку (по графику индивидуальных супервизий, всего 101 час на всех специалистов, включая педагогов), так и вне центра, активно участвуя в мероприятиях, организованных профессиональными сообществами края. </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2016-2017 учебный год был для специалистов центра насыщен проектами в сфере обучения, повышения квалификации и профессиональной компетентности. Отметим, что возможность систематического обучения и повышения уровня компетентности большей мере связана с грантовой поддержкой, в рамках реализации программы «Право быть равным» на 2015-2017 г., софинансируемой Правительством Ставропольского края и Фондом поддержки детей, находящихся в трудной жизненной ситуации. </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Так, педагог-психолог центра прошла курсы повышения квалификации в Институте коррекционной педагогики при Российской академии образования (г. Москва) по теме «Детский аутизм и РАС: диагностика и коррекционная помощь».</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В рамках реализации мероприятия п. 50 «Обучение специалистов для служб ранней помощи детям-инвалидам и детям с ограниченными возможностями здоровья, в том числе, проведение супервизий» краевой программы «Право быть равным» на 2015-2017 г.г. центр организовал краткосрочное повышение квалификации для специалистов служб ранней помощи, работающих в системе образования и социальной защиты края по теме: «Развитие отношений привязанности в детском возрасте. Принципы психологического сопровождения семей в службе ранней помощи».</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Семинар проводился Плешковой Натальей Леонидовной, преподавателем НОУДПО «Санкт-Петербургский институт раннего вмешательства», кандидатом психологических наук, сертифицированным экспертом (IASA) по оценке отношений привязанности у детей, психологом службы ранней помощи Центра интегративного воспитания г. Санкт-Петербурга. Обучение финансировалось из средств Фонда поддержки детей, находящихся в трудной жизненной ситуации.</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6-7 февраля в конференц-зале Министерства труда и социальной защиты населения Ставропольского края для педагогов-психологов, психологов, логопедов, социальных работников учреждений социального обслуживания населения прошел 16-ти часовой семинар.</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С 8 по 9 февраля на базе ГБОУ «Краевой психологический центр» обучение прошли специалисты краевой сети служб ранней помощи, подведомственных Министерству образования и молодежной политики Ставропольского края: педагоги-психологи, логопеды, дефектологи, представители администрации учреждений.</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Заключительный цикл обучения прошел 10-11 февраля в ГБОУ «Психологический центр» г. Михайловска, в котором приняли участие все специалисты и администраторы центра.</w:t>
      </w:r>
    </w:p>
    <w:p w:rsidR="0042549A" w:rsidRPr="0042549A" w:rsidRDefault="0042549A" w:rsidP="0042549A">
      <w:pPr>
        <w:pStyle w:val="a6"/>
        <w:shd w:val="clear" w:color="auto" w:fill="FFFFFF"/>
        <w:spacing w:before="0" w:beforeAutospacing="0" w:after="0" w:afterAutospacing="0" w:line="276" w:lineRule="auto"/>
        <w:ind w:firstLine="709"/>
        <w:jc w:val="both"/>
      </w:pPr>
      <w:r w:rsidRPr="0042549A">
        <w:t xml:space="preserve">В мае наш край посетили специалисты РБОО «Центр лечебной педагогики» (г. Москва). Специалисты центра прошли обучение в рамках семинара </w:t>
      </w:r>
      <w:r w:rsidRPr="0042549A">
        <w:lastRenderedPageBreak/>
        <w:t>«Нейропсихологический подход в оказании помощи детям с нарушениями в развитии», а так же имели возможность наблюдать  диагностические консультации специалистов ЦЛП, организованные для детей из контингента центра и их родителей. 13 мая центр был открыт для консультаций семей, воспитывающих детей с нарушениями в развитии. Их обследовали и консультировали: Анастасия Евгеньевна Примакова — невролог ЦЛП; Вера Алексеевна Битова — психолог ЦЛП; Ольга Викторовна Караневская — дефектолог ЦЛП. Анна Львовна Битова, директор «Центра лечебной педагогики», член Совета при Правительстве РФ по вопросам попечительства в социальной сфере, организоала прием в форме заседаний бригад, где вместе со специалистами центра, работником министерства, родителями разрабатывали планы сопровождения каждой семьи. Это был новый опыт для нас, специалистов двух центров, когда мы получили шанс увидеть проблему семьи с разных методологических позиций. Вместе с тем, стало понятно, что общее в подходе для нас всех — это важность персонального подхода в предложении помощи каждой семье.</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Педагоги-психологи центра являются участниками пролонгированных образовательных программ в различных направлениях психотерапевтической практики. Так, двое специалистов стали участниками вводной программы подготовки по психоаналитической психотерапии, а двое - закончили своё обучение в базовой программе подготовке психоаналитических психотерапевтов, реализуемой Ставропольской краевой психоаналитической ассоциацией. Педагог-психолог центра проходит длительную подготовку в Московском гештальт-институте по программе «Обучение гештальт-терапевтов». Поведенческий подход к работе с семьей и к работе с зависимым поведением является направлением обучения одного из психологов центра.</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Специалисты территориальной психолого-педагогической комиссии обучались на  курсах повышения квалификации, организованных ФБГУ ВО «Московский государственных психолого-педагогический университет» в объеме 72 часов. </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Традиционным является участие специалистов центра в образовательно-просветительских  мероприятиях, организованных местным профессиональным сообществом. Так, 8-12 января прошел ежегодный фестиваль психотерапии и практической психологии «Святочные встречи», на котором центр активно презентовал свой опыт работы. Так, в формате клинического разбора, была представлена система работы с детьми с расстройствами аутистического спектра и их родителями. </w:t>
      </w:r>
    </w:p>
    <w:p w:rsidR="0042549A" w:rsidRPr="0042549A" w:rsidRDefault="0042549A" w:rsidP="0042549A">
      <w:pPr>
        <w:spacing w:after="0"/>
        <w:ind w:firstLine="709"/>
        <w:jc w:val="both"/>
        <w:rPr>
          <w:rFonts w:ascii="Times New Roman" w:hAnsi="Times New Roman" w:cs="Times New Roman"/>
          <w:sz w:val="24"/>
          <w:szCs w:val="24"/>
          <w:shd w:val="clear" w:color="auto" w:fill="FFFFFF"/>
        </w:rPr>
      </w:pPr>
      <w:r w:rsidRPr="0042549A">
        <w:rPr>
          <w:rFonts w:ascii="Times New Roman" w:hAnsi="Times New Roman" w:cs="Times New Roman"/>
          <w:sz w:val="24"/>
          <w:szCs w:val="24"/>
        </w:rPr>
        <w:t xml:space="preserve">Специалисты центра приняли участие в ежегодной ставропольской психоаналитической конференции, организованной  Ставропольской краевой психоаналитической ассоциации и Южно-Российским психоаналитическим обществом. В этом году конференция прошла с 19 по 21 мая и была посвящена теме «Восстановление разрушенного». Специалисты центра, имеющие профессиональные статусы по критериям Ставропольской краевой психоаналитической ассоциации приняли участие в семинаре </w:t>
      </w:r>
      <w:r w:rsidRPr="0042549A">
        <w:rPr>
          <w:rFonts w:ascii="Times New Roman" w:hAnsi="Times New Roman" w:cs="Times New Roman"/>
          <w:sz w:val="24"/>
          <w:szCs w:val="24"/>
          <w:shd w:val="clear" w:color="auto" w:fill="FFFFFF"/>
        </w:rPr>
        <w:t xml:space="preserve">Кристофа Валькера (Энтринген, Германия), посвященном работе с пациентами с обсессивно-компульсивным расстройством. </w:t>
      </w:r>
    </w:p>
    <w:p w:rsidR="0042549A" w:rsidRPr="0042549A" w:rsidRDefault="0042549A" w:rsidP="0042549A">
      <w:pPr>
        <w:spacing w:after="0"/>
        <w:ind w:firstLine="709"/>
        <w:jc w:val="both"/>
        <w:rPr>
          <w:rFonts w:ascii="Times New Roman" w:hAnsi="Times New Roman" w:cs="Times New Roman"/>
          <w:sz w:val="24"/>
          <w:szCs w:val="24"/>
        </w:rPr>
      </w:pPr>
      <w:r w:rsidRPr="0042549A">
        <w:rPr>
          <w:rStyle w:val="apple-converted-space"/>
          <w:rFonts w:ascii="Arial" w:hAnsi="Arial" w:cs="Arial"/>
          <w:color w:val="797971"/>
          <w:sz w:val="24"/>
          <w:szCs w:val="24"/>
          <w:shd w:val="clear" w:color="auto" w:fill="FFFFFF"/>
        </w:rPr>
        <w:t> </w:t>
      </w:r>
      <w:r w:rsidRPr="0042549A">
        <w:rPr>
          <w:rFonts w:ascii="Times New Roman" w:hAnsi="Times New Roman" w:cs="Times New Roman"/>
          <w:sz w:val="24"/>
          <w:szCs w:val="24"/>
        </w:rPr>
        <w:t xml:space="preserve">Специалисты центра приняли участие в семинаре, посвященном творчеству Ф. Кафки </w:t>
      </w:r>
      <w:r w:rsidRPr="0042549A">
        <w:rPr>
          <w:rFonts w:ascii="Times New Roman" w:hAnsi="Times New Roman" w:cs="Times New Roman"/>
          <w:sz w:val="24"/>
          <w:szCs w:val="24"/>
          <w:shd w:val="clear" w:color="auto" w:fill="FFFFFF"/>
        </w:rPr>
        <w:t>«Превращения Франца Кафки» (ведущие:</w:t>
      </w:r>
      <w:r w:rsidRPr="0042549A">
        <w:rPr>
          <w:rStyle w:val="apple-converted-space"/>
          <w:rFonts w:ascii="Times New Roman" w:hAnsi="Times New Roman" w:cs="Times New Roman"/>
          <w:sz w:val="24"/>
          <w:szCs w:val="24"/>
          <w:shd w:val="clear" w:color="auto" w:fill="FFFFFF"/>
        </w:rPr>
        <w:t xml:space="preserve"> кандидат международной психоаналитической ассоциации, супервизор центра </w:t>
      </w:r>
      <w:hyperlink r:id="rId7" w:tgtFrame="_blank" w:history="1">
        <w:r w:rsidRPr="0042549A">
          <w:rPr>
            <w:rStyle w:val="a5"/>
            <w:rFonts w:ascii="Times New Roman" w:hAnsi="Times New Roman" w:cs="Times New Roman"/>
            <w:sz w:val="24"/>
            <w:szCs w:val="24"/>
            <w:shd w:val="clear" w:color="auto" w:fill="FFFFFF"/>
          </w:rPr>
          <w:t>А.М. Корюкин</w:t>
        </w:r>
      </w:hyperlink>
      <w:r w:rsidRPr="0042549A">
        <w:rPr>
          <w:rFonts w:ascii="Times New Roman" w:hAnsi="Times New Roman" w:cs="Times New Roman"/>
          <w:sz w:val="24"/>
          <w:szCs w:val="24"/>
          <w:shd w:val="clear" w:color="auto" w:fill="FFFFFF"/>
        </w:rPr>
        <w:t xml:space="preserve"> и кандидат филологических наук, доцент М.Г. Подопригора). В рамках конференции заместителем директора по научно-методической работе О.В. Татаренко был представлен доклад, основанный на обобщении опыта работы центр с детьми с нарушениями в развитии«Дом для супергероев. Применение психоаналитического понимания в работе с детьми с </w:t>
      </w:r>
      <w:r w:rsidRPr="0042549A">
        <w:rPr>
          <w:rFonts w:ascii="Times New Roman" w:hAnsi="Times New Roman" w:cs="Times New Roman"/>
          <w:sz w:val="24"/>
          <w:szCs w:val="24"/>
          <w:shd w:val="clear" w:color="auto" w:fill="FFFFFF"/>
        </w:rPr>
        <w:lastRenderedPageBreak/>
        <w:t xml:space="preserve">особенностями развития. Выводы и размышления».В докладе были освещены следующие вопросы: </w:t>
      </w:r>
      <w:r w:rsidRPr="0042549A">
        <w:rPr>
          <w:rFonts w:ascii="Times New Roman" w:hAnsi="Times New Roman" w:cs="Times New Roman"/>
          <w:sz w:val="24"/>
          <w:szCs w:val="24"/>
        </w:rPr>
        <w:t>- психоаналитическая и другие парадигмы помощи детям с особенностями развития: профессиональная гибкость и ответственная эклектика; - как психоаналитическое понимание развития и классические техники в работе с детьми используются специалистами-психологами центра для решения индивидуальных и возрастных задач детей с особенностями развития; - верификация психоаналитических представлений о психическом развитии в опыте работы с детьми с особенностями развития.</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В центре вот уже пятый год в рамках соглашения с ГБОУ «Краевой психологический центр» проводятся занятия для кандидатов в приёмные родители в рамках «Школы приёмных родителей». 27-28 октября 2016 года состоялся </w:t>
      </w:r>
      <w:r w:rsidRPr="0042549A">
        <w:rPr>
          <w:rFonts w:ascii="Times New Roman" w:hAnsi="Times New Roman" w:cs="Times New Roman"/>
          <w:sz w:val="24"/>
          <w:szCs w:val="24"/>
          <w:lang w:val="en-US"/>
        </w:rPr>
        <w:t>III</w:t>
      </w:r>
      <w:r w:rsidRPr="0042549A">
        <w:rPr>
          <w:rFonts w:ascii="Times New Roman" w:hAnsi="Times New Roman" w:cs="Times New Roman"/>
          <w:sz w:val="24"/>
          <w:szCs w:val="24"/>
        </w:rPr>
        <w:t xml:space="preserve"> ежегодный съезд специалистов краевой сети ШПР, в котором приняла участие куратор школы от центра. </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6 июня педагог мастерской театра кукол приняла участие в семинаре «Возможности театральной педагогики в работе с детьми с особыми образовательными потребностями», организованном в театральной школе Константина Райкина (г. Москва).</w:t>
      </w:r>
    </w:p>
    <w:p w:rsidR="003D0724" w:rsidRDefault="003D0724" w:rsidP="004F1F2F">
      <w:pPr>
        <w:pStyle w:val="a3"/>
        <w:spacing w:line="276" w:lineRule="auto"/>
        <w:ind w:firstLine="709"/>
        <w:jc w:val="both"/>
        <w:rPr>
          <w:rFonts w:ascii="Times New Roman" w:hAnsi="Times New Roman"/>
          <w:i/>
          <w:color w:val="000000"/>
          <w:sz w:val="24"/>
          <w:szCs w:val="24"/>
        </w:rPr>
      </w:pPr>
    </w:p>
    <w:p w:rsidR="004F1F2F" w:rsidRDefault="004F1F2F" w:rsidP="007337EF">
      <w:pPr>
        <w:pStyle w:val="a3"/>
        <w:numPr>
          <w:ilvl w:val="0"/>
          <w:numId w:val="1"/>
        </w:numPr>
        <w:spacing w:line="276" w:lineRule="auto"/>
        <w:jc w:val="center"/>
        <w:rPr>
          <w:rFonts w:ascii="Times New Roman" w:hAnsi="Times New Roman"/>
          <w:b/>
          <w:i/>
          <w:color w:val="000000"/>
          <w:sz w:val="28"/>
          <w:szCs w:val="28"/>
        </w:rPr>
      </w:pPr>
      <w:r w:rsidRPr="007337EF">
        <w:rPr>
          <w:rFonts w:ascii="Times New Roman" w:hAnsi="Times New Roman"/>
          <w:b/>
          <w:i/>
          <w:color w:val="000000"/>
          <w:sz w:val="28"/>
          <w:szCs w:val="28"/>
        </w:rPr>
        <w:t>Организация образовательного процесса</w:t>
      </w:r>
    </w:p>
    <w:p w:rsidR="007337EF" w:rsidRDefault="007337EF" w:rsidP="007337EF">
      <w:pPr>
        <w:pStyle w:val="a3"/>
        <w:spacing w:line="276" w:lineRule="auto"/>
        <w:jc w:val="center"/>
        <w:rPr>
          <w:rFonts w:ascii="Times New Roman" w:hAnsi="Times New Roman"/>
          <w:b/>
          <w:i/>
          <w:color w:val="000000"/>
          <w:sz w:val="28"/>
          <w:szCs w:val="28"/>
        </w:rPr>
      </w:pPr>
    </w:p>
    <w:p w:rsidR="004F1F2F" w:rsidRPr="00061D2B" w:rsidRDefault="004F1F2F" w:rsidP="00061D2B">
      <w:pPr>
        <w:pStyle w:val="a3"/>
        <w:spacing w:line="276" w:lineRule="auto"/>
        <w:ind w:firstLine="709"/>
        <w:jc w:val="center"/>
        <w:rPr>
          <w:rFonts w:ascii="Times New Roman" w:hAnsi="Times New Roman"/>
          <w:b/>
          <w:color w:val="000000"/>
          <w:sz w:val="28"/>
          <w:szCs w:val="28"/>
        </w:rPr>
      </w:pPr>
      <w:r w:rsidRPr="00061D2B">
        <w:rPr>
          <w:rFonts w:ascii="Times New Roman" w:hAnsi="Times New Roman"/>
          <w:b/>
          <w:color w:val="000000"/>
          <w:sz w:val="28"/>
          <w:szCs w:val="28"/>
        </w:rPr>
        <w:t>2.1 Реализация дополнительных образовательных программ</w:t>
      </w:r>
    </w:p>
    <w:p w:rsidR="0042549A" w:rsidRPr="0042549A" w:rsidRDefault="0042549A" w:rsidP="0042549A">
      <w:pPr>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В 2016-2017 учебном году в центре реализовывались следующие дополнительные образовательные программы:</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 xml:space="preserve">Коррекционно-развивающая программа психолого-педагогической направленности «Цветик-семицветик» для детей старшего дошкольного и младшего школьного возраста с нарушениями в развитии. </w:t>
      </w:r>
      <w:r w:rsidRPr="0042549A">
        <w:rPr>
          <w:rFonts w:ascii="Times New Roman" w:hAnsi="Times New Roman" w:cs="Times New Roman"/>
          <w:color w:val="000000"/>
          <w:spacing w:val="-1"/>
          <w:sz w:val="24"/>
          <w:szCs w:val="24"/>
        </w:rPr>
        <w:t>Цель данной программы –</w:t>
      </w:r>
      <w:r w:rsidRPr="0042549A">
        <w:rPr>
          <w:rFonts w:ascii="Times New Roman" w:hAnsi="Times New Roman" w:cs="Times New Roman"/>
          <w:bCs/>
          <w:color w:val="000000"/>
          <w:spacing w:val="9"/>
          <w:sz w:val="24"/>
          <w:szCs w:val="24"/>
        </w:rPr>
        <w:t xml:space="preserve"> коррекция и развитие личностной, эмоционально-волевой и коммуникативной сферы детей </w:t>
      </w:r>
      <w:r w:rsidRPr="0042549A">
        <w:rPr>
          <w:rFonts w:ascii="Times New Roman" w:hAnsi="Times New Roman" w:cs="Times New Roman"/>
          <w:bCs/>
          <w:spacing w:val="9"/>
          <w:sz w:val="24"/>
          <w:szCs w:val="24"/>
        </w:rPr>
        <w:t>старшего дошкольного и младшего школьного возраста</w:t>
      </w:r>
      <w:r w:rsidRPr="0042549A">
        <w:rPr>
          <w:rFonts w:ascii="Times New Roman" w:hAnsi="Times New Roman" w:cs="Times New Roman"/>
          <w:bCs/>
          <w:spacing w:val="-1"/>
          <w:sz w:val="24"/>
          <w:szCs w:val="24"/>
        </w:rPr>
        <w:t>,</w:t>
      </w:r>
      <w:r w:rsidRPr="0042549A">
        <w:rPr>
          <w:rFonts w:ascii="Times New Roman" w:hAnsi="Times New Roman" w:cs="Times New Roman"/>
          <w:spacing w:val="-1"/>
          <w:sz w:val="24"/>
          <w:szCs w:val="24"/>
        </w:rPr>
        <w:t xml:space="preserve"> испыты</w:t>
      </w:r>
      <w:r w:rsidRPr="0042549A">
        <w:rPr>
          <w:rFonts w:ascii="Times New Roman" w:hAnsi="Times New Roman" w:cs="Times New Roman"/>
          <w:color w:val="000000"/>
          <w:spacing w:val="-1"/>
          <w:sz w:val="24"/>
          <w:szCs w:val="24"/>
        </w:rPr>
        <w:t xml:space="preserve">вающих трудности в общении и социальной адаптации вследствие нарушения интеллектуального развития и проблем в эмоционально-личностной сфере. Программа рассчитана на 60 занятий и предусматривает индивидуальные консультации родителе 1 раз в месяц. </w:t>
      </w:r>
      <w:r w:rsidRPr="0042549A">
        <w:rPr>
          <w:rFonts w:ascii="Times New Roman" w:eastAsia="Times New Roman" w:hAnsi="Times New Roman" w:cs="Times New Roman"/>
          <w:sz w:val="24"/>
          <w:szCs w:val="24"/>
        </w:rPr>
        <w:t>Занятия по данной программе посещало 5 детей.</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 xml:space="preserve"> Коррекционно-развивающая программа психолого-педагогической направленности для детей от 9-ти лет с интеллектуальной недостаточностью и расстройствами аутистического спектра «Чебурашка». Цель данной программы –</w:t>
      </w:r>
      <w:r w:rsidRPr="0042549A">
        <w:rPr>
          <w:rFonts w:ascii="Times New Roman" w:eastAsia="Times New Roman" w:hAnsi="Times New Roman" w:cs="Times New Roman"/>
          <w:bCs/>
          <w:sz w:val="24"/>
          <w:szCs w:val="24"/>
        </w:rPr>
        <w:t xml:space="preserve"> формирование и р</w:t>
      </w:r>
      <w:r w:rsidRPr="0042549A">
        <w:rPr>
          <w:rFonts w:ascii="Times New Roman" w:eastAsia="Times New Roman" w:hAnsi="Times New Roman" w:cs="Times New Roman"/>
          <w:sz w:val="24"/>
          <w:szCs w:val="24"/>
        </w:rPr>
        <w:t>азвитие</w:t>
      </w:r>
      <w:r w:rsidRPr="0042549A">
        <w:rPr>
          <w:rFonts w:ascii="Times New Roman" w:eastAsia="Times New Roman" w:hAnsi="Times New Roman" w:cs="Times New Roman"/>
          <w:bCs/>
          <w:sz w:val="24"/>
          <w:szCs w:val="24"/>
        </w:rPr>
        <w:t xml:space="preserve"> способности и навыков социального взаимодействия</w:t>
      </w:r>
      <w:r w:rsidRPr="0042549A">
        <w:rPr>
          <w:rFonts w:ascii="Times New Roman" w:hAnsi="Times New Roman" w:cs="Times New Roman"/>
          <w:sz w:val="24"/>
          <w:szCs w:val="24"/>
        </w:rPr>
        <w:t>детей от 9-ти лет с интеллектуальной недостаточностью и расстройствами аутистического спектр</w:t>
      </w:r>
      <w:r w:rsidRPr="0042549A">
        <w:rPr>
          <w:rFonts w:ascii="Times New Roman" w:eastAsia="Times New Roman" w:hAnsi="Times New Roman" w:cs="Times New Roman"/>
          <w:bCs/>
          <w:sz w:val="24"/>
          <w:szCs w:val="24"/>
        </w:rPr>
        <w:t xml:space="preserve">а. </w:t>
      </w:r>
      <w:r w:rsidRPr="0042549A">
        <w:rPr>
          <w:rFonts w:ascii="Times New Roman" w:hAnsi="Times New Roman" w:cs="Times New Roman"/>
          <w:color w:val="000000"/>
          <w:spacing w:val="-1"/>
          <w:sz w:val="24"/>
          <w:szCs w:val="24"/>
        </w:rPr>
        <w:t xml:space="preserve">Программа рассчитана на 60 занятий и предусматривает индивидуальные консультации родителе 1 раз в месяц. </w:t>
      </w:r>
      <w:r w:rsidRPr="0042549A">
        <w:rPr>
          <w:rFonts w:ascii="Times New Roman" w:hAnsi="Times New Roman" w:cs="Times New Roman"/>
          <w:sz w:val="24"/>
          <w:szCs w:val="24"/>
        </w:rPr>
        <w:t>Групповые занятия в течение года посещали 5 детей.</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Учебно-развивающая программа психолого-педагогической направленности по подготовке к школьному обучению детей с интеллектуальной недостаточностью «Пчёлка». Цель программы – психолого-педагогическая подготовка к школе детей с интеллектуальной недостаточностью.</w:t>
      </w:r>
      <w:r w:rsidRPr="0042549A">
        <w:rPr>
          <w:rFonts w:ascii="Times New Roman" w:eastAsia="Times New Roman" w:hAnsi="Times New Roman" w:cs="Times New Roman"/>
          <w:sz w:val="24"/>
          <w:szCs w:val="24"/>
        </w:rPr>
        <w:t xml:space="preserve"> Программа рассчитана на 320 часов, из которых 256 учебных часов индивидуальной логопедической и психолого-педагогической работы и 64 учебных часа групповой работы. Программа </w:t>
      </w:r>
      <w:r w:rsidRPr="0042549A">
        <w:rPr>
          <w:rFonts w:ascii="Times New Roman" w:hAnsi="Times New Roman" w:cs="Times New Roman"/>
          <w:color w:val="000000"/>
          <w:spacing w:val="-1"/>
          <w:sz w:val="24"/>
          <w:szCs w:val="24"/>
        </w:rPr>
        <w:t xml:space="preserve">предусматривает индивидуальные </w:t>
      </w:r>
      <w:r w:rsidRPr="0042549A">
        <w:rPr>
          <w:rFonts w:ascii="Times New Roman" w:hAnsi="Times New Roman" w:cs="Times New Roman"/>
          <w:color w:val="000000"/>
          <w:spacing w:val="-1"/>
          <w:sz w:val="24"/>
          <w:szCs w:val="24"/>
        </w:rPr>
        <w:lastRenderedPageBreak/>
        <w:t xml:space="preserve">консультации родителе 1 раз в месяц и групповые родительские собрания 1 раз в квартал. </w:t>
      </w:r>
      <w:r w:rsidRPr="0042549A">
        <w:rPr>
          <w:rFonts w:ascii="Times New Roman" w:hAnsi="Times New Roman" w:cs="Times New Roman"/>
          <w:sz w:val="24"/>
          <w:szCs w:val="24"/>
        </w:rPr>
        <w:t>Групповые занятия по программе «Пчелка» в течение года посещали 8 детей.</w:t>
      </w:r>
    </w:p>
    <w:p w:rsidR="0042549A" w:rsidRPr="0042549A" w:rsidRDefault="0042549A" w:rsidP="0042549A">
      <w:pPr>
        <w:pStyle w:val="a4"/>
        <w:numPr>
          <w:ilvl w:val="0"/>
          <w:numId w:val="35"/>
        </w:numPr>
        <w:spacing w:after="0"/>
        <w:ind w:left="0" w:firstLine="284"/>
        <w:jc w:val="both"/>
        <w:rPr>
          <w:rFonts w:ascii="Times New Roman" w:eastAsia="Times New Roman" w:hAnsi="Times New Roman" w:cs="Times New Roman"/>
          <w:sz w:val="24"/>
          <w:szCs w:val="24"/>
        </w:rPr>
      </w:pPr>
      <w:r w:rsidRPr="0042549A">
        <w:rPr>
          <w:rFonts w:ascii="Times New Roman" w:hAnsi="Times New Roman" w:cs="Times New Roman"/>
          <w:sz w:val="24"/>
          <w:szCs w:val="24"/>
        </w:rPr>
        <w:t xml:space="preserve">Учебно-развивающая программа психолого-педагогической направленности по поддержке школьного обучения детей с нарушениями в развитии, имеющими сложности в социальной адаптации и усвоении школьной программы «Ромашка». Цель программы – организационная и учебная поддержка школьного обучения детей с нарушениями в развитии. </w:t>
      </w:r>
      <w:r w:rsidRPr="0042549A">
        <w:rPr>
          <w:rFonts w:ascii="Times New Roman" w:eastAsia="Times New Roman" w:hAnsi="Times New Roman" w:cs="Times New Roman"/>
          <w:sz w:val="24"/>
          <w:szCs w:val="24"/>
        </w:rPr>
        <w:t xml:space="preserve">Программа рассчитана на 320 часов, из которых 256 учебных часов индивидуальной логопедической и психолого-педагогической работы и 64 учебных часа групповой работы. Программа </w:t>
      </w:r>
      <w:r w:rsidRPr="0042549A">
        <w:rPr>
          <w:rFonts w:ascii="Times New Roman" w:hAnsi="Times New Roman" w:cs="Times New Roman"/>
          <w:color w:val="000000"/>
          <w:spacing w:val="-1"/>
          <w:sz w:val="24"/>
          <w:szCs w:val="24"/>
        </w:rPr>
        <w:t>предусматривает индивидуальные консультации родителе 1 раз в месяц и групповые родительские собрания 1 раз в квартал. Групповые занятия в течение года посещали 3 ребёнка.</w:t>
      </w:r>
    </w:p>
    <w:p w:rsidR="0042549A" w:rsidRPr="0042549A" w:rsidRDefault="0042549A" w:rsidP="0042549A">
      <w:pPr>
        <w:pStyle w:val="a4"/>
        <w:numPr>
          <w:ilvl w:val="0"/>
          <w:numId w:val="35"/>
        </w:numPr>
        <w:spacing w:after="0"/>
        <w:ind w:left="0" w:firstLine="284"/>
        <w:jc w:val="both"/>
        <w:rPr>
          <w:rFonts w:ascii="Times New Roman" w:eastAsia="Times New Roman" w:hAnsi="Times New Roman" w:cs="Times New Roman"/>
          <w:sz w:val="24"/>
          <w:szCs w:val="24"/>
        </w:rPr>
      </w:pPr>
      <w:r w:rsidRPr="0042549A">
        <w:rPr>
          <w:rFonts w:ascii="Times New Roman" w:eastAsia="Times New Roman" w:hAnsi="Times New Roman" w:cs="Times New Roman"/>
          <w:sz w:val="24"/>
          <w:szCs w:val="24"/>
        </w:rPr>
        <w:t xml:space="preserve">Развивающая программа психолого-педагогической направленности для детей младшего подросткового возраста «Мы растем». Цель программы – </w:t>
      </w:r>
      <w:r w:rsidRPr="0042549A">
        <w:rPr>
          <w:rFonts w:ascii="Times New Roman" w:hAnsi="Times New Roman" w:cs="Times New Roman"/>
          <w:sz w:val="24"/>
          <w:szCs w:val="24"/>
        </w:rPr>
        <w:t>формирование навыков адекватного взаимодействия со сверстниками и взрослыми в окружающем социуме, развивать навыки самопознания у д</w:t>
      </w:r>
      <w:r w:rsidRPr="0042549A">
        <w:rPr>
          <w:rFonts w:ascii="Times New Roman" w:hAnsi="Times New Roman" w:cs="Times New Roman"/>
          <w:color w:val="000000"/>
          <w:spacing w:val="-1"/>
          <w:sz w:val="24"/>
          <w:szCs w:val="24"/>
        </w:rPr>
        <w:t>етей младшего подросткового возраста</w:t>
      </w:r>
      <w:r w:rsidRPr="0042549A">
        <w:rPr>
          <w:rFonts w:ascii="Times New Roman" w:hAnsi="Times New Roman" w:cs="Times New Roman"/>
          <w:sz w:val="24"/>
          <w:szCs w:val="24"/>
        </w:rPr>
        <w:t xml:space="preserve">. </w:t>
      </w:r>
      <w:r w:rsidRPr="0042549A">
        <w:rPr>
          <w:rFonts w:ascii="Times New Roman" w:hAnsi="Times New Roman" w:cs="Times New Roman"/>
          <w:color w:val="000000"/>
          <w:spacing w:val="-1"/>
          <w:sz w:val="24"/>
          <w:szCs w:val="24"/>
        </w:rPr>
        <w:t>Программа рассчитана на 32 занятия полуторачасовые занятия и предусматривает индивидуальные консультации родителей 1 раз в месяц. Групповые занятия в течение года посещали 4 ребёнка.</w:t>
      </w:r>
    </w:p>
    <w:p w:rsidR="0042549A" w:rsidRPr="0042549A" w:rsidRDefault="0042549A" w:rsidP="0042549A">
      <w:pPr>
        <w:pStyle w:val="a4"/>
        <w:numPr>
          <w:ilvl w:val="0"/>
          <w:numId w:val="35"/>
        </w:numPr>
        <w:shd w:val="clear" w:color="auto" w:fill="FFFFFF"/>
        <w:spacing w:after="0"/>
        <w:ind w:left="0" w:firstLine="284"/>
        <w:jc w:val="both"/>
        <w:rPr>
          <w:sz w:val="24"/>
          <w:szCs w:val="24"/>
        </w:rPr>
      </w:pPr>
      <w:r w:rsidRPr="0042549A">
        <w:rPr>
          <w:rFonts w:ascii="Times New Roman" w:hAnsi="Times New Roman" w:cs="Times New Roman"/>
          <w:sz w:val="24"/>
          <w:szCs w:val="24"/>
        </w:rPr>
        <w:t xml:space="preserve">Развивающая программа психолого-педагогической направленности «Круг» посещающих службу «Лекотека» и членов их семей. Цель программы – </w:t>
      </w:r>
      <w:r w:rsidRPr="0042549A">
        <w:rPr>
          <w:rFonts w:ascii="Times New Roman" w:eastAsia="Times New Roman" w:hAnsi="Times New Roman" w:cs="Times New Roman"/>
          <w:sz w:val="24"/>
          <w:szCs w:val="24"/>
        </w:rPr>
        <w:t xml:space="preserve">способствовать взаимодействию и общению между ребенком и его родителями, между детьми, между родителями разных детей, между родителем и другим ребенком. Программа рассчитана на 32 часа групповых занятий, 1 раз в неделю. </w:t>
      </w:r>
      <w:r w:rsidRPr="0042549A">
        <w:rPr>
          <w:rFonts w:ascii="Times New Roman" w:hAnsi="Times New Roman" w:cs="Times New Roman"/>
          <w:sz w:val="24"/>
          <w:szCs w:val="24"/>
        </w:rPr>
        <w:t>Групповые занятия в течение года посещали 5 детей их 5 родителей/законных представителей.</w:t>
      </w:r>
    </w:p>
    <w:p w:rsidR="0042549A" w:rsidRPr="0042549A" w:rsidRDefault="0042549A" w:rsidP="0042549A">
      <w:pPr>
        <w:pStyle w:val="a4"/>
        <w:numPr>
          <w:ilvl w:val="0"/>
          <w:numId w:val="35"/>
        </w:numPr>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 xml:space="preserve">Коррекционно-развивающая программа психолого-педагогической направленности для детей от 12 лет с нарушениями в развитии «Калейдоскоп». Цель программы - формирование навыков адекватного взаимодействия со сверстниками и взрослыми в окружающем социуме, развивать навыки самопознания у детей подросткового возраста с нарушениями в развитии. </w:t>
      </w:r>
      <w:r w:rsidRPr="0042549A">
        <w:rPr>
          <w:rFonts w:ascii="Times New Roman" w:eastAsia="Times New Roman" w:hAnsi="Times New Roman" w:cs="Times New Roman"/>
          <w:sz w:val="24"/>
          <w:szCs w:val="24"/>
        </w:rPr>
        <w:t>Программа рассчитана на 32 часа групповых занятий, 1 раз в неделю и предусматривает и</w:t>
      </w:r>
      <w:r w:rsidRPr="0042549A">
        <w:rPr>
          <w:rFonts w:ascii="Times New Roman" w:hAnsi="Times New Roman" w:cs="Times New Roman"/>
          <w:sz w:val="24"/>
          <w:szCs w:val="24"/>
        </w:rPr>
        <w:t xml:space="preserve">ндивидуальные консультации родителей один раз в месяц. </w:t>
      </w:r>
      <w:r w:rsidRPr="0042549A">
        <w:rPr>
          <w:rFonts w:ascii="Times New Roman" w:hAnsi="Times New Roman" w:cs="Times New Roman"/>
          <w:color w:val="000000"/>
          <w:spacing w:val="-1"/>
          <w:sz w:val="24"/>
          <w:szCs w:val="24"/>
        </w:rPr>
        <w:t>Групповые занятия в течение года посещали 4 ребёнка.</w:t>
      </w:r>
    </w:p>
    <w:p w:rsidR="0042549A" w:rsidRPr="0042549A" w:rsidRDefault="0042549A" w:rsidP="0042549A">
      <w:pPr>
        <w:pStyle w:val="a4"/>
        <w:numPr>
          <w:ilvl w:val="0"/>
          <w:numId w:val="35"/>
        </w:numPr>
        <w:shd w:val="clear" w:color="auto" w:fill="FFFFFF"/>
        <w:spacing w:after="0"/>
        <w:ind w:left="0" w:right="29" w:firstLine="284"/>
        <w:jc w:val="both"/>
        <w:rPr>
          <w:sz w:val="24"/>
          <w:szCs w:val="24"/>
        </w:rPr>
      </w:pPr>
      <w:r w:rsidRPr="0042549A">
        <w:rPr>
          <w:rFonts w:ascii="Times New Roman" w:hAnsi="Times New Roman" w:cs="Times New Roman"/>
          <w:sz w:val="24"/>
          <w:szCs w:val="24"/>
        </w:rPr>
        <w:t>Индивидуально-ориентированные программы психолого-педагогической направленности для детей и родителей службы «Лекотека». Педагогом-психологом, учителем-логопедом и учителем-дефектологом службы разработаны программы для восьми семей, воспитывающих детей с ограниченными возможностям здоровья.</w:t>
      </w:r>
    </w:p>
    <w:p w:rsidR="0042549A" w:rsidRPr="0042549A" w:rsidRDefault="0042549A" w:rsidP="0042549A">
      <w:pPr>
        <w:pStyle w:val="a4"/>
        <w:numPr>
          <w:ilvl w:val="0"/>
          <w:numId w:val="35"/>
        </w:numPr>
        <w:shd w:val="clear" w:color="auto" w:fill="FFFFFF"/>
        <w:spacing w:after="0"/>
        <w:ind w:left="0" w:right="29" w:firstLine="284"/>
        <w:jc w:val="both"/>
        <w:rPr>
          <w:rFonts w:ascii="Times New Roman" w:hAnsi="Times New Roman" w:cs="Times New Roman"/>
          <w:sz w:val="24"/>
          <w:szCs w:val="24"/>
        </w:rPr>
      </w:pPr>
      <w:r w:rsidRPr="0042549A">
        <w:rPr>
          <w:rFonts w:ascii="Times New Roman" w:hAnsi="Times New Roman" w:cs="Times New Roman"/>
          <w:sz w:val="24"/>
          <w:szCs w:val="24"/>
        </w:rPr>
        <w:t xml:space="preserve">Программа коммуникативной поддержки и развития творческого самовыражения детей с нарушениями в развитии различных возрастных групп в период летних каникул «Это лето!». Цель – поддержка навыков коммуникации и социального взаимодействия детей с нарушениями в развитии из контингента центра в период летних каникул; развитие творческого самовыражения посредством традиционных и нетрадиционных техник изобразительной деятельности.Программа рассчитана на 39 занятий по 2 академических часа (90 мин.). Консультации законных представителей не предусмотрены. </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Психолого-педагогическая программа по формированию актерских навыков средствами театра кукол у детей с нарушениями в развитии. Программа рассчитана на 29 занятий по 50 минут каждое. З</w:t>
      </w:r>
      <w:r w:rsidRPr="0042549A">
        <w:rPr>
          <w:rFonts w:ascii="Times New Roman" w:hAnsi="Times New Roman" w:cs="Times New Roman"/>
          <w:color w:val="000000"/>
          <w:spacing w:val="-1"/>
          <w:sz w:val="24"/>
          <w:szCs w:val="24"/>
        </w:rPr>
        <w:t>анятия в течение года посещали 8 детей.</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lastRenderedPageBreak/>
        <w:t>Психолого-педагогическая программа по формированию творческих навыков средствами гончарного мастерства и лепки из глины у детей с нарушениями в развитии. Программа рассчитана на 26 занятий для детей и их родителей/законных представителей. З</w:t>
      </w:r>
      <w:r w:rsidRPr="0042549A">
        <w:rPr>
          <w:rFonts w:ascii="Times New Roman" w:hAnsi="Times New Roman" w:cs="Times New Roman"/>
          <w:color w:val="000000"/>
          <w:spacing w:val="-1"/>
          <w:sz w:val="24"/>
          <w:szCs w:val="24"/>
        </w:rPr>
        <w:t xml:space="preserve">анятия в течение года посещали 8 детей и 8 </w:t>
      </w:r>
      <w:r w:rsidRPr="0042549A">
        <w:rPr>
          <w:rFonts w:ascii="Times New Roman" w:hAnsi="Times New Roman" w:cs="Times New Roman"/>
          <w:sz w:val="24"/>
          <w:szCs w:val="24"/>
        </w:rPr>
        <w:t>родителей/законных представителей</w:t>
      </w:r>
      <w:r w:rsidRPr="0042549A">
        <w:rPr>
          <w:rFonts w:ascii="Times New Roman" w:hAnsi="Times New Roman" w:cs="Times New Roman"/>
          <w:color w:val="000000"/>
          <w:spacing w:val="-1"/>
          <w:sz w:val="24"/>
          <w:szCs w:val="24"/>
        </w:rPr>
        <w:t>.</w:t>
      </w:r>
    </w:p>
    <w:p w:rsidR="0042549A" w:rsidRPr="0042549A" w:rsidRDefault="0042549A" w:rsidP="0042549A">
      <w:pPr>
        <w:pStyle w:val="a4"/>
        <w:numPr>
          <w:ilvl w:val="0"/>
          <w:numId w:val="35"/>
        </w:numPr>
        <w:shd w:val="clear" w:color="auto" w:fill="FFFFFF"/>
        <w:spacing w:after="0"/>
        <w:ind w:left="0" w:firstLine="284"/>
        <w:jc w:val="both"/>
        <w:rPr>
          <w:rFonts w:ascii="Times New Roman" w:hAnsi="Times New Roman" w:cs="Times New Roman"/>
          <w:sz w:val="24"/>
          <w:szCs w:val="24"/>
        </w:rPr>
      </w:pPr>
      <w:r w:rsidRPr="0042549A">
        <w:rPr>
          <w:rFonts w:ascii="Times New Roman" w:hAnsi="Times New Roman" w:cs="Times New Roman"/>
          <w:sz w:val="24"/>
          <w:szCs w:val="24"/>
        </w:rPr>
        <w:t>Психолого-педагогическая программа по формированию художественных навыков средствами изобразительного искусства у детей с нарушениями в развитии. Программа рассчитана на 26 занятий для детей и их родителей/законных представителей. З</w:t>
      </w:r>
      <w:r w:rsidRPr="0042549A">
        <w:rPr>
          <w:rFonts w:ascii="Times New Roman" w:hAnsi="Times New Roman" w:cs="Times New Roman"/>
          <w:color w:val="000000"/>
          <w:spacing w:val="-1"/>
          <w:sz w:val="24"/>
          <w:szCs w:val="24"/>
        </w:rPr>
        <w:t xml:space="preserve">анятия в течение года посещали 5 детей и 5 </w:t>
      </w:r>
      <w:r w:rsidRPr="0042549A">
        <w:rPr>
          <w:rFonts w:ascii="Times New Roman" w:hAnsi="Times New Roman" w:cs="Times New Roman"/>
          <w:sz w:val="24"/>
          <w:szCs w:val="24"/>
        </w:rPr>
        <w:t>родителей/законных представителей</w:t>
      </w:r>
      <w:r w:rsidRPr="0042549A">
        <w:rPr>
          <w:rFonts w:ascii="Times New Roman" w:hAnsi="Times New Roman" w:cs="Times New Roman"/>
          <w:color w:val="000000"/>
          <w:spacing w:val="-1"/>
          <w:sz w:val="24"/>
          <w:szCs w:val="24"/>
        </w:rPr>
        <w:t>.</w:t>
      </w:r>
    </w:p>
    <w:p w:rsidR="0042549A" w:rsidRPr="0042549A" w:rsidRDefault="0042549A" w:rsidP="0042549A">
      <w:pPr>
        <w:shd w:val="clear" w:color="auto" w:fill="FFFFFF"/>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 xml:space="preserve">По сравнению с 2015-2016 учебным годом, исходя из запроса родителей и потребностей детей, зачисленных на учебный год в контингент центра, нами были разработаны новые программы групповой работы. Так, в 2016-2017 уч. году была реализована программа поддержки школьного обучения «Ромашка», коррекционно-развивающая программа психолого-педагогической направленности для детей подросткового возраста с нарушениями в развитии «Калейдоскоп», три программы по формированию творческих навыков в рамках отделения социально-трудовых компетенций для детей с нарушениями в развитии (мастерские), а также программа коммуникативной поддержки и развития творческого самовыражения в период летних каникул «Это лето». </w:t>
      </w:r>
    </w:p>
    <w:p w:rsidR="0042549A" w:rsidRPr="0042549A" w:rsidRDefault="0042549A" w:rsidP="0042549A">
      <w:pPr>
        <w:shd w:val="clear" w:color="auto" w:fill="FFFFFF"/>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В течение года в центре на регулярной основе действовали родительские группы из числа родителей/законных представителей детей, посещающих коррекционно-развивающие и учебно-развивающие группы. На группах обсуждаются актуальные для родителей и семей, воспитывающих детей из контингента центра вопросы: образования, воспитания, взаимодействия с детьми, понимания их потребностей. В неделю проходят пять родительских групп. Всего в 2016-2017 году состоялось 205 встреч родительских групп под руководством заместителя директора по коррекционной работе.</w:t>
      </w:r>
    </w:p>
    <w:p w:rsidR="0042549A" w:rsidRPr="0042549A" w:rsidRDefault="0042549A" w:rsidP="0042549A">
      <w:pPr>
        <w:shd w:val="clear" w:color="auto" w:fill="FFFFFF"/>
        <w:spacing w:after="0"/>
        <w:ind w:firstLine="709"/>
        <w:jc w:val="both"/>
        <w:rPr>
          <w:rFonts w:ascii="Times New Roman" w:hAnsi="Times New Roman" w:cs="Times New Roman"/>
          <w:sz w:val="24"/>
          <w:szCs w:val="24"/>
        </w:rPr>
      </w:pPr>
      <w:r w:rsidRPr="0042549A">
        <w:rPr>
          <w:rFonts w:ascii="Times New Roman" w:hAnsi="Times New Roman" w:cs="Times New Roman"/>
          <w:sz w:val="24"/>
          <w:szCs w:val="24"/>
        </w:rPr>
        <w:t>Средняя наполняемость групп: 4-10 человек, в соответствии с нормами, обозначенными в СанПине для данного типа учреждения.</w:t>
      </w:r>
    </w:p>
    <w:p w:rsidR="0042549A" w:rsidRDefault="0042549A" w:rsidP="004F1F2F">
      <w:pPr>
        <w:pStyle w:val="a3"/>
        <w:spacing w:line="276" w:lineRule="auto"/>
        <w:ind w:firstLine="709"/>
        <w:jc w:val="both"/>
        <w:rPr>
          <w:rFonts w:ascii="Times New Roman" w:hAnsi="Times New Roman"/>
          <w:color w:val="000000"/>
          <w:sz w:val="24"/>
          <w:szCs w:val="24"/>
        </w:rPr>
      </w:pPr>
    </w:p>
    <w:p w:rsidR="004F1F2F" w:rsidRDefault="004F1F2F" w:rsidP="00061D2B">
      <w:pPr>
        <w:pStyle w:val="a3"/>
        <w:spacing w:line="276" w:lineRule="auto"/>
        <w:ind w:firstLine="709"/>
        <w:jc w:val="center"/>
        <w:rPr>
          <w:rFonts w:ascii="Times New Roman" w:hAnsi="Times New Roman"/>
          <w:b/>
          <w:color w:val="000000"/>
          <w:sz w:val="28"/>
          <w:szCs w:val="28"/>
        </w:rPr>
      </w:pPr>
      <w:r w:rsidRPr="00061D2B">
        <w:rPr>
          <w:rFonts w:ascii="Times New Roman" w:hAnsi="Times New Roman"/>
          <w:b/>
          <w:color w:val="000000"/>
          <w:sz w:val="28"/>
          <w:szCs w:val="28"/>
        </w:rPr>
        <w:t>2.2 Контингент Центра</w:t>
      </w:r>
    </w:p>
    <w:p w:rsidR="00061D2B" w:rsidRDefault="00E37AC8" w:rsidP="00E37AC8">
      <w:pPr>
        <w:spacing w:after="0" w:line="240" w:lineRule="auto"/>
        <w:ind w:firstLine="709"/>
        <w:jc w:val="center"/>
        <w:outlineLvl w:val="0"/>
        <w:rPr>
          <w:rFonts w:ascii="Times New Roman" w:hAnsi="Times New Roman"/>
          <w:b/>
          <w:color w:val="000000"/>
          <w:sz w:val="28"/>
          <w:szCs w:val="28"/>
        </w:rPr>
      </w:pPr>
      <w:r w:rsidRPr="00E37AC8">
        <w:rPr>
          <w:rFonts w:ascii="Times New Roman" w:hAnsi="Times New Roman" w:cs="Times New Roman"/>
          <w:sz w:val="24"/>
          <w:szCs w:val="24"/>
        </w:rPr>
        <w:t>Виды и количество услуг</w:t>
      </w:r>
    </w:p>
    <w:tbl>
      <w:tblPr>
        <w:tblW w:w="9639" w:type="dxa"/>
        <w:tblInd w:w="108" w:type="dxa"/>
        <w:tblLayout w:type="fixed"/>
        <w:tblLook w:val="01E0"/>
      </w:tblPr>
      <w:tblGrid>
        <w:gridCol w:w="1843"/>
        <w:gridCol w:w="1134"/>
        <w:gridCol w:w="1134"/>
        <w:gridCol w:w="1843"/>
        <w:gridCol w:w="1417"/>
        <w:gridCol w:w="1276"/>
        <w:gridCol w:w="992"/>
      </w:tblGrid>
      <w:tr w:rsidR="00E37AC8" w:rsidRPr="00E37AC8" w:rsidTr="00E37AC8">
        <w:trPr>
          <w:trHeight w:val="563"/>
        </w:trPr>
        <w:tc>
          <w:tcPr>
            <w:tcW w:w="1843"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Категории клиентов</w:t>
            </w:r>
          </w:p>
        </w:tc>
        <w:tc>
          <w:tcPr>
            <w:tcW w:w="1134"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Консультации</w:t>
            </w:r>
          </w:p>
        </w:tc>
        <w:tc>
          <w:tcPr>
            <w:tcW w:w="1134" w:type="dxa"/>
            <w:shd w:val="pct12" w:color="auto" w:fill="auto"/>
            <w:hideMark/>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Диагностика</w:t>
            </w:r>
          </w:p>
        </w:tc>
        <w:tc>
          <w:tcPr>
            <w:tcW w:w="1843"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Коррекционная работа</w:t>
            </w:r>
          </w:p>
        </w:tc>
        <w:tc>
          <w:tcPr>
            <w:tcW w:w="1417"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Психопрофилактическая работа</w:t>
            </w:r>
          </w:p>
        </w:tc>
        <w:tc>
          <w:tcPr>
            <w:tcW w:w="1276"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Психологическое просвещение</w:t>
            </w:r>
          </w:p>
        </w:tc>
        <w:tc>
          <w:tcPr>
            <w:tcW w:w="992" w:type="dxa"/>
            <w:shd w:val="pct12" w:color="auto" w:fill="auto"/>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Другие виды</w:t>
            </w:r>
          </w:p>
        </w:tc>
      </w:tr>
      <w:tr w:rsidR="00E37AC8" w:rsidRPr="00E37AC8" w:rsidTr="00E37AC8">
        <w:trPr>
          <w:trHeight w:val="605"/>
        </w:trPr>
        <w:tc>
          <w:tcPr>
            <w:tcW w:w="1843" w:type="dxa"/>
            <w:hideMark/>
          </w:tcPr>
          <w:p w:rsidR="00E37AC8" w:rsidRPr="00E37AC8" w:rsidRDefault="00E37AC8" w:rsidP="00DF1CE5">
            <w:pPr>
              <w:spacing w:after="0" w:line="240" w:lineRule="auto"/>
              <w:rPr>
                <w:rFonts w:ascii="Times New Roman" w:hAnsi="Times New Roman" w:cs="Times New Roman"/>
                <w:sz w:val="20"/>
                <w:szCs w:val="20"/>
              </w:rPr>
            </w:pPr>
            <w:r w:rsidRPr="00E37AC8">
              <w:rPr>
                <w:rFonts w:ascii="Times New Roman" w:hAnsi="Times New Roman" w:cs="Times New Roman"/>
                <w:sz w:val="20"/>
                <w:szCs w:val="20"/>
              </w:rPr>
              <w:t xml:space="preserve">1. Дети и подростки </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318</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380</w:t>
            </w:r>
          </w:p>
        </w:tc>
        <w:tc>
          <w:tcPr>
            <w:tcW w:w="1843"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4983</w:t>
            </w:r>
          </w:p>
        </w:tc>
        <w:tc>
          <w:tcPr>
            <w:tcW w:w="1417"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189</w:t>
            </w:r>
            <w:r w:rsidRPr="00E37AC8">
              <w:rPr>
                <w:rStyle w:val="a9"/>
                <w:rFonts w:ascii="Times New Roman" w:hAnsi="Times New Roman" w:cs="Times New Roman"/>
                <w:sz w:val="20"/>
                <w:szCs w:val="20"/>
              </w:rPr>
              <w:footnoteReference w:id="2"/>
            </w:r>
          </w:p>
        </w:tc>
        <w:tc>
          <w:tcPr>
            <w:tcW w:w="1276"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2</w:t>
            </w:r>
          </w:p>
        </w:tc>
        <w:tc>
          <w:tcPr>
            <w:tcW w:w="992" w:type="dxa"/>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r>
      <w:tr w:rsidR="00E37AC8" w:rsidRPr="00E37AC8" w:rsidTr="00E37AC8">
        <w:trPr>
          <w:trHeight w:val="337"/>
        </w:trPr>
        <w:tc>
          <w:tcPr>
            <w:tcW w:w="1843" w:type="dxa"/>
            <w:hideMark/>
          </w:tcPr>
          <w:p w:rsidR="00E37AC8" w:rsidRPr="00E37AC8" w:rsidRDefault="00E37AC8" w:rsidP="00DF1CE5">
            <w:pPr>
              <w:spacing w:after="0" w:line="240" w:lineRule="auto"/>
              <w:rPr>
                <w:rFonts w:ascii="Times New Roman" w:hAnsi="Times New Roman" w:cs="Times New Roman"/>
                <w:sz w:val="20"/>
                <w:szCs w:val="20"/>
              </w:rPr>
            </w:pPr>
            <w:r w:rsidRPr="00E37AC8">
              <w:rPr>
                <w:rFonts w:ascii="Times New Roman" w:hAnsi="Times New Roman" w:cs="Times New Roman"/>
                <w:sz w:val="20"/>
                <w:szCs w:val="20"/>
              </w:rPr>
              <w:t>2. Родители</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1007</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c>
          <w:tcPr>
            <w:tcW w:w="1843"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372</w:t>
            </w:r>
          </w:p>
        </w:tc>
        <w:tc>
          <w:tcPr>
            <w:tcW w:w="1417"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255</w:t>
            </w:r>
          </w:p>
        </w:tc>
        <w:tc>
          <w:tcPr>
            <w:tcW w:w="1276"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255</w:t>
            </w:r>
          </w:p>
        </w:tc>
        <w:tc>
          <w:tcPr>
            <w:tcW w:w="992" w:type="dxa"/>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r>
      <w:tr w:rsidR="00E37AC8" w:rsidRPr="00E37AC8" w:rsidTr="00E37AC8">
        <w:trPr>
          <w:trHeight w:val="391"/>
        </w:trPr>
        <w:tc>
          <w:tcPr>
            <w:tcW w:w="1843" w:type="dxa"/>
            <w:hideMark/>
          </w:tcPr>
          <w:p w:rsidR="00E37AC8" w:rsidRPr="00E37AC8" w:rsidRDefault="00E37AC8" w:rsidP="00DF1CE5">
            <w:pPr>
              <w:spacing w:after="0" w:line="240" w:lineRule="auto"/>
              <w:rPr>
                <w:rFonts w:ascii="Times New Roman" w:hAnsi="Times New Roman" w:cs="Times New Roman"/>
                <w:sz w:val="20"/>
                <w:szCs w:val="20"/>
              </w:rPr>
            </w:pPr>
            <w:r w:rsidRPr="00E37AC8">
              <w:rPr>
                <w:rFonts w:ascii="Times New Roman" w:hAnsi="Times New Roman" w:cs="Times New Roman"/>
                <w:sz w:val="20"/>
                <w:szCs w:val="20"/>
              </w:rPr>
              <w:t>3. Специалисты</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505</w:t>
            </w:r>
          </w:p>
        </w:tc>
        <w:tc>
          <w:tcPr>
            <w:tcW w:w="1134"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c>
          <w:tcPr>
            <w:tcW w:w="1843"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c>
          <w:tcPr>
            <w:tcW w:w="1417"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5</w:t>
            </w:r>
          </w:p>
        </w:tc>
        <w:tc>
          <w:tcPr>
            <w:tcW w:w="1276" w:type="dxa"/>
            <w:hideMark/>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98</w:t>
            </w:r>
          </w:p>
        </w:tc>
        <w:tc>
          <w:tcPr>
            <w:tcW w:w="992" w:type="dxa"/>
          </w:tcPr>
          <w:p w:rsidR="00E37AC8" w:rsidRPr="00E37AC8" w:rsidRDefault="00E37AC8" w:rsidP="00DF1CE5">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w:t>
            </w:r>
          </w:p>
        </w:tc>
      </w:tr>
    </w:tbl>
    <w:p w:rsidR="00061D2B" w:rsidRDefault="00061D2B" w:rsidP="00061D2B">
      <w:pPr>
        <w:pStyle w:val="a3"/>
        <w:spacing w:line="276" w:lineRule="auto"/>
        <w:ind w:firstLine="709"/>
        <w:jc w:val="both"/>
        <w:rPr>
          <w:rFonts w:ascii="Times New Roman" w:hAnsi="Times New Roman"/>
          <w:color w:val="000000"/>
          <w:sz w:val="24"/>
          <w:szCs w:val="24"/>
        </w:rPr>
      </w:pPr>
    </w:p>
    <w:p w:rsidR="00E37AC8" w:rsidRPr="00E37AC8" w:rsidRDefault="00E37AC8" w:rsidP="00E37AC8">
      <w:pPr>
        <w:spacing w:after="0" w:line="240" w:lineRule="auto"/>
        <w:ind w:firstLine="709"/>
        <w:jc w:val="center"/>
        <w:outlineLvl w:val="0"/>
        <w:rPr>
          <w:rFonts w:ascii="Times New Roman" w:hAnsi="Times New Roman" w:cs="Times New Roman"/>
          <w:sz w:val="24"/>
          <w:szCs w:val="24"/>
        </w:rPr>
      </w:pPr>
      <w:r w:rsidRPr="00E37AC8">
        <w:rPr>
          <w:rFonts w:ascii="Times New Roman" w:hAnsi="Times New Roman" w:cs="Times New Roman"/>
          <w:sz w:val="24"/>
          <w:szCs w:val="24"/>
        </w:rPr>
        <w:t>Организация работы с детьми группы риска</w:t>
      </w:r>
    </w:p>
    <w:tbl>
      <w:tblPr>
        <w:tblW w:w="9923" w:type="dxa"/>
        <w:tblInd w:w="108" w:type="dxa"/>
        <w:tblBorders>
          <w:insideH w:val="single" w:sz="4" w:space="0" w:color="auto"/>
          <w:insideV w:val="single" w:sz="4" w:space="0" w:color="auto"/>
        </w:tblBorders>
        <w:tblLayout w:type="fixed"/>
        <w:tblLook w:val="01E0"/>
      </w:tblPr>
      <w:tblGrid>
        <w:gridCol w:w="486"/>
        <w:gridCol w:w="223"/>
        <w:gridCol w:w="1017"/>
        <w:gridCol w:w="1535"/>
        <w:gridCol w:w="1885"/>
        <w:gridCol w:w="99"/>
        <w:gridCol w:w="1035"/>
        <w:gridCol w:w="383"/>
        <w:gridCol w:w="1134"/>
        <w:gridCol w:w="42"/>
        <w:gridCol w:w="1092"/>
        <w:gridCol w:w="184"/>
        <w:gridCol w:w="808"/>
      </w:tblGrid>
      <w:tr w:rsidR="00E37AC8" w:rsidRPr="00E37AC8" w:rsidTr="00216637">
        <w:trPr>
          <w:gridAfter w:val="1"/>
          <w:wAfter w:w="808" w:type="dxa"/>
        </w:trPr>
        <w:tc>
          <w:tcPr>
            <w:tcW w:w="486" w:type="dxa"/>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 п/п</w:t>
            </w:r>
          </w:p>
        </w:tc>
        <w:tc>
          <w:tcPr>
            <w:tcW w:w="1240" w:type="dxa"/>
            <w:gridSpan w:val="2"/>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Контингент</w:t>
            </w:r>
          </w:p>
        </w:tc>
        <w:tc>
          <w:tcPr>
            <w:tcW w:w="3420" w:type="dxa"/>
            <w:gridSpan w:val="2"/>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Название программы, цель</w:t>
            </w:r>
          </w:p>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(разработанная или авторская)</w:t>
            </w:r>
          </w:p>
        </w:tc>
        <w:tc>
          <w:tcPr>
            <w:tcW w:w="1134" w:type="dxa"/>
            <w:gridSpan w:val="2"/>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 xml:space="preserve">Формы  </w:t>
            </w:r>
          </w:p>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работы</w:t>
            </w:r>
          </w:p>
        </w:tc>
        <w:tc>
          <w:tcPr>
            <w:tcW w:w="1559" w:type="dxa"/>
            <w:gridSpan w:val="3"/>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 xml:space="preserve">Примеры мероприятий </w:t>
            </w:r>
          </w:p>
        </w:tc>
        <w:tc>
          <w:tcPr>
            <w:tcW w:w="1276" w:type="dxa"/>
            <w:gridSpan w:val="2"/>
            <w:shd w:val="clear" w:color="auto" w:fill="D9D9D9" w:themeFill="background1" w:themeFillShade="D9"/>
            <w:vAlign w:val="center"/>
          </w:tcPr>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 xml:space="preserve">Общее количество </w:t>
            </w:r>
          </w:p>
          <w:p w:rsidR="00E37AC8" w:rsidRPr="00E37AC8" w:rsidRDefault="00E37AC8" w:rsidP="00E37AC8">
            <w:pPr>
              <w:spacing w:after="0" w:line="240" w:lineRule="auto"/>
              <w:jc w:val="center"/>
              <w:rPr>
                <w:rFonts w:ascii="Times New Roman" w:hAnsi="Times New Roman" w:cs="Times New Roman"/>
                <w:sz w:val="20"/>
                <w:szCs w:val="20"/>
              </w:rPr>
            </w:pPr>
            <w:r w:rsidRPr="00E37AC8">
              <w:rPr>
                <w:rFonts w:ascii="Times New Roman" w:hAnsi="Times New Roman" w:cs="Times New Roman"/>
                <w:sz w:val="20"/>
                <w:szCs w:val="20"/>
              </w:rPr>
              <w:t xml:space="preserve">детей и подростков, принимавших участие в </w:t>
            </w:r>
            <w:r w:rsidRPr="00E37AC8">
              <w:rPr>
                <w:rFonts w:ascii="Times New Roman" w:hAnsi="Times New Roman" w:cs="Times New Roman"/>
                <w:sz w:val="20"/>
                <w:szCs w:val="20"/>
              </w:rPr>
              <w:lastRenderedPageBreak/>
              <w:t>мероприятиях</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outlineLvl w:val="0"/>
              <w:rPr>
                <w:rFonts w:ascii="Times New Roman" w:hAnsi="Times New Roman" w:cs="Times New Roman"/>
                <w:sz w:val="20"/>
                <w:szCs w:val="20"/>
              </w:rPr>
            </w:pPr>
            <w:r w:rsidRPr="00E37AC8">
              <w:rPr>
                <w:rFonts w:ascii="Times New Roman" w:hAnsi="Times New Roman" w:cs="Times New Roman"/>
                <w:sz w:val="20"/>
                <w:szCs w:val="20"/>
              </w:rPr>
              <w:t>Организация работы с детьми группы риска</w:t>
            </w:r>
          </w:p>
        </w:tc>
        <w:tc>
          <w:tcPr>
            <w:tcW w:w="3420" w:type="dxa"/>
            <w:gridSpan w:val="2"/>
          </w:tcPr>
          <w:p w:rsidR="00E37AC8" w:rsidRPr="00E37AC8" w:rsidRDefault="00E37AC8" w:rsidP="00E37AC8">
            <w:pPr>
              <w:spacing w:after="0" w:line="240" w:lineRule="auto"/>
              <w:ind w:left="33"/>
              <w:jc w:val="both"/>
              <w:outlineLvl w:val="0"/>
              <w:rPr>
                <w:rFonts w:ascii="Times New Roman" w:hAnsi="Times New Roman" w:cs="Times New Roman"/>
                <w:sz w:val="20"/>
                <w:szCs w:val="20"/>
              </w:rPr>
            </w:pPr>
            <w:r w:rsidRPr="00E37AC8">
              <w:rPr>
                <w:rFonts w:ascii="Times New Roman" w:hAnsi="Times New Roman" w:cs="Times New Roman"/>
                <w:sz w:val="20"/>
                <w:szCs w:val="20"/>
              </w:rPr>
              <w:t>Учебная коррекционно-развивающая программа психолого-педагогической направленности по подготовке к школьному обучению детей с нарушениями в развитии. Цель: психолого-педагогическая подготовка к школе детей с нарушениями в развитии</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Три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15</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spacing w:after="0" w:line="240" w:lineRule="auto"/>
              <w:jc w:val="both"/>
              <w:outlineLvl w:val="0"/>
              <w:rPr>
                <w:rFonts w:ascii="Times New Roman" w:hAnsi="Times New Roman" w:cs="Times New Roman"/>
                <w:sz w:val="20"/>
                <w:szCs w:val="20"/>
              </w:rPr>
            </w:pPr>
            <w:r w:rsidRPr="00E37AC8">
              <w:rPr>
                <w:rFonts w:ascii="Times New Roman" w:hAnsi="Times New Roman" w:cs="Times New Roman"/>
                <w:sz w:val="20"/>
                <w:szCs w:val="20"/>
              </w:rPr>
              <w:t>Учебная программа психолого-педагогической направленности по поддержке школьного обучения детей с нарушениями в развитии, имеющими сложности в социальной адаптации и усвоении школьной программы. Цель – поддержка школьного обучения детей с нарушениями в развитии, имеющими сложности в социальной адаптации и усвоении школьной программы</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Одна группа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highlight w:val="yellow"/>
              </w:rPr>
            </w:pPr>
            <w:r w:rsidRPr="00E37AC8">
              <w:rPr>
                <w:rFonts w:ascii="Times New Roman" w:hAnsi="Times New Roman" w:cs="Times New Roman"/>
                <w:sz w:val="20"/>
                <w:szCs w:val="20"/>
              </w:rPr>
              <w:t>4</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pStyle w:val="a4"/>
              <w:shd w:val="clear" w:color="auto" w:fill="FFFFFF"/>
              <w:spacing w:after="0" w:line="240" w:lineRule="auto"/>
              <w:ind w:left="0"/>
              <w:jc w:val="both"/>
              <w:rPr>
                <w:rFonts w:ascii="Times New Roman" w:hAnsi="Times New Roman" w:cs="Times New Roman"/>
                <w:sz w:val="20"/>
                <w:szCs w:val="20"/>
              </w:rPr>
            </w:pPr>
            <w:r w:rsidRPr="00E37AC8">
              <w:rPr>
                <w:rFonts w:ascii="Times New Roman" w:hAnsi="Times New Roman" w:cs="Times New Roman"/>
                <w:sz w:val="20"/>
                <w:szCs w:val="20"/>
              </w:rPr>
              <w:t xml:space="preserve">Коррекционно-развивающая программа психолого-педагогической направленности для детей старшего дошкольного и младшего школьного возраста с </w:t>
            </w:r>
            <w:r w:rsidRPr="00E37AC8">
              <w:rPr>
                <w:rFonts w:ascii="Times New Roman" w:hAnsi="Times New Roman" w:cs="Times New Roman"/>
                <w:color w:val="000000"/>
                <w:spacing w:val="-1"/>
                <w:sz w:val="20"/>
                <w:szCs w:val="20"/>
              </w:rPr>
              <w:t>нарушениями интеллектуального развития и проблемами в эмоционально-личностной сфере</w:t>
            </w:r>
            <w:r w:rsidRPr="00E37AC8">
              <w:rPr>
                <w:rFonts w:ascii="Times New Roman" w:hAnsi="Times New Roman" w:cs="Times New Roman"/>
                <w:sz w:val="20"/>
                <w:szCs w:val="20"/>
              </w:rPr>
              <w:t>. Цель:</w:t>
            </w:r>
            <w:r w:rsidRPr="00E37AC8">
              <w:rPr>
                <w:rFonts w:ascii="Times New Roman" w:hAnsi="Times New Roman" w:cs="Times New Roman"/>
                <w:bCs/>
                <w:color w:val="000000"/>
                <w:spacing w:val="9"/>
                <w:sz w:val="20"/>
                <w:szCs w:val="20"/>
              </w:rPr>
              <w:t xml:space="preserve"> коррекция и развитие личностной, эмоционально-волевой и коммуникативной сферы детей </w:t>
            </w:r>
            <w:r w:rsidRPr="00E37AC8">
              <w:rPr>
                <w:rFonts w:ascii="Times New Roman" w:hAnsi="Times New Roman" w:cs="Times New Roman"/>
                <w:bCs/>
                <w:spacing w:val="9"/>
                <w:sz w:val="20"/>
                <w:szCs w:val="20"/>
              </w:rPr>
              <w:t>старшего дошкольного и младшего школьного возраста,</w:t>
            </w:r>
            <w:r w:rsidRPr="00E37AC8">
              <w:rPr>
                <w:rFonts w:ascii="Times New Roman" w:hAnsi="Times New Roman" w:cs="Times New Roman"/>
                <w:spacing w:val="-1"/>
                <w:sz w:val="20"/>
                <w:szCs w:val="20"/>
              </w:rPr>
              <w:t xml:space="preserve"> испытыв</w:t>
            </w:r>
            <w:r w:rsidRPr="00E37AC8">
              <w:rPr>
                <w:rFonts w:ascii="Times New Roman" w:hAnsi="Times New Roman" w:cs="Times New Roman"/>
                <w:color w:val="000000"/>
                <w:spacing w:val="-1"/>
                <w:sz w:val="20"/>
                <w:szCs w:val="20"/>
              </w:rPr>
              <w:t>ающих трудности в общении и социальной адаптации вследствие нарушения интеллектуального развития  и проблем в эмоционально-личностной сфере</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Две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15</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spacing w:after="0" w:line="240" w:lineRule="auto"/>
              <w:jc w:val="both"/>
              <w:outlineLvl w:val="0"/>
              <w:rPr>
                <w:rFonts w:ascii="Times New Roman" w:hAnsi="Times New Roman" w:cs="Times New Roman"/>
                <w:sz w:val="20"/>
                <w:szCs w:val="20"/>
              </w:rPr>
            </w:pPr>
            <w:r w:rsidRPr="00E37AC8">
              <w:rPr>
                <w:rFonts w:ascii="Times New Roman" w:hAnsi="Times New Roman" w:cs="Times New Roman"/>
                <w:sz w:val="20"/>
                <w:szCs w:val="20"/>
              </w:rPr>
              <w:t xml:space="preserve">Коррекционно-развивающая программа психолого-педагогической направленности для детей от 9 лет с интеллектуальной недостаточностью и расстройствами аутистического спектра. Цель: </w:t>
            </w:r>
            <w:r w:rsidRPr="00E37AC8">
              <w:rPr>
                <w:rFonts w:ascii="Times New Roman" w:hAnsi="Times New Roman" w:cs="Times New Roman"/>
                <w:bCs/>
                <w:sz w:val="20"/>
                <w:szCs w:val="20"/>
              </w:rPr>
              <w:t>формирование и р</w:t>
            </w:r>
            <w:r w:rsidRPr="00E37AC8">
              <w:rPr>
                <w:rFonts w:ascii="Times New Roman" w:hAnsi="Times New Roman" w:cs="Times New Roman"/>
                <w:sz w:val="20"/>
                <w:szCs w:val="20"/>
              </w:rPr>
              <w:t xml:space="preserve">азвитие </w:t>
            </w:r>
            <w:r w:rsidRPr="00E37AC8">
              <w:rPr>
                <w:rFonts w:ascii="Times New Roman" w:hAnsi="Times New Roman" w:cs="Times New Roman"/>
                <w:bCs/>
                <w:sz w:val="20"/>
                <w:szCs w:val="20"/>
              </w:rPr>
              <w:t>способности и навыков социального взаимодействия у детей от 9 лет с интеллектуальной недостаточностью и расстройствами аутистического спектра</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Две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11</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p>
        </w:tc>
        <w:tc>
          <w:tcPr>
            <w:tcW w:w="3420" w:type="dxa"/>
            <w:gridSpan w:val="2"/>
          </w:tcPr>
          <w:p w:rsidR="00E37AC8" w:rsidRPr="00E37AC8" w:rsidRDefault="00E37AC8" w:rsidP="00E37AC8">
            <w:pPr>
              <w:spacing w:after="0" w:line="240" w:lineRule="auto"/>
              <w:jc w:val="both"/>
              <w:rPr>
                <w:rFonts w:ascii="Times New Roman" w:hAnsi="Times New Roman" w:cs="Times New Roman"/>
                <w:sz w:val="20"/>
                <w:szCs w:val="20"/>
              </w:rPr>
            </w:pPr>
            <w:r w:rsidRPr="00E37AC8">
              <w:rPr>
                <w:rFonts w:ascii="Times New Roman" w:hAnsi="Times New Roman" w:cs="Times New Roman"/>
                <w:sz w:val="20"/>
                <w:szCs w:val="20"/>
              </w:rPr>
              <w:t xml:space="preserve">Коррекционно-развивающая программа психолого-педагогической направленности с элементами тренинга для детей от 12 лет с нарушениями в развитии. Цель - формирование навыков адекватного взаимодействия со сверстниками и взрослыми в окружающем социуме, развитие </w:t>
            </w:r>
            <w:r w:rsidRPr="00E37AC8">
              <w:rPr>
                <w:rFonts w:ascii="Times New Roman" w:hAnsi="Times New Roman" w:cs="Times New Roman"/>
                <w:sz w:val="20"/>
                <w:szCs w:val="20"/>
              </w:rPr>
              <w:lastRenderedPageBreak/>
              <w:t>навыков самопознания у д</w:t>
            </w:r>
            <w:r w:rsidRPr="00E37AC8">
              <w:rPr>
                <w:rFonts w:ascii="Times New Roman" w:hAnsi="Times New Roman" w:cs="Times New Roman"/>
                <w:color w:val="000000"/>
                <w:spacing w:val="-1"/>
                <w:sz w:val="20"/>
                <w:szCs w:val="20"/>
              </w:rPr>
              <w:t xml:space="preserve">етей подросткового возраста </w:t>
            </w:r>
            <w:r w:rsidRPr="00E37AC8">
              <w:rPr>
                <w:rFonts w:ascii="Times New Roman" w:hAnsi="Times New Roman" w:cs="Times New Roman"/>
                <w:sz w:val="20"/>
                <w:szCs w:val="20"/>
              </w:rPr>
              <w:t>с нарушениями в развитии</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lastRenderedPageBreak/>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группа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4</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p>
        </w:tc>
        <w:tc>
          <w:tcPr>
            <w:tcW w:w="3420" w:type="dxa"/>
            <w:gridSpan w:val="2"/>
          </w:tcPr>
          <w:p w:rsidR="00E37AC8" w:rsidRPr="00E37AC8" w:rsidRDefault="00E37AC8" w:rsidP="00E37AC8">
            <w:pPr>
              <w:pStyle w:val="a6"/>
              <w:spacing w:before="0" w:beforeAutospacing="0" w:after="0" w:afterAutospacing="0"/>
              <w:jc w:val="both"/>
              <w:rPr>
                <w:sz w:val="20"/>
                <w:szCs w:val="20"/>
              </w:rPr>
            </w:pPr>
            <w:r w:rsidRPr="00E37AC8">
              <w:rPr>
                <w:sz w:val="20"/>
                <w:szCs w:val="20"/>
              </w:rPr>
              <w:t>Развивающая программа психолого-педагогической направленности для детей младшего подросткового возраста, испытывающими трудности в социальной адаптации. Цель -  формирование навыков адекватного взаимодействия со сверстниками и взрослыми в окружающем социуме, развитие навыков самопознания у д</w:t>
            </w:r>
            <w:r w:rsidRPr="00E37AC8">
              <w:rPr>
                <w:color w:val="000000"/>
                <w:spacing w:val="-1"/>
                <w:sz w:val="20"/>
                <w:szCs w:val="20"/>
              </w:rPr>
              <w:t>етей подросткового возраста</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группа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highlight w:val="yellow"/>
              </w:rPr>
            </w:pPr>
            <w:r w:rsidRPr="00E37AC8">
              <w:rPr>
                <w:rFonts w:ascii="Times New Roman" w:hAnsi="Times New Roman" w:cs="Times New Roman"/>
                <w:sz w:val="20"/>
                <w:szCs w:val="20"/>
              </w:rPr>
              <w:t>9</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spacing w:after="0" w:line="240" w:lineRule="auto"/>
              <w:jc w:val="both"/>
              <w:rPr>
                <w:rFonts w:ascii="Times New Roman" w:hAnsi="Times New Roman" w:cs="Times New Roman"/>
                <w:sz w:val="20"/>
                <w:szCs w:val="20"/>
              </w:rPr>
            </w:pPr>
            <w:r w:rsidRPr="00E37AC8">
              <w:rPr>
                <w:rFonts w:ascii="Times New Roman" w:hAnsi="Times New Roman" w:cs="Times New Roman"/>
                <w:sz w:val="20"/>
                <w:szCs w:val="20"/>
              </w:rPr>
              <w:t>Коррекционно-развивающая программа для детей и родителей службы «Лекотека». Цель – способствовать взаимодействию и общению между ребенком и его родителями, между детьми, между родителями разных детей, между родителем и другим ребенком. Создание благоприятных условий для развития личности ребенка</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Две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7</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pStyle w:val="a6"/>
              <w:spacing w:before="0" w:beforeAutospacing="0" w:after="0" w:afterAutospacing="0"/>
              <w:jc w:val="both"/>
              <w:rPr>
                <w:sz w:val="20"/>
                <w:szCs w:val="20"/>
              </w:rPr>
            </w:pPr>
            <w:r w:rsidRPr="00E37AC8">
              <w:rPr>
                <w:sz w:val="20"/>
                <w:szCs w:val="20"/>
              </w:rPr>
              <w:t>Психолого-педагогическая программа по формированию актерских навыков средствами театра кукол у детей с нарушениями в развитии. Цель - формирование актерских навыков и базовых социально-трудовых компетенций средствами театра кукол у детей с синдромом Дауна и РАС</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Две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20</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pStyle w:val="a6"/>
              <w:spacing w:before="0" w:beforeAutospacing="0" w:after="0" w:afterAutospacing="0"/>
              <w:jc w:val="both"/>
              <w:rPr>
                <w:sz w:val="20"/>
                <w:szCs w:val="20"/>
              </w:rPr>
            </w:pPr>
            <w:r w:rsidRPr="00E37AC8">
              <w:rPr>
                <w:sz w:val="20"/>
                <w:szCs w:val="20"/>
              </w:rPr>
              <w:t>Психолого-педагогическая программа по формированию творческих навыков средствами гончарного мастерства и лепки из глины у детей с нарушениями в развитии. Цель – развитие творческих способностей на занятиях лепкой, для дальнейшей самореализации, творческого развития и базовых социально-трудовых компетенций  у детей с синдромом Дауна и РАС</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Две группы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16</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3420" w:type="dxa"/>
            <w:gridSpan w:val="2"/>
          </w:tcPr>
          <w:p w:rsidR="00E37AC8" w:rsidRPr="00E37AC8" w:rsidRDefault="00E37AC8" w:rsidP="00E37AC8">
            <w:pPr>
              <w:pStyle w:val="a6"/>
              <w:spacing w:before="0" w:beforeAutospacing="0" w:after="0" w:afterAutospacing="0"/>
              <w:jc w:val="both"/>
              <w:rPr>
                <w:sz w:val="20"/>
                <w:szCs w:val="20"/>
              </w:rPr>
            </w:pPr>
            <w:r w:rsidRPr="00E37AC8">
              <w:rPr>
                <w:sz w:val="20"/>
                <w:szCs w:val="20"/>
              </w:rPr>
              <w:t>Психолого-педагогическая программа по формированию художественных навыков средствами изобразительного искусства у детей с нарушениями в развитии. Цель - развитие художественных навыков и базовых социально-трудовых компетенций средствами изобразительного творчества  у детей с синдромом Дауна и РАС</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Одна группа на базе ГБОУ «Психологический центр»</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12</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outlineLvl w:val="0"/>
              <w:rPr>
                <w:rFonts w:ascii="Times New Roman" w:hAnsi="Times New Roman" w:cs="Times New Roman"/>
                <w:sz w:val="20"/>
                <w:szCs w:val="20"/>
              </w:rPr>
            </w:pPr>
            <w:r w:rsidRPr="00E37AC8">
              <w:rPr>
                <w:rFonts w:ascii="Times New Roman" w:hAnsi="Times New Roman" w:cs="Times New Roman"/>
                <w:sz w:val="20"/>
                <w:szCs w:val="20"/>
              </w:rPr>
              <w:t>Организация работы с детьми, состоящими на учете в КДН/ОДН</w:t>
            </w:r>
          </w:p>
        </w:tc>
        <w:tc>
          <w:tcPr>
            <w:tcW w:w="342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индивидуальная</w:t>
            </w:r>
          </w:p>
        </w:tc>
        <w:tc>
          <w:tcPr>
            <w:tcW w:w="1559" w:type="dxa"/>
            <w:gridSpan w:val="3"/>
          </w:tcPr>
          <w:p w:rsidR="00E37AC8" w:rsidRPr="00E37AC8" w:rsidRDefault="00E37AC8" w:rsidP="00E37AC8">
            <w:pPr>
              <w:spacing w:after="0" w:line="240" w:lineRule="auto"/>
              <w:jc w:val="both"/>
              <w:outlineLvl w:val="0"/>
              <w:rPr>
                <w:rFonts w:ascii="Times New Roman" w:hAnsi="Times New Roman" w:cs="Times New Roman"/>
                <w:sz w:val="20"/>
                <w:szCs w:val="20"/>
              </w:rPr>
            </w:pPr>
            <w:r w:rsidRPr="00E37AC8">
              <w:rPr>
                <w:rFonts w:ascii="Times New Roman" w:hAnsi="Times New Roman" w:cs="Times New Roman"/>
                <w:sz w:val="20"/>
                <w:szCs w:val="20"/>
              </w:rPr>
              <w:t xml:space="preserve">Консультирование подростков, родителей, разработка  рекомендаций по </w:t>
            </w:r>
            <w:r w:rsidRPr="00E37AC8">
              <w:rPr>
                <w:rFonts w:ascii="Times New Roman" w:hAnsi="Times New Roman" w:cs="Times New Roman"/>
                <w:sz w:val="20"/>
                <w:szCs w:val="20"/>
              </w:rPr>
              <w:lastRenderedPageBreak/>
              <w:t>взаимодействию с несовершеннолетними для сотрудников ОДН</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lastRenderedPageBreak/>
              <w:t>10</w:t>
            </w:r>
          </w:p>
        </w:tc>
      </w:tr>
      <w:tr w:rsidR="00E37AC8" w:rsidRPr="00E37AC8" w:rsidTr="00216637">
        <w:trPr>
          <w:gridAfter w:val="1"/>
          <w:wAfter w:w="808" w:type="dxa"/>
        </w:trPr>
        <w:tc>
          <w:tcPr>
            <w:tcW w:w="486" w:type="dxa"/>
          </w:tcPr>
          <w:p w:rsidR="00E37AC8" w:rsidRPr="00E37AC8" w:rsidRDefault="00E37AC8" w:rsidP="00E37AC8">
            <w:pPr>
              <w:numPr>
                <w:ilvl w:val="0"/>
                <w:numId w:val="36"/>
              </w:numPr>
              <w:spacing w:after="0" w:line="240" w:lineRule="auto"/>
              <w:ind w:left="0" w:firstLine="0"/>
              <w:jc w:val="center"/>
              <w:rPr>
                <w:rFonts w:ascii="Times New Roman" w:hAnsi="Times New Roman" w:cs="Times New Roman"/>
                <w:sz w:val="20"/>
                <w:szCs w:val="20"/>
              </w:rPr>
            </w:pPr>
          </w:p>
        </w:tc>
        <w:tc>
          <w:tcPr>
            <w:tcW w:w="1240" w:type="dxa"/>
            <w:gridSpan w:val="2"/>
          </w:tcPr>
          <w:p w:rsidR="00E37AC8" w:rsidRPr="00E37AC8" w:rsidRDefault="00E37AC8" w:rsidP="00E37AC8">
            <w:pPr>
              <w:spacing w:after="0" w:line="240" w:lineRule="auto"/>
              <w:outlineLvl w:val="0"/>
              <w:rPr>
                <w:rFonts w:ascii="Times New Roman" w:hAnsi="Times New Roman" w:cs="Times New Roman"/>
                <w:sz w:val="20"/>
                <w:szCs w:val="20"/>
              </w:rPr>
            </w:pPr>
            <w:r w:rsidRPr="00E37AC8">
              <w:rPr>
                <w:rFonts w:ascii="Times New Roman" w:hAnsi="Times New Roman" w:cs="Times New Roman"/>
                <w:sz w:val="20"/>
                <w:szCs w:val="20"/>
              </w:rPr>
              <w:t>Организация работы с детьми, состоящими на учете в КДН/ОДН</w:t>
            </w:r>
          </w:p>
        </w:tc>
        <w:tc>
          <w:tcPr>
            <w:tcW w:w="3420"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w:t>
            </w:r>
          </w:p>
        </w:tc>
        <w:tc>
          <w:tcPr>
            <w:tcW w:w="1134"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групповая</w:t>
            </w:r>
          </w:p>
        </w:tc>
        <w:tc>
          <w:tcPr>
            <w:tcW w:w="1559" w:type="dxa"/>
            <w:gridSpan w:val="3"/>
          </w:tcPr>
          <w:p w:rsidR="00E37AC8" w:rsidRPr="00E37AC8" w:rsidRDefault="00E37AC8" w:rsidP="00E37AC8">
            <w:pPr>
              <w:spacing w:after="0" w:line="240" w:lineRule="auto"/>
              <w:jc w:val="both"/>
              <w:outlineLvl w:val="0"/>
              <w:rPr>
                <w:rFonts w:ascii="Times New Roman" w:hAnsi="Times New Roman" w:cs="Times New Roman"/>
                <w:sz w:val="20"/>
                <w:szCs w:val="20"/>
              </w:rPr>
            </w:pPr>
            <w:r w:rsidRPr="00E37AC8">
              <w:rPr>
                <w:rFonts w:ascii="Times New Roman" w:hAnsi="Times New Roman" w:cs="Times New Roman"/>
                <w:sz w:val="20"/>
                <w:szCs w:val="20"/>
              </w:rPr>
              <w:t>Участие сотрудника психологического центра в заседаниях районной КДН</w:t>
            </w:r>
          </w:p>
        </w:tc>
        <w:tc>
          <w:tcPr>
            <w:tcW w:w="1276" w:type="dxa"/>
            <w:gridSpan w:val="2"/>
          </w:tcPr>
          <w:p w:rsidR="00E37AC8" w:rsidRPr="00E37AC8" w:rsidRDefault="00E37AC8" w:rsidP="00E37AC8">
            <w:pPr>
              <w:spacing w:after="0" w:line="240" w:lineRule="auto"/>
              <w:jc w:val="center"/>
              <w:outlineLvl w:val="0"/>
              <w:rPr>
                <w:rFonts w:ascii="Times New Roman" w:hAnsi="Times New Roman" w:cs="Times New Roman"/>
                <w:sz w:val="20"/>
                <w:szCs w:val="20"/>
              </w:rPr>
            </w:pPr>
            <w:r w:rsidRPr="00E37AC8">
              <w:rPr>
                <w:rFonts w:ascii="Times New Roman" w:hAnsi="Times New Roman" w:cs="Times New Roman"/>
                <w:sz w:val="20"/>
                <w:szCs w:val="20"/>
              </w:rPr>
              <w:t>179</w:t>
            </w:r>
          </w:p>
        </w:tc>
      </w:tr>
      <w:tr w:rsidR="00E37AC8" w:rsidRPr="00E37AC8" w:rsidTr="00216637">
        <w:trPr>
          <w:gridAfter w:val="1"/>
          <w:wAfter w:w="808" w:type="dxa"/>
        </w:trPr>
        <w:tc>
          <w:tcPr>
            <w:tcW w:w="9115" w:type="dxa"/>
            <w:gridSpan w:val="12"/>
          </w:tcPr>
          <w:p w:rsidR="00E37AC8" w:rsidRDefault="00E37AC8" w:rsidP="00E37AC8">
            <w:pPr>
              <w:spacing w:after="0" w:line="240" w:lineRule="auto"/>
              <w:outlineLvl w:val="0"/>
              <w:rPr>
                <w:rFonts w:ascii="Times New Roman" w:hAnsi="Times New Roman" w:cs="Times New Roman"/>
                <w:sz w:val="20"/>
                <w:szCs w:val="20"/>
              </w:rPr>
            </w:pPr>
          </w:p>
          <w:p w:rsidR="00216637" w:rsidRDefault="00216637" w:rsidP="00216637">
            <w:pPr>
              <w:spacing w:after="0" w:line="240" w:lineRule="auto"/>
              <w:ind w:firstLine="743"/>
              <w:jc w:val="center"/>
              <w:rPr>
                <w:rFonts w:ascii="Times New Roman" w:hAnsi="Times New Roman" w:cs="Times New Roman"/>
                <w:sz w:val="24"/>
                <w:szCs w:val="24"/>
              </w:rPr>
            </w:pPr>
            <w:r w:rsidRPr="00216637">
              <w:rPr>
                <w:rFonts w:ascii="Times New Roman" w:hAnsi="Times New Roman" w:cs="Times New Roman"/>
                <w:sz w:val="24"/>
                <w:szCs w:val="24"/>
              </w:rPr>
              <w:t xml:space="preserve">Количество обратившихся за помощью семей </w:t>
            </w:r>
            <w:r>
              <w:rPr>
                <w:rFonts w:ascii="Times New Roman" w:hAnsi="Times New Roman" w:cs="Times New Roman"/>
                <w:sz w:val="24"/>
                <w:szCs w:val="24"/>
              </w:rPr>
              <w:t xml:space="preserve">из социальных категорий </w:t>
            </w:r>
          </w:p>
          <w:p w:rsidR="00216637" w:rsidRPr="00E37AC8" w:rsidRDefault="00216637" w:rsidP="00216637">
            <w:pPr>
              <w:spacing w:after="0" w:line="240" w:lineRule="auto"/>
              <w:jc w:val="center"/>
              <w:rPr>
                <w:rFonts w:ascii="Times New Roman" w:hAnsi="Times New Roman" w:cs="Times New Roman"/>
                <w:sz w:val="20"/>
                <w:szCs w:val="20"/>
              </w:rPr>
            </w:pPr>
          </w:p>
        </w:tc>
      </w:tr>
      <w:tr w:rsidR="00216637" w:rsidRPr="00216637" w:rsidTr="00216637">
        <w:trPr>
          <w:trHeight w:val="350"/>
        </w:trPr>
        <w:tc>
          <w:tcPr>
            <w:tcW w:w="709" w:type="dxa"/>
            <w:gridSpan w:val="2"/>
            <w:vMerge w:val="restart"/>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p>
          <w:p w:rsidR="00216637" w:rsidRPr="00216637" w:rsidRDefault="00216637" w:rsidP="00DF1CE5">
            <w:pPr>
              <w:spacing w:after="0" w:line="240" w:lineRule="auto"/>
              <w:rPr>
                <w:rFonts w:ascii="Times New Roman" w:hAnsi="Times New Roman" w:cs="Times New Roman"/>
                <w:sz w:val="20"/>
                <w:szCs w:val="20"/>
              </w:rPr>
            </w:pPr>
          </w:p>
          <w:p w:rsidR="00216637" w:rsidRPr="00216637" w:rsidRDefault="00216637" w:rsidP="00DF1CE5">
            <w:pPr>
              <w:spacing w:after="0" w:line="240" w:lineRule="auto"/>
              <w:jc w:val="both"/>
              <w:rPr>
                <w:rFonts w:ascii="Times New Roman" w:hAnsi="Times New Roman" w:cs="Times New Roman"/>
                <w:sz w:val="20"/>
                <w:szCs w:val="20"/>
              </w:rPr>
            </w:pPr>
            <w:r w:rsidRPr="00216637">
              <w:rPr>
                <w:rFonts w:ascii="Times New Roman" w:hAnsi="Times New Roman" w:cs="Times New Roman"/>
                <w:sz w:val="20"/>
                <w:szCs w:val="20"/>
              </w:rPr>
              <w:t>Всего</w:t>
            </w:r>
          </w:p>
        </w:tc>
        <w:tc>
          <w:tcPr>
            <w:tcW w:w="9214" w:type="dxa"/>
            <w:gridSpan w:val="11"/>
            <w:tcBorders>
              <w:top w:val="single" w:sz="4" w:space="0" w:color="auto"/>
              <w:bottom w:val="single" w:sz="4" w:space="0" w:color="auto"/>
              <w:right w:val="single" w:sz="4" w:space="0" w:color="auto"/>
            </w:tcBorders>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В том  числе семьи</w:t>
            </w:r>
          </w:p>
        </w:tc>
      </w:tr>
      <w:tr w:rsidR="00216637" w:rsidRPr="00216637" w:rsidTr="00216637">
        <w:trPr>
          <w:trHeight w:val="282"/>
        </w:trPr>
        <w:tc>
          <w:tcPr>
            <w:tcW w:w="709" w:type="dxa"/>
            <w:gridSpan w:val="2"/>
            <w:vMerge/>
            <w:tcBorders>
              <w:top w:val="single" w:sz="4" w:space="0" w:color="auto"/>
            </w:tcBorders>
            <w:shd w:val="clear" w:color="auto" w:fill="auto"/>
          </w:tcPr>
          <w:p w:rsidR="00216637" w:rsidRPr="00216637" w:rsidRDefault="00216637" w:rsidP="00DF1CE5">
            <w:pPr>
              <w:spacing w:after="0" w:line="240" w:lineRule="auto"/>
              <w:rPr>
                <w:rFonts w:ascii="Times New Roman" w:hAnsi="Times New Roman" w:cs="Times New Roman"/>
                <w:sz w:val="20"/>
                <w:szCs w:val="20"/>
              </w:rPr>
            </w:pPr>
          </w:p>
        </w:tc>
        <w:tc>
          <w:tcPr>
            <w:tcW w:w="2552" w:type="dxa"/>
            <w:gridSpan w:val="2"/>
            <w:tcBorders>
              <w:top w:val="single" w:sz="4" w:space="0" w:color="auto"/>
            </w:tcBorders>
            <w:shd w:val="clear" w:color="auto" w:fill="D9D9D9" w:themeFill="background1" w:themeFillShade="D9"/>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с детьми с ограниченными возможностями здоровья</w:t>
            </w:r>
          </w:p>
        </w:tc>
        <w:tc>
          <w:tcPr>
            <w:tcW w:w="1984" w:type="dxa"/>
            <w:gridSpan w:val="2"/>
            <w:tcBorders>
              <w:top w:val="single" w:sz="4" w:space="0" w:color="auto"/>
            </w:tcBorders>
            <w:shd w:val="clear" w:color="auto" w:fill="D9D9D9" w:themeFill="background1" w:themeFillShade="D9"/>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с опекаемыми, усыновленными детьми</w:t>
            </w:r>
          </w:p>
        </w:tc>
        <w:tc>
          <w:tcPr>
            <w:tcW w:w="1418" w:type="dxa"/>
            <w:gridSpan w:val="2"/>
            <w:tcBorders>
              <w:top w:val="single" w:sz="4" w:space="0" w:color="auto"/>
            </w:tcBorders>
            <w:shd w:val="clear" w:color="auto" w:fill="D9D9D9" w:themeFill="background1" w:themeFillShade="D9"/>
          </w:tcPr>
          <w:p w:rsidR="00216637" w:rsidRPr="00216637" w:rsidRDefault="00216637" w:rsidP="00DF1CE5">
            <w:pPr>
              <w:spacing w:after="0" w:line="240" w:lineRule="auto"/>
              <w:ind w:right="-182"/>
              <w:jc w:val="center"/>
              <w:rPr>
                <w:rFonts w:ascii="Times New Roman" w:hAnsi="Times New Roman" w:cs="Times New Roman"/>
                <w:sz w:val="20"/>
                <w:szCs w:val="20"/>
              </w:rPr>
            </w:pPr>
            <w:r w:rsidRPr="00216637">
              <w:rPr>
                <w:rFonts w:ascii="Times New Roman" w:hAnsi="Times New Roman" w:cs="Times New Roman"/>
                <w:sz w:val="20"/>
                <w:szCs w:val="20"/>
              </w:rPr>
              <w:t>многодетные</w:t>
            </w:r>
          </w:p>
        </w:tc>
        <w:tc>
          <w:tcPr>
            <w:tcW w:w="1134" w:type="dxa"/>
            <w:tcBorders>
              <w:top w:val="single" w:sz="4" w:space="0" w:color="auto"/>
            </w:tcBorders>
            <w:shd w:val="clear" w:color="auto" w:fill="D9D9D9" w:themeFill="background1" w:themeFillShade="D9"/>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неполные</w:t>
            </w:r>
          </w:p>
        </w:tc>
        <w:tc>
          <w:tcPr>
            <w:tcW w:w="1134" w:type="dxa"/>
            <w:gridSpan w:val="2"/>
            <w:tcBorders>
              <w:top w:val="single" w:sz="4" w:space="0" w:color="auto"/>
            </w:tcBorders>
            <w:shd w:val="clear" w:color="auto" w:fill="D9D9D9" w:themeFill="background1" w:themeFillShade="D9"/>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малообеспеченные</w:t>
            </w:r>
          </w:p>
        </w:tc>
        <w:tc>
          <w:tcPr>
            <w:tcW w:w="992" w:type="dxa"/>
            <w:gridSpan w:val="2"/>
            <w:tcBorders>
              <w:top w:val="single" w:sz="4" w:space="0" w:color="auto"/>
            </w:tcBorders>
            <w:shd w:val="clear" w:color="auto" w:fill="D9D9D9" w:themeFill="background1" w:themeFillShade="D9"/>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беженцы</w:t>
            </w:r>
          </w:p>
        </w:tc>
      </w:tr>
      <w:tr w:rsidR="00216637" w:rsidRPr="00216637" w:rsidTr="00216637">
        <w:trPr>
          <w:trHeight w:val="226"/>
        </w:trPr>
        <w:tc>
          <w:tcPr>
            <w:tcW w:w="709" w:type="dxa"/>
            <w:gridSpan w:val="2"/>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775</w:t>
            </w:r>
          </w:p>
        </w:tc>
        <w:tc>
          <w:tcPr>
            <w:tcW w:w="2552" w:type="dxa"/>
            <w:gridSpan w:val="2"/>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380</w:t>
            </w:r>
          </w:p>
        </w:tc>
        <w:tc>
          <w:tcPr>
            <w:tcW w:w="1984" w:type="dxa"/>
            <w:gridSpan w:val="2"/>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14</w:t>
            </w:r>
          </w:p>
        </w:tc>
        <w:tc>
          <w:tcPr>
            <w:tcW w:w="1418" w:type="dxa"/>
            <w:gridSpan w:val="2"/>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142</w:t>
            </w:r>
          </w:p>
        </w:tc>
        <w:tc>
          <w:tcPr>
            <w:tcW w:w="1134" w:type="dxa"/>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216</w:t>
            </w:r>
          </w:p>
        </w:tc>
        <w:tc>
          <w:tcPr>
            <w:tcW w:w="1134" w:type="dxa"/>
            <w:gridSpan w:val="2"/>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23</w:t>
            </w:r>
          </w:p>
        </w:tc>
        <w:tc>
          <w:tcPr>
            <w:tcW w:w="992" w:type="dxa"/>
            <w:gridSpan w:val="2"/>
            <w:shd w:val="clear" w:color="auto" w:fill="auto"/>
          </w:tcPr>
          <w:p w:rsidR="00216637" w:rsidRPr="00216637" w:rsidRDefault="00216637" w:rsidP="00DF1CE5">
            <w:pPr>
              <w:spacing w:after="0" w:line="240" w:lineRule="auto"/>
              <w:jc w:val="center"/>
              <w:rPr>
                <w:rFonts w:ascii="Times New Roman" w:hAnsi="Times New Roman" w:cs="Times New Roman"/>
                <w:sz w:val="20"/>
                <w:szCs w:val="20"/>
              </w:rPr>
            </w:pPr>
            <w:r w:rsidRPr="00216637">
              <w:rPr>
                <w:rFonts w:ascii="Times New Roman" w:hAnsi="Times New Roman" w:cs="Times New Roman"/>
                <w:sz w:val="20"/>
                <w:szCs w:val="20"/>
              </w:rPr>
              <w:t>-</w:t>
            </w:r>
          </w:p>
        </w:tc>
      </w:tr>
    </w:tbl>
    <w:p w:rsidR="00E37AC8" w:rsidRPr="00216637" w:rsidRDefault="00E37AC8" w:rsidP="00061D2B">
      <w:pPr>
        <w:pStyle w:val="a3"/>
        <w:spacing w:line="276" w:lineRule="auto"/>
        <w:ind w:firstLine="709"/>
        <w:jc w:val="both"/>
        <w:rPr>
          <w:rFonts w:ascii="Times New Roman" w:hAnsi="Times New Roman"/>
          <w:color w:val="000000"/>
          <w:sz w:val="20"/>
          <w:szCs w:val="20"/>
        </w:rPr>
      </w:pPr>
    </w:p>
    <w:p w:rsidR="00E37AC8" w:rsidRDefault="00E37AC8" w:rsidP="00061D2B">
      <w:pPr>
        <w:pStyle w:val="a3"/>
        <w:spacing w:line="276" w:lineRule="auto"/>
        <w:ind w:firstLine="709"/>
        <w:jc w:val="both"/>
        <w:rPr>
          <w:rFonts w:ascii="Times New Roman" w:hAnsi="Times New Roman"/>
          <w:color w:val="000000"/>
          <w:sz w:val="24"/>
          <w:szCs w:val="24"/>
        </w:rPr>
      </w:pPr>
    </w:p>
    <w:p w:rsidR="000537EF" w:rsidRDefault="000537EF" w:rsidP="00061D2B">
      <w:pPr>
        <w:pStyle w:val="a3"/>
        <w:spacing w:line="276" w:lineRule="auto"/>
        <w:ind w:firstLine="709"/>
        <w:jc w:val="both"/>
        <w:rPr>
          <w:rFonts w:ascii="Times New Roman" w:hAnsi="Times New Roman"/>
          <w:color w:val="000000"/>
          <w:sz w:val="24"/>
          <w:szCs w:val="24"/>
        </w:rPr>
      </w:pPr>
    </w:p>
    <w:p w:rsidR="000537EF" w:rsidRDefault="000537EF" w:rsidP="00061D2B">
      <w:pPr>
        <w:pStyle w:val="a3"/>
        <w:spacing w:line="276" w:lineRule="auto"/>
        <w:ind w:firstLine="709"/>
        <w:jc w:val="both"/>
        <w:rPr>
          <w:rFonts w:ascii="Times New Roman" w:hAnsi="Times New Roman"/>
          <w:color w:val="000000"/>
          <w:sz w:val="24"/>
          <w:szCs w:val="24"/>
        </w:rPr>
      </w:pPr>
    </w:p>
    <w:p w:rsidR="000537EF" w:rsidRDefault="000537EF" w:rsidP="00DD0367">
      <w:pPr>
        <w:pStyle w:val="a3"/>
        <w:spacing w:line="276" w:lineRule="auto"/>
        <w:jc w:val="both"/>
        <w:rPr>
          <w:rFonts w:ascii="Times New Roman" w:hAnsi="Times New Roman"/>
          <w:color w:val="000000"/>
          <w:sz w:val="24"/>
          <w:szCs w:val="24"/>
        </w:rPr>
      </w:pPr>
      <w:r w:rsidRPr="000537EF">
        <w:rPr>
          <w:rFonts w:ascii="Times New Roman" w:hAnsi="Times New Roman"/>
          <w:noProof/>
          <w:color w:val="000000"/>
          <w:sz w:val="24"/>
          <w:szCs w:val="24"/>
        </w:rPr>
        <w:drawing>
          <wp:inline distT="0" distB="0" distL="0" distR="0">
            <wp:extent cx="5517145" cy="2284950"/>
            <wp:effectExtent l="57150" t="19050" r="264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37EF" w:rsidRDefault="000537EF" w:rsidP="000537EF">
      <w:pPr>
        <w:spacing w:after="0"/>
        <w:ind w:firstLine="709"/>
        <w:jc w:val="both"/>
        <w:rPr>
          <w:rFonts w:ascii="Times New Roman" w:hAnsi="Times New Roman" w:cs="Times New Roman"/>
          <w:sz w:val="24"/>
          <w:szCs w:val="24"/>
        </w:rPr>
      </w:pPr>
      <w:r w:rsidRPr="000537EF">
        <w:rPr>
          <w:rFonts w:ascii="Times New Roman" w:hAnsi="Times New Roman" w:cs="Times New Roman"/>
          <w:sz w:val="24"/>
          <w:szCs w:val="24"/>
        </w:rPr>
        <w:t>Мы отмечаем значительный прирост обращений за психологической помощью детям подросткового возраста, что обусловлено, в том числе, работой социального педагога центра по договору в Комиссии по делам несовершеннолетних и защите их законных прав администрации Шпаковского муниципального района Ставропольского края. Отметим также увеличение количества первичных обращений за логопедической помощью для детей младшего подросткового возраста.</w:t>
      </w:r>
    </w:p>
    <w:p w:rsidR="00DD0367" w:rsidRPr="00DD0367" w:rsidRDefault="00DD0367" w:rsidP="00DD0367">
      <w:pPr>
        <w:spacing w:after="0"/>
        <w:ind w:firstLine="709"/>
        <w:jc w:val="center"/>
        <w:rPr>
          <w:rFonts w:ascii="Times New Roman" w:hAnsi="Times New Roman" w:cs="Times New Roman"/>
          <w:sz w:val="24"/>
          <w:szCs w:val="24"/>
        </w:rPr>
      </w:pPr>
      <w:r w:rsidRPr="00DD0367">
        <w:rPr>
          <w:rFonts w:ascii="Times New Roman" w:hAnsi="Times New Roman" w:cs="Times New Roman"/>
          <w:sz w:val="24"/>
          <w:szCs w:val="24"/>
        </w:rPr>
        <w:t>Виды расстройств у детей из контингента центра</w:t>
      </w:r>
    </w:p>
    <w:p w:rsidR="000537EF" w:rsidRDefault="00DD0367" w:rsidP="00DD0367">
      <w:pPr>
        <w:pStyle w:val="a3"/>
        <w:spacing w:line="276" w:lineRule="auto"/>
        <w:jc w:val="both"/>
        <w:rPr>
          <w:rFonts w:ascii="Times New Roman" w:hAnsi="Times New Roman"/>
          <w:color w:val="000000"/>
          <w:sz w:val="24"/>
          <w:szCs w:val="24"/>
        </w:rPr>
      </w:pPr>
      <w:r w:rsidRPr="00DD0367">
        <w:rPr>
          <w:rFonts w:ascii="Times New Roman" w:hAnsi="Times New Roman"/>
          <w:noProof/>
          <w:color w:val="000000"/>
          <w:sz w:val="24"/>
          <w:szCs w:val="24"/>
          <w:highlight w:val="yellow"/>
        </w:rPr>
        <w:lastRenderedPageBreak/>
        <w:drawing>
          <wp:inline distT="0" distB="0" distL="0" distR="0">
            <wp:extent cx="6069600" cy="5119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4F3" w:rsidRPr="005054F3" w:rsidRDefault="005054F3" w:rsidP="005054F3">
      <w:pPr>
        <w:spacing w:after="0"/>
        <w:ind w:firstLine="709"/>
        <w:jc w:val="both"/>
        <w:rPr>
          <w:rFonts w:ascii="Times New Roman" w:hAnsi="Times New Roman" w:cs="Times New Roman"/>
          <w:sz w:val="24"/>
          <w:szCs w:val="24"/>
        </w:rPr>
      </w:pPr>
      <w:r w:rsidRPr="005054F3">
        <w:rPr>
          <w:rFonts w:ascii="Times New Roman" w:hAnsi="Times New Roman" w:cs="Times New Roman"/>
          <w:sz w:val="24"/>
          <w:szCs w:val="24"/>
        </w:rPr>
        <w:t xml:space="preserve">По сравнению с 2016 учебным годом в контингенте центра количество многодетных семей увеличилось на 450%,  неполных  –  на 162,5%, семей, воспитывающих детей-инвалидов – на 70 %, опекунских семей – на 100%. Отметим, что в этом учебном году 4 семьи из контингента центра – малообеспеченные, тогда как в прошлом учебном году семей с данным социальным статусом не было. </w:t>
      </w:r>
    </w:p>
    <w:p w:rsidR="005054F3" w:rsidRPr="005054F3" w:rsidRDefault="005054F3" w:rsidP="005054F3">
      <w:pPr>
        <w:spacing w:after="0"/>
        <w:ind w:firstLine="709"/>
        <w:jc w:val="both"/>
        <w:rPr>
          <w:rFonts w:ascii="Times New Roman" w:hAnsi="Times New Roman" w:cs="Times New Roman"/>
          <w:sz w:val="24"/>
          <w:szCs w:val="24"/>
        </w:rPr>
      </w:pPr>
      <w:r w:rsidRPr="005054F3">
        <w:rPr>
          <w:rFonts w:ascii="Times New Roman" w:hAnsi="Times New Roman" w:cs="Times New Roman"/>
          <w:sz w:val="24"/>
          <w:szCs w:val="24"/>
        </w:rPr>
        <w:t xml:space="preserve">По результатам первичного приёма, количество многодетных детей в 2017 уч. году осталось на уровне 2016 уч. года, количество неполных семей увеличилось на  17,8  %, семей, воспитывающих ребёнка-инвалида – 18,2 %. Количество опекунских семей уменьшилось на 33,3%. </w:t>
      </w:r>
    </w:p>
    <w:p w:rsidR="005054F3" w:rsidRPr="005054F3" w:rsidRDefault="005054F3" w:rsidP="005054F3">
      <w:pPr>
        <w:spacing w:after="0"/>
        <w:ind w:firstLine="709"/>
        <w:jc w:val="both"/>
        <w:rPr>
          <w:rFonts w:ascii="Times New Roman" w:hAnsi="Times New Roman" w:cs="Times New Roman"/>
          <w:sz w:val="24"/>
          <w:szCs w:val="24"/>
        </w:rPr>
      </w:pPr>
      <w:r w:rsidRPr="005054F3">
        <w:rPr>
          <w:rFonts w:ascii="Times New Roman" w:hAnsi="Times New Roman" w:cs="Times New Roman"/>
          <w:sz w:val="24"/>
          <w:szCs w:val="24"/>
        </w:rPr>
        <w:t>По статистике территориальной психолого-педагогической комиссии, количество многодетных семей увеличилось на 100%, малообеспеченных – на 80%,  неполных  –  на 54,5%, семей, воспитывающих детей-инвалидов – на 164 %, опекунских семей – на 50%.</w:t>
      </w:r>
    </w:p>
    <w:p w:rsidR="005054F3" w:rsidRPr="005054F3" w:rsidRDefault="005054F3" w:rsidP="005054F3">
      <w:pPr>
        <w:spacing w:after="0"/>
        <w:ind w:firstLine="709"/>
        <w:jc w:val="both"/>
        <w:rPr>
          <w:rFonts w:ascii="Times New Roman" w:hAnsi="Times New Roman" w:cs="Times New Roman"/>
          <w:sz w:val="24"/>
          <w:szCs w:val="24"/>
        </w:rPr>
      </w:pPr>
      <w:r w:rsidRPr="005054F3">
        <w:rPr>
          <w:rFonts w:ascii="Times New Roman" w:hAnsi="Times New Roman" w:cs="Times New Roman"/>
          <w:sz w:val="24"/>
          <w:szCs w:val="24"/>
        </w:rPr>
        <w:t xml:space="preserve">В течение года специалистами проведено 2363 коррекционно-развивающих занятий с детьми (индивидуальных и групповых), что на 13,8% больше, чем </w:t>
      </w:r>
      <w:r>
        <w:rPr>
          <w:rFonts w:ascii="Times New Roman" w:hAnsi="Times New Roman" w:cs="Times New Roman"/>
          <w:sz w:val="24"/>
          <w:szCs w:val="24"/>
        </w:rPr>
        <w:t xml:space="preserve">в </w:t>
      </w:r>
      <w:r w:rsidRPr="005054F3">
        <w:rPr>
          <w:rFonts w:ascii="Times New Roman" w:hAnsi="Times New Roman" w:cs="Times New Roman"/>
          <w:sz w:val="24"/>
          <w:szCs w:val="24"/>
        </w:rPr>
        <w:t>2016 учебном году.</w:t>
      </w:r>
    </w:p>
    <w:p w:rsidR="000537EF" w:rsidRPr="00061D2B" w:rsidRDefault="000537EF" w:rsidP="00061D2B">
      <w:pPr>
        <w:pStyle w:val="a3"/>
        <w:spacing w:line="276" w:lineRule="auto"/>
        <w:ind w:firstLine="709"/>
        <w:jc w:val="both"/>
        <w:rPr>
          <w:rFonts w:ascii="Times New Roman" w:hAnsi="Times New Roman"/>
          <w:color w:val="000000"/>
          <w:sz w:val="24"/>
          <w:szCs w:val="24"/>
        </w:rPr>
      </w:pPr>
    </w:p>
    <w:p w:rsidR="004F1F2F" w:rsidRDefault="004F1F2F" w:rsidP="005054F3">
      <w:pPr>
        <w:pStyle w:val="a3"/>
        <w:spacing w:line="276" w:lineRule="auto"/>
        <w:ind w:firstLine="709"/>
        <w:jc w:val="center"/>
        <w:rPr>
          <w:rFonts w:ascii="Times New Roman" w:hAnsi="Times New Roman"/>
          <w:b/>
          <w:color w:val="000000"/>
          <w:sz w:val="28"/>
          <w:szCs w:val="28"/>
        </w:rPr>
      </w:pPr>
      <w:r w:rsidRPr="005054F3">
        <w:rPr>
          <w:rFonts w:ascii="Times New Roman" w:hAnsi="Times New Roman"/>
          <w:b/>
          <w:color w:val="000000"/>
          <w:sz w:val="28"/>
          <w:szCs w:val="28"/>
        </w:rPr>
        <w:t>2.3 Материально-технические условия осуществления образовательного процесса</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Материально-техническая база  центра:</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lastRenderedPageBreak/>
        <w:t>Психологический центр располагает зданием общей площадью в 250 кв. м. на этой площади размещены:</w:t>
      </w:r>
    </w:p>
    <w:p w:rsidR="005054F3" w:rsidRPr="005054F3" w:rsidRDefault="005054F3" w:rsidP="005054F3">
      <w:pPr>
        <w:pStyle w:val="a3"/>
        <w:numPr>
          <w:ilvl w:val="0"/>
          <w:numId w:val="37"/>
        </w:numPr>
        <w:spacing w:line="276" w:lineRule="auto"/>
        <w:ind w:left="0" w:firstLine="284"/>
        <w:jc w:val="both"/>
        <w:rPr>
          <w:rFonts w:ascii="Times New Roman" w:hAnsi="Times New Roman"/>
          <w:sz w:val="24"/>
          <w:szCs w:val="24"/>
        </w:rPr>
      </w:pPr>
      <w:r w:rsidRPr="005054F3">
        <w:rPr>
          <w:rFonts w:ascii="Times New Roman" w:hAnsi="Times New Roman"/>
          <w:sz w:val="24"/>
          <w:szCs w:val="24"/>
        </w:rPr>
        <w:t>- 5 кабинетов для работы с детьми и взрослыми. Из них три кабинета для групповой работы и два кабинета, предназначенных для индивидуальной или семейной работы, общая площадь кабинетов составляет 136,7 кв.м.</w:t>
      </w:r>
    </w:p>
    <w:p w:rsidR="005054F3" w:rsidRPr="005054F3" w:rsidRDefault="005054F3" w:rsidP="005054F3">
      <w:pPr>
        <w:pStyle w:val="a3"/>
        <w:numPr>
          <w:ilvl w:val="0"/>
          <w:numId w:val="37"/>
        </w:numPr>
        <w:spacing w:line="276" w:lineRule="auto"/>
        <w:ind w:left="0" w:firstLine="284"/>
        <w:jc w:val="both"/>
        <w:rPr>
          <w:rFonts w:ascii="Times New Roman" w:hAnsi="Times New Roman"/>
          <w:sz w:val="24"/>
          <w:szCs w:val="24"/>
        </w:rPr>
      </w:pPr>
      <w:r w:rsidRPr="005054F3">
        <w:rPr>
          <w:rFonts w:ascii="Times New Roman" w:hAnsi="Times New Roman"/>
          <w:sz w:val="24"/>
          <w:szCs w:val="24"/>
        </w:rPr>
        <w:t>- 4 помещения задействованы для организационно-административной работы, их общая площадь 67,2 кв.м.</w:t>
      </w:r>
    </w:p>
    <w:p w:rsidR="005054F3" w:rsidRPr="005054F3" w:rsidRDefault="005054F3" w:rsidP="005054F3">
      <w:pPr>
        <w:pStyle w:val="a3"/>
        <w:numPr>
          <w:ilvl w:val="0"/>
          <w:numId w:val="37"/>
        </w:numPr>
        <w:spacing w:line="276" w:lineRule="auto"/>
        <w:ind w:left="0" w:firstLine="284"/>
        <w:jc w:val="both"/>
        <w:rPr>
          <w:rFonts w:ascii="Times New Roman" w:hAnsi="Times New Roman"/>
          <w:sz w:val="24"/>
          <w:szCs w:val="24"/>
        </w:rPr>
      </w:pPr>
      <w:r w:rsidRPr="005054F3">
        <w:rPr>
          <w:rFonts w:ascii="Times New Roman" w:hAnsi="Times New Roman"/>
          <w:sz w:val="24"/>
          <w:szCs w:val="24"/>
        </w:rPr>
        <w:t>- 5 помещений задействованы под хозяйственно-технические, санитарные нужды и коридоры. Площадь этих помещений составляет  45,09 кв.м.</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В здании оборудована индивидуальная система отопления и нагрева воды.</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Все помещения и кабинеты оснащены необходимым оборудованием, дидактическими, организационно-техническими и реабилитационными средствами, учебно-вспомогательными материалами, и соответствуют всем требованиям для успешной реализации теоретической, практической и административно-хозяйственной частей образовательного процесса в центре.</w:t>
      </w:r>
      <w:r w:rsidRPr="005054F3">
        <w:rPr>
          <w:rFonts w:ascii="Times New Roman" w:hAnsi="Times New Roman"/>
          <w:color w:val="000000"/>
          <w:sz w:val="24"/>
          <w:szCs w:val="24"/>
        </w:rPr>
        <w:t> </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Используются различные способы обработки и хранения информации: на бумажных и на электронных носителях.</w:t>
      </w:r>
    </w:p>
    <w:p w:rsidR="005054F3" w:rsidRPr="005054F3" w:rsidRDefault="005054F3" w:rsidP="005054F3">
      <w:pPr>
        <w:pStyle w:val="a4"/>
        <w:spacing w:after="0"/>
        <w:ind w:left="0" w:firstLine="709"/>
        <w:jc w:val="both"/>
        <w:rPr>
          <w:rFonts w:ascii="Times New Roman" w:eastAsia="Times New Roman" w:hAnsi="Times New Roman" w:cs="Times New Roman"/>
          <w:color w:val="000000"/>
          <w:sz w:val="24"/>
          <w:szCs w:val="24"/>
        </w:rPr>
      </w:pPr>
      <w:r w:rsidRPr="005054F3">
        <w:rPr>
          <w:rFonts w:ascii="Times New Roman" w:eastAsia="Times New Roman" w:hAnsi="Times New Roman" w:cs="Times New Roman"/>
          <w:color w:val="000000"/>
          <w:sz w:val="24"/>
          <w:szCs w:val="24"/>
        </w:rPr>
        <w:t>В центре имеются в наличии 16 компьютеров (включая ноутбуки).</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Компьютерная техника используется полифункционально, во всех частях образовательного процесса. Компьютеры установлены как в кабинетах для работы с детьми и взрослыми, так и в кабинетах для организационно-административной деятельности.</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Приобретены и используются в образовательном процессе аудио и видео аппаратура (телевизоры, музыкальные центры, видео и фотокамеры), мультимедийные и интерактивные комплексы в количестве 2 шт.</w:t>
      </w:r>
    </w:p>
    <w:p w:rsidR="005054F3" w:rsidRPr="005054F3" w:rsidRDefault="005054F3" w:rsidP="005054F3">
      <w:pPr>
        <w:pStyle w:val="a4"/>
        <w:spacing w:after="0"/>
        <w:ind w:left="0" w:firstLine="709"/>
        <w:jc w:val="center"/>
        <w:rPr>
          <w:rFonts w:ascii="Times New Roman" w:eastAsia="Times New Roman" w:hAnsi="Times New Roman" w:cs="Times New Roman"/>
          <w:color w:val="000000"/>
          <w:sz w:val="24"/>
          <w:szCs w:val="24"/>
        </w:rPr>
      </w:pPr>
      <w:r w:rsidRPr="005054F3">
        <w:rPr>
          <w:rFonts w:ascii="Times New Roman" w:eastAsia="Times New Roman" w:hAnsi="Times New Roman" w:cs="Times New Roman"/>
          <w:color w:val="000000"/>
          <w:sz w:val="24"/>
          <w:szCs w:val="24"/>
        </w:rPr>
        <w:t>Перечень аудио-, видео и мультимедийного оборудования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2977"/>
      </w:tblGrid>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b/>
                <w:sz w:val="20"/>
                <w:szCs w:val="20"/>
              </w:rPr>
            </w:pPr>
            <w:r w:rsidRPr="005054F3">
              <w:rPr>
                <w:rFonts w:ascii="Times New Roman" w:eastAsia="Times New Roman" w:hAnsi="Times New Roman" w:cs="Times New Roman"/>
                <w:b/>
                <w:sz w:val="20"/>
                <w:szCs w:val="20"/>
              </w:rPr>
              <w:t>Наименование</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b/>
                <w:sz w:val="20"/>
                <w:szCs w:val="20"/>
              </w:rPr>
            </w:pPr>
            <w:r w:rsidRPr="005054F3">
              <w:rPr>
                <w:rFonts w:ascii="Times New Roman" w:eastAsia="Times New Roman" w:hAnsi="Times New Roman" w:cs="Times New Roman"/>
                <w:b/>
                <w:sz w:val="20"/>
                <w:szCs w:val="20"/>
              </w:rPr>
              <w:t>Единицы измерения</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Количество персональных ЭВМ, учитывая ноутбуки</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16</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Количество интерактивных досок</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2</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Количество мультимедийных проекторов</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5</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Подключено ли учреждение к сети Интернет</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Да</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Тип подключения: модем, выделенная линия, спутниковое</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lang w:val="en-US"/>
              </w:rPr>
              <w:t>ADSL</w:t>
            </w:r>
            <w:r w:rsidRPr="005054F3">
              <w:rPr>
                <w:rFonts w:ascii="Times New Roman" w:eastAsia="Times New Roman" w:hAnsi="Times New Roman" w:cs="Times New Roman"/>
                <w:sz w:val="20"/>
                <w:szCs w:val="20"/>
              </w:rPr>
              <w:t>-модем</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Количество персональных ЭВМ, подключённых к сети Интернет</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16</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Количество персональных ЭВМ в составе локальных сетей</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5</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Наличие в учреждении электронной почты</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Да</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Имеет ли учреждение собственный сайт в сети Интернет</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Да</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Дополнительное оборудование:</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Наличие аудио и видеотехники</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Музыкальный центр-3</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Телевизор-2</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Видеокамера-1</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Фотоаппарат-2</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Веб-камера-1</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Множительная и копировальная техника</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Телефакс-1</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Сканер-1</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lastRenderedPageBreak/>
              <w:t>Принтр-2</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Фотопринтер - 1</w:t>
            </w:r>
          </w:p>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МФУ-4</w:t>
            </w:r>
          </w:p>
        </w:tc>
      </w:tr>
      <w:tr w:rsidR="005054F3" w:rsidRPr="005054F3" w:rsidTr="00DF1CE5">
        <w:trPr>
          <w:tblCellSpacing w:w="0" w:type="dxa"/>
        </w:trPr>
        <w:tc>
          <w:tcPr>
            <w:tcW w:w="6252"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42"/>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lastRenderedPageBreak/>
              <w:t>другое</w:t>
            </w:r>
          </w:p>
        </w:tc>
        <w:tc>
          <w:tcPr>
            <w:tcW w:w="2977" w:type="dxa"/>
            <w:tcBorders>
              <w:top w:val="outset" w:sz="6" w:space="0" w:color="auto"/>
              <w:left w:val="outset" w:sz="6" w:space="0" w:color="auto"/>
              <w:bottom w:val="outset" w:sz="6" w:space="0" w:color="auto"/>
              <w:right w:val="outset" w:sz="6" w:space="0" w:color="auto"/>
            </w:tcBorders>
            <w:hideMark/>
          </w:tcPr>
          <w:p w:rsidR="005054F3" w:rsidRPr="005054F3" w:rsidRDefault="005054F3" w:rsidP="00DF1CE5">
            <w:pPr>
              <w:spacing w:after="0"/>
              <w:ind w:left="127"/>
              <w:jc w:val="center"/>
              <w:rPr>
                <w:rFonts w:ascii="Times New Roman" w:eastAsia="Times New Roman" w:hAnsi="Times New Roman" w:cs="Times New Roman"/>
                <w:sz w:val="20"/>
                <w:szCs w:val="20"/>
              </w:rPr>
            </w:pPr>
            <w:r w:rsidRPr="005054F3">
              <w:rPr>
                <w:rFonts w:ascii="Times New Roman" w:eastAsia="Times New Roman" w:hAnsi="Times New Roman" w:cs="Times New Roman"/>
                <w:sz w:val="20"/>
                <w:szCs w:val="20"/>
              </w:rPr>
              <w:t>Экраны-2</w:t>
            </w:r>
          </w:p>
        </w:tc>
      </w:tr>
    </w:tbl>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Центр имеет два светодиодных информационных табло, которые размещены на фасадах здания.</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Центр также располагает двумя транспортными средствами: специальный автобус «ГАЗЕЛЬ» и легковой автомобиль «ЛАДА-КАЛИНА». Данные транспортные средства используются для подвоза детей и их законных представителей на занятия в центр. С целью реализации данного направления заключен договор с КТП-1 для проведения предрейсового технического осмотра автомобиля и медицинского осмотра водителя. Все транспортные средства оборудованы средствами для безопасной транспортировки пассажиров.</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Данные транспортные средства используются для подвоза нуждающихся детей из контингента центра на групповые и индивидуальные занятия.</w:t>
      </w:r>
    </w:p>
    <w:p w:rsidR="005054F3" w:rsidRPr="005054F3" w:rsidRDefault="005054F3" w:rsidP="005054F3">
      <w:pPr>
        <w:pStyle w:val="a3"/>
        <w:spacing w:line="276" w:lineRule="auto"/>
        <w:ind w:firstLine="709"/>
        <w:jc w:val="both"/>
        <w:rPr>
          <w:rFonts w:ascii="Times New Roman" w:hAnsi="Times New Roman"/>
          <w:sz w:val="24"/>
          <w:szCs w:val="24"/>
        </w:rPr>
      </w:pPr>
      <w:r w:rsidRPr="005054F3">
        <w:rPr>
          <w:rFonts w:ascii="Times New Roman" w:hAnsi="Times New Roman"/>
          <w:sz w:val="24"/>
          <w:szCs w:val="24"/>
        </w:rPr>
        <w:t>В 2017 учебном году материально-техническая база учреждения пополнялась в рамках реализации грантовых мероприятий: по краевым программам «Защитим детей от насилия» в Ставропольском крае на 2015-2017 г.г. и «Право быть равным» на 2015-2017 г. (программы финансируются из бюджета Ставропольского края и Фонда поддержки детей, находящихся в трудной жизненной ситуации). В частности, была приобретена мини-типография, оборудование для мастерских, игровое и реабилитационное оборудование.</w:t>
      </w:r>
    </w:p>
    <w:p w:rsidR="005054F3" w:rsidRDefault="005054F3" w:rsidP="005054F3">
      <w:pPr>
        <w:pStyle w:val="a3"/>
        <w:spacing w:line="276" w:lineRule="auto"/>
        <w:ind w:firstLine="709"/>
        <w:jc w:val="center"/>
        <w:rPr>
          <w:rFonts w:ascii="Times New Roman" w:hAnsi="Times New Roman"/>
          <w:b/>
          <w:color w:val="000000"/>
          <w:sz w:val="28"/>
          <w:szCs w:val="28"/>
        </w:rPr>
      </w:pPr>
    </w:p>
    <w:p w:rsidR="008737FB" w:rsidRDefault="008737FB" w:rsidP="005054F3">
      <w:pPr>
        <w:pStyle w:val="a3"/>
        <w:spacing w:line="276" w:lineRule="auto"/>
        <w:ind w:firstLine="709"/>
        <w:jc w:val="center"/>
        <w:rPr>
          <w:rFonts w:ascii="Times New Roman" w:hAnsi="Times New Roman"/>
          <w:b/>
          <w:color w:val="000000"/>
          <w:sz w:val="28"/>
          <w:szCs w:val="28"/>
        </w:rPr>
      </w:pPr>
    </w:p>
    <w:p w:rsidR="008737FB" w:rsidRPr="005054F3" w:rsidRDefault="008737FB" w:rsidP="005054F3">
      <w:pPr>
        <w:pStyle w:val="a3"/>
        <w:spacing w:line="276" w:lineRule="auto"/>
        <w:ind w:firstLine="709"/>
        <w:jc w:val="center"/>
        <w:rPr>
          <w:rFonts w:ascii="Times New Roman" w:hAnsi="Times New Roman"/>
          <w:b/>
          <w:color w:val="000000"/>
          <w:sz w:val="28"/>
          <w:szCs w:val="28"/>
        </w:rPr>
      </w:pPr>
    </w:p>
    <w:p w:rsidR="004F1F2F" w:rsidRPr="008737FB" w:rsidRDefault="004F1F2F" w:rsidP="008737FB">
      <w:pPr>
        <w:pStyle w:val="a3"/>
        <w:spacing w:line="276" w:lineRule="auto"/>
        <w:ind w:firstLine="709"/>
        <w:jc w:val="center"/>
        <w:rPr>
          <w:rFonts w:ascii="Times New Roman" w:hAnsi="Times New Roman"/>
          <w:b/>
          <w:i/>
          <w:color w:val="000000"/>
          <w:sz w:val="32"/>
          <w:szCs w:val="32"/>
        </w:rPr>
      </w:pPr>
      <w:r w:rsidRPr="008737FB">
        <w:rPr>
          <w:rFonts w:ascii="Times New Roman" w:hAnsi="Times New Roman"/>
          <w:b/>
          <w:i/>
          <w:color w:val="000000"/>
          <w:sz w:val="32"/>
          <w:szCs w:val="32"/>
          <w:lang w:val="en-US"/>
        </w:rPr>
        <w:t>III</w:t>
      </w:r>
      <w:r w:rsidRPr="008737FB">
        <w:rPr>
          <w:rFonts w:ascii="Times New Roman" w:hAnsi="Times New Roman"/>
          <w:b/>
          <w:i/>
          <w:color w:val="000000"/>
          <w:sz w:val="32"/>
          <w:szCs w:val="32"/>
        </w:rPr>
        <w:t>. Результаты деятельности учреждения, качество образования</w:t>
      </w:r>
    </w:p>
    <w:p w:rsidR="004F1F2F" w:rsidRDefault="004F1F2F" w:rsidP="004F1F2F">
      <w:pPr>
        <w:pStyle w:val="a3"/>
        <w:spacing w:line="276" w:lineRule="auto"/>
        <w:ind w:firstLine="709"/>
        <w:jc w:val="both"/>
        <w:rPr>
          <w:rFonts w:ascii="Times New Roman" w:hAnsi="Times New Roman"/>
          <w:b/>
          <w:color w:val="000000"/>
          <w:sz w:val="28"/>
          <w:szCs w:val="28"/>
        </w:rPr>
      </w:pPr>
      <w:r w:rsidRPr="008737FB">
        <w:rPr>
          <w:rFonts w:ascii="Times New Roman" w:hAnsi="Times New Roman"/>
          <w:b/>
          <w:color w:val="000000"/>
          <w:sz w:val="28"/>
          <w:szCs w:val="28"/>
        </w:rPr>
        <w:t>3.1 Оценка качества освоения дополнительных образовательных программ</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Заключение о качестве оказанной ребёнку помощи, а так же понимание того, в какой помощи ребёнок и семья нуждаются в ближайшей перспективе, строится на следующих данных:</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 первичного (в начале учебного года) и повторного (в конце учебного года) обследования на территориальной психолого-медико-педагогической комиссии;</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 динамики (изменения) конкретных способностей и навыков у ребёнка на начало и конец учебного года;</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 бесед и консультаций с родителями (по программам, консультации родителей проводятся регулярно один раз в месяц);</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 обсуждений динамики состояния ребёнка и ресурсов его семьи на регулярных заседаниях полипрофессиональных бригад и конференциях с разбором конкретных случаев (кейс-конференциях). В 2016-2017 уч. году состоялось 18 бригад на базе центра и 9 кейс-конференций.</w:t>
      </w:r>
    </w:p>
    <w:p w:rsidR="00C509FB" w:rsidRPr="00C509FB" w:rsidRDefault="00C509FB" w:rsidP="00C509FB">
      <w:pPr>
        <w:shd w:val="clear" w:color="auto" w:fill="FFFFFF"/>
        <w:spacing w:after="0"/>
        <w:ind w:firstLine="709"/>
        <w:jc w:val="both"/>
        <w:rPr>
          <w:rFonts w:ascii="Times New Roman" w:hAnsi="Times New Roman" w:cs="Times New Roman"/>
          <w:sz w:val="24"/>
          <w:szCs w:val="24"/>
        </w:rPr>
      </w:pPr>
      <w:r w:rsidRPr="00C509FB">
        <w:rPr>
          <w:rFonts w:ascii="Times New Roman" w:hAnsi="Times New Roman" w:cs="Times New Roman"/>
          <w:sz w:val="24"/>
          <w:szCs w:val="24"/>
        </w:rPr>
        <w:t xml:space="preserve">- обсуждения контингента в конце учебного года, на котором специалисты представляют каждого ребёнка, которого они курируют и все вместе (коллегиально) вырабатывают рекомендации по его дальнейшему сопровождению.  </w:t>
      </w:r>
    </w:p>
    <w:p w:rsidR="008737FB" w:rsidRPr="00C509FB" w:rsidRDefault="00C509FB" w:rsidP="004F1F2F">
      <w:pPr>
        <w:pStyle w:val="a3"/>
        <w:spacing w:line="276" w:lineRule="auto"/>
        <w:ind w:firstLine="709"/>
        <w:jc w:val="both"/>
        <w:rPr>
          <w:rFonts w:ascii="Times New Roman" w:hAnsi="Times New Roman"/>
          <w:color w:val="000000"/>
          <w:sz w:val="24"/>
          <w:szCs w:val="24"/>
        </w:rPr>
      </w:pPr>
      <w:r w:rsidRPr="00C509FB">
        <w:rPr>
          <w:rFonts w:ascii="Times New Roman" w:hAnsi="Times New Roman"/>
          <w:color w:val="000000"/>
          <w:sz w:val="24"/>
          <w:szCs w:val="24"/>
        </w:rPr>
        <w:lastRenderedPageBreak/>
        <w:t>89% детей из контингента Центра по данным показателям усвоили предложенные им дополнительные образовательные программы и показали динамику</w:t>
      </w:r>
      <w:r w:rsidR="00B45883">
        <w:rPr>
          <w:rFonts w:ascii="Times New Roman" w:hAnsi="Times New Roman"/>
          <w:color w:val="000000"/>
          <w:sz w:val="24"/>
          <w:szCs w:val="24"/>
        </w:rPr>
        <w:t xml:space="preserve"> по отдельным показателям психо</w:t>
      </w:r>
      <w:r w:rsidRPr="00C509FB">
        <w:rPr>
          <w:rFonts w:ascii="Times New Roman" w:hAnsi="Times New Roman"/>
          <w:color w:val="000000"/>
          <w:sz w:val="24"/>
          <w:szCs w:val="24"/>
        </w:rPr>
        <w:t>социального развития.</w:t>
      </w:r>
      <w:r w:rsidR="00B45883">
        <w:rPr>
          <w:rFonts w:ascii="Times New Roman" w:hAnsi="Times New Roman"/>
          <w:color w:val="000000"/>
          <w:sz w:val="24"/>
          <w:szCs w:val="24"/>
        </w:rPr>
        <w:t>Анализ причин отсутствия положительной динамики у 11% детей, проведенный на обсуждении контингента с целью определения плана сопровождения ребенка на следующий год показал, что у большинства из них причина определяется структурой дефекта и ограничением психосоциальных ресурсов семьи.</w:t>
      </w:r>
    </w:p>
    <w:p w:rsidR="004F1F2F" w:rsidRPr="00C33D84" w:rsidRDefault="004F1F2F" w:rsidP="004F1F2F">
      <w:pPr>
        <w:spacing w:after="0"/>
        <w:ind w:firstLine="709"/>
        <w:jc w:val="both"/>
        <w:rPr>
          <w:rFonts w:ascii="Times New Roman" w:hAnsi="Times New Roman"/>
          <w:b/>
          <w:sz w:val="28"/>
          <w:szCs w:val="28"/>
        </w:rPr>
      </w:pPr>
      <w:r w:rsidRPr="00C33D84">
        <w:rPr>
          <w:rFonts w:ascii="Times New Roman" w:hAnsi="Times New Roman"/>
          <w:b/>
          <w:sz w:val="28"/>
          <w:szCs w:val="28"/>
        </w:rPr>
        <w:t>3.2 Мониторинг</w:t>
      </w:r>
      <w:r w:rsidRPr="00C33D84">
        <w:rPr>
          <w:rFonts w:ascii="Times New Roman" w:hAnsi="Times New Roman" w:cs="Times New Roman"/>
          <w:b/>
          <w:sz w:val="28"/>
          <w:szCs w:val="28"/>
        </w:rPr>
        <w:t xml:space="preserve"> качества </w:t>
      </w:r>
      <w:r w:rsidRPr="00C33D84">
        <w:rPr>
          <w:rFonts w:ascii="Times New Roman" w:hAnsi="Times New Roman"/>
          <w:b/>
          <w:sz w:val="28"/>
          <w:szCs w:val="28"/>
        </w:rPr>
        <w:t>и</w:t>
      </w:r>
      <w:r w:rsidRPr="00C33D84">
        <w:rPr>
          <w:rFonts w:ascii="Times New Roman" w:hAnsi="Times New Roman" w:cs="Times New Roman"/>
          <w:b/>
          <w:sz w:val="28"/>
          <w:szCs w:val="28"/>
        </w:rPr>
        <w:t xml:space="preserve"> эффективности услуг, оказываемых специалистами и администраторами</w:t>
      </w:r>
      <w:r w:rsidRPr="00C33D84">
        <w:rPr>
          <w:rFonts w:ascii="Times New Roman" w:hAnsi="Times New Roman"/>
          <w:b/>
          <w:sz w:val="28"/>
          <w:szCs w:val="28"/>
        </w:rPr>
        <w:t xml:space="preserve"> центра (анонимный опрос родителей детей из контингента центра)</w:t>
      </w:r>
    </w:p>
    <w:p w:rsidR="00C33D84" w:rsidRPr="00C33D84" w:rsidRDefault="00C33D84" w:rsidP="00C33D84">
      <w:pPr>
        <w:spacing w:after="0"/>
        <w:ind w:firstLine="709"/>
        <w:jc w:val="both"/>
        <w:rPr>
          <w:rFonts w:ascii="Times New Roman" w:hAnsi="Times New Roman" w:cs="Times New Roman"/>
          <w:sz w:val="24"/>
          <w:szCs w:val="24"/>
        </w:rPr>
      </w:pPr>
      <w:r w:rsidRPr="00C33D84">
        <w:rPr>
          <w:rFonts w:ascii="Times New Roman" w:hAnsi="Times New Roman" w:cs="Times New Roman"/>
          <w:sz w:val="24"/>
          <w:szCs w:val="24"/>
        </w:rPr>
        <w:t>В целях мониторинга качества и повышения эффективности услуг, оказываемых специалистами и администраторами, центром ежегодно проводится анонимный опрос родителей из контингента учреждения.</w:t>
      </w:r>
    </w:p>
    <w:p w:rsidR="00C33D84" w:rsidRPr="00C33D84" w:rsidRDefault="00C33D84" w:rsidP="00C33D84">
      <w:pPr>
        <w:spacing w:after="0"/>
        <w:ind w:firstLine="709"/>
        <w:jc w:val="both"/>
        <w:rPr>
          <w:rFonts w:ascii="Times New Roman" w:hAnsi="Times New Roman" w:cs="Times New Roman"/>
          <w:sz w:val="24"/>
          <w:szCs w:val="24"/>
        </w:rPr>
      </w:pPr>
      <w:r w:rsidRPr="00C33D84">
        <w:rPr>
          <w:rFonts w:ascii="Times New Roman" w:hAnsi="Times New Roman" w:cs="Times New Roman"/>
          <w:sz w:val="24"/>
          <w:szCs w:val="24"/>
        </w:rPr>
        <w:t>В 2017 год</w:t>
      </w:r>
      <w:r>
        <w:rPr>
          <w:rFonts w:ascii="Times New Roman" w:hAnsi="Times New Roman" w:cs="Times New Roman"/>
          <w:sz w:val="24"/>
          <w:szCs w:val="24"/>
        </w:rPr>
        <w:t>у</w:t>
      </w:r>
      <w:r w:rsidRPr="00C33D84">
        <w:rPr>
          <w:rFonts w:ascii="Times New Roman" w:hAnsi="Times New Roman" w:cs="Times New Roman"/>
          <w:sz w:val="24"/>
          <w:szCs w:val="24"/>
        </w:rPr>
        <w:t xml:space="preserve"> проведен мониторинг, в котором приняло участие 44 родителя/законных представителя, что составляет 70% от общего числа родителей/законных представителей, с которыми заключены договоры на оказание услуг их детям. </w:t>
      </w:r>
    </w:p>
    <w:p w:rsidR="00C33D84" w:rsidRPr="00C33D84" w:rsidRDefault="00C33D84" w:rsidP="00C33D84">
      <w:pPr>
        <w:spacing w:after="0"/>
        <w:ind w:firstLine="709"/>
        <w:jc w:val="both"/>
        <w:rPr>
          <w:rFonts w:ascii="Times New Roman" w:hAnsi="Times New Roman" w:cs="Times New Roman"/>
          <w:sz w:val="24"/>
          <w:szCs w:val="24"/>
        </w:rPr>
      </w:pPr>
    </w:p>
    <w:p w:rsidR="00C33D84" w:rsidRPr="00C33D84" w:rsidRDefault="00C33D84" w:rsidP="00C33D84">
      <w:pPr>
        <w:spacing w:after="0"/>
        <w:ind w:firstLine="709"/>
        <w:jc w:val="both"/>
        <w:rPr>
          <w:rFonts w:ascii="Times New Roman" w:hAnsi="Times New Roman" w:cs="Times New Roman"/>
          <w:sz w:val="24"/>
          <w:szCs w:val="24"/>
        </w:rPr>
      </w:pPr>
    </w:p>
    <w:p w:rsidR="00C33D84" w:rsidRPr="00C33D84" w:rsidRDefault="00C33D84" w:rsidP="00C33D84">
      <w:pPr>
        <w:spacing w:after="0"/>
        <w:ind w:firstLine="709"/>
        <w:jc w:val="both"/>
        <w:rPr>
          <w:rFonts w:ascii="Times New Roman" w:hAnsi="Times New Roman" w:cs="Times New Roman"/>
          <w:sz w:val="24"/>
          <w:szCs w:val="24"/>
          <w:u w:val="single"/>
        </w:rPr>
      </w:pPr>
      <w:r w:rsidRPr="00C33D84">
        <w:rPr>
          <w:rFonts w:ascii="Times New Roman" w:hAnsi="Times New Roman" w:cs="Times New Roman"/>
          <w:noProof/>
          <w:sz w:val="24"/>
          <w:szCs w:val="24"/>
        </w:rPr>
        <w:drawing>
          <wp:inline distT="0" distB="0" distL="0" distR="0">
            <wp:extent cx="5502275" cy="3724275"/>
            <wp:effectExtent l="19050" t="0" r="317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3D84" w:rsidRPr="00C33D84" w:rsidRDefault="00C33D84" w:rsidP="00C33D84">
      <w:pPr>
        <w:spacing w:after="0"/>
        <w:ind w:firstLine="709"/>
        <w:jc w:val="both"/>
        <w:rPr>
          <w:rFonts w:ascii="Times New Roman" w:hAnsi="Times New Roman" w:cs="Times New Roman"/>
          <w:sz w:val="24"/>
          <w:szCs w:val="24"/>
        </w:rPr>
      </w:pP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Сроки получения и виды услуг, получаемых семьей в центре, в % от количества услуг с данной длительностью</w:t>
      </w:r>
    </w:p>
    <w:p w:rsidR="00C33D84" w:rsidRPr="00C33D84" w:rsidRDefault="00C33D84" w:rsidP="00C33D84">
      <w:pPr>
        <w:spacing w:after="0"/>
        <w:ind w:firstLine="709"/>
        <w:jc w:val="both"/>
        <w:rPr>
          <w:rFonts w:ascii="Times New Roman" w:hAnsi="Times New Roman" w:cs="Times New Roman"/>
          <w:sz w:val="24"/>
          <w:szCs w:val="24"/>
          <w:u w:val="single"/>
        </w:rPr>
      </w:pPr>
    </w:p>
    <w:p w:rsidR="00C33D84" w:rsidRPr="00C33D84" w:rsidRDefault="00C33D84" w:rsidP="00C33D84">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Pr="00C33D84">
        <w:rPr>
          <w:rFonts w:ascii="Times New Roman" w:hAnsi="Times New Roman" w:cs="Times New Roman"/>
          <w:sz w:val="24"/>
          <w:szCs w:val="24"/>
        </w:rPr>
        <w:t xml:space="preserve"> увеличением длительности сопровождения ребёнка и семьи из контингента центра, предоставляемые услуги имеют выраженный комплексный характер. Отметим, что большинство детей на первом году сопровождении в центре получают, преимущественно, услуги психологов, что отражает профессиональную позицию </w:t>
      </w:r>
      <w:r w:rsidRPr="00C33D84">
        <w:rPr>
          <w:rFonts w:ascii="Times New Roman" w:hAnsi="Times New Roman" w:cs="Times New Roman"/>
          <w:sz w:val="24"/>
          <w:szCs w:val="24"/>
        </w:rPr>
        <w:lastRenderedPageBreak/>
        <w:t>специалистов и администраторов нашего центра, о приоритете психологической помощи на начальных этапах работы с детьми с нарушениями в развитии.</w:t>
      </w:r>
    </w:p>
    <w:p w:rsidR="00C33D84" w:rsidRPr="00C33D84" w:rsidRDefault="00C33D84" w:rsidP="00C33D84">
      <w:pPr>
        <w:spacing w:after="0"/>
        <w:ind w:firstLine="709"/>
        <w:jc w:val="both"/>
        <w:rPr>
          <w:rFonts w:ascii="Times New Roman" w:hAnsi="Times New Roman" w:cs="Times New Roman"/>
          <w:sz w:val="24"/>
          <w:szCs w:val="24"/>
          <w:u w:val="single"/>
        </w:rPr>
      </w:pPr>
    </w:p>
    <w:p w:rsidR="00C33D84" w:rsidRPr="00C33D84" w:rsidRDefault="00C33D84" w:rsidP="00C33D84">
      <w:pPr>
        <w:spacing w:after="0"/>
        <w:ind w:firstLine="709"/>
        <w:jc w:val="both"/>
        <w:rPr>
          <w:rFonts w:ascii="Times New Roman" w:hAnsi="Times New Roman" w:cs="Times New Roman"/>
          <w:sz w:val="24"/>
          <w:szCs w:val="24"/>
          <w:u w:val="single"/>
        </w:rPr>
      </w:pPr>
      <w:r w:rsidRPr="00C33D84">
        <w:rPr>
          <w:rFonts w:ascii="Times New Roman" w:hAnsi="Times New Roman" w:cs="Times New Roman"/>
          <w:noProof/>
          <w:sz w:val="24"/>
          <w:szCs w:val="24"/>
          <w:u w:val="single"/>
        </w:rPr>
        <w:drawing>
          <wp:inline distT="0" distB="0" distL="0" distR="0">
            <wp:extent cx="5502275" cy="3724275"/>
            <wp:effectExtent l="19050" t="0" r="222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D84" w:rsidRPr="00C33D84" w:rsidRDefault="00C33D84" w:rsidP="00C33D84">
      <w:pPr>
        <w:pStyle w:val="a4"/>
        <w:shd w:val="clear" w:color="auto" w:fill="FFFFFF"/>
        <w:spacing w:after="0"/>
        <w:ind w:left="0"/>
        <w:jc w:val="center"/>
        <w:rPr>
          <w:rFonts w:ascii="Times New Roman" w:hAnsi="Times New Roman" w:cs="Times New Roman"/>
          <w:sz w:val="24"/>
          <w:szCs w:val="24"/>
        </w:rPr>
      </w:pP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Удовлетворенность количеством занятий, предложенных центром ребёнку, получаемых семьей в центре, в % от количества услуг с данной длительностью</w:t>
      </w:r>
    </w:p>
    <w:p w:rsidR="00C33D84" w:rsidRPr="00C33D84" w:rsidRDefault="00C33D84" w:rsidP="00C33D84">
      <w:pPr>
        <w:spacing w:after="0"/>
        <w:ind w:firstLine="709"/>
        <w:jc w:val="both"/>
        <w:rPr>
          <w:rFonts w:ascii="Times New Roman" w:hAnsi="Times New Roman" w:cs="Times New Roman"/>
          <w:sz w:val="24"/>
          <w:szCs w:val="24"/>
          <w:u w:val="single"/>
        </w:rPr>
      </w:pPr>
    </w:p>
    <w:p w:rsidR="00C33D84" w:rsidRPr="00C33D84" w:rsidRDefault="00C33D84" w:rsidP="00C33D84">
      <w:pPr>
        <w:pStyle w:val="a4"/>
        <w:shd w:val="clear" w:color="auto" w:fill="FFFFFF"/>
        <w:spacing w:after="0"/>
        <w:ind w:left="567"/>
        <w:jc w:val="both"/>
        <w:rPr>
          <w:rFonts w:ascii="Times New Roman" w:hAnsi="Times New Roman" w:cs="Times New Roman"/>
          <w:sz w:val="24"/>
          <w:szCs w:val="24"/>
        </w:rPr>
      </w:pPr>
      <w:r w:rsidRPr="00C33D84">
        <w:rPr>
          <w:rFonts w:ascii="Times New Roman" w:hAnsi="Times New Roman" w:cs="Times New Roman"/>
          <w:noProof/>
          <w:sz w:val="24"/>
          <w:szCs w:val="24"/>
        </w:rPr>
        <w:drawing>
          <wp:inline distT="0" distB="0" distL="0" distR="0">
            <wp:extent cx="5502275" cy="3724275"/>
            <wp:effectExtent l="0" t="0" r="317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Удовлетворенность содержанием образовательной программы, предложенных центром ребёнку, получаемых семьей в центре, в % от количества услуг с данной длительностью</w:t>
      </w:r>
    </w:p>
    <w:p w:rsidR="00C33D84" w:rsidRPr="00C33D84" w:rsidRDefault="00C33D84" w:rsidP="00C33D84">
      <w:pPr>
        <w:pStyle w:val="a4"/>
        <w:shd w:val="clear" w:color="auto" w:fill="FFFFFF"/>
        <w:spacing w:after="0"/>
        <w:ind w:left="567"/>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502275" cy="3724275"/>
            <wp:effectExtent l="0" t="0" r="317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3D84" w:rsidRPr="00C33D84" w:rsidRDefault="00C33D84" w:rsidP="00C33D84">
      <w:pPr>
        <w:pStyle w:val="a4"/>
        <w:shd w:val="clear" w:color="auto" w:fill="FFFFFF"/>
        <w:spacing w:after="0"/>
        <w:ind w:left="0"/>
        <w:jc w:val="both"/>
        <w:rPr>
          <w:rFonts w:ascii="Times New Roman" w:hAnsi="Times New Roman" w:cs="Times New Roman"/>
          <w:noProof/>
          <w:sz w:val="24"/>
          <w:szCs w:val="24"/>
        </w:rPr>
      </w:pPr>
    </w:p>
    <w:p w:rsidR="00C33D84" w:rsidRPr="00C33D84" w:rsidRDefault="00C33D84" w:rsidP="00C33D84">
      <w:pPr>
        <w:pStyle w:val="a4"/>
        <w:shd w:val="clear" w:color="auto" w:fill="FFFFFF"/>
        <w:spacing w:after="0"/>
        <w:ind w:left="0"/>
        <w:jc w:val="both"/>
        <w:rPr>
          <w:rFonts w:ascii="Times New Roman" w:hAnsi="Times New Roman" w:cs="Times New Roman"/>
          <w:sz w:val="24"/>
          <w:szCs w:val="24"/>
        </w:rPr>
      </w:pP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Удовлетворенность работой специалистов с ребёнком, в % от количества услуг с данной длительностью</w:t>
      </w:r>
    </w:p>
    <w:p w:rsidR="00C33D84" w:rsidRPr="00C33D84" w:rsidRDefault="00C33D84" w:rsidP="00C33D84">
      <w:pPr>
        <w:pStyle w:val="a4"/>
        <w:shd w:val="clear" w:color="auto" w:fill="FFFFFF"/>
        <w:spacing w:after="0"/>
        <w:ind w:left="0"/>
        <w:jc w:val="center"/>
        <w:rPr>
          <w:rFonts w:ascii="Times New Roman" w:hAnsi="Times New Roman" w:cs="Times New Roman"/>
          <w:sz w:val="24"/>
          <w:szCs w:val="24"/>
        </w:rPr>
      </w:pPr>
    </w:p>
    <w:p w:rsidR="00C33D84" w:rsidRPr="00C33D84" w:rsidRDefault="00C33D84" w:rsidP="00C33D84">
      <w:pPr>
        <w:pStyle w:val="a4"/>
        <w:shd w:val="clear" w:color="auto" w:fill="FFFFFF"/>
        <w:spacing w:after="0"/>
        <w:ind w:left="0"/>
        <w:jc w:val="center"/>
        <w:rPr>
          <w:rFonts w:ascii="Times New Roman" w:hAnsi="Times New Roman" w:cs="Times New Roman"/>
          <w:sz w:val="24"/>
          <w:szCs w:val="24"/>
        </w:rPr>
      </w:pPr>
      <w:r w:rsidRPr="00C33D84">
        <w:rPr>
          <w:rFonts w:ascii="Times New Roman" w:hAnsi="Times New Roman" w:cs="Times New Roman"/>
          <w:noProof/>
          <w:sz w:val="24"/>
          <w:szCs w:val="24"/>
        </w:rPr>
        <w:drawing>
          <wp:inline distT="0" distB="0" distL="0" distR="0">
            <wp:extent cx="5502275" cy="3724275"/>
            <wp:effectExtent l="0" t="0" r="317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D84" w:rsidRPr="00C33D84" w:rsidRDefault="00C33D84" w:rsidP="00C33D84">
      <w:pPr>
        <w:pStyle w:val="a4"/>
        <w:shd w:val="clear" w:color="auto" w:fill="FFFFFF"/>
        <w:spacing w:after="0"/>
        <w:ind w:left="0"/>
        <w:jc w:val="center"/>
        <w:rPr>
          <w:rFonts w:ascii="Times New Roman" w:hAnsi="Times New Roman" w:cs="Times New Roman"/>
          <w:sz w:val="24"/>
          <w:szCs w:val="24"/>
        </w:rPr>
      </w:pP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Удовлетворенность работой специалистов с родителями, в % от количества услуг с данной длительностью</w:t>
      </w:r>
    </w:p>
    <w:p w:rsidR="00C33D84" w:rsidRPr="00C33D84" w:rsidRDefault="00C33D84" w:rsidP="00C33D84">
      <w:pPr>
        <w:pStyle w:val="a4"/>
        <w:shd w:val="clear" w:color="auto" w:fill="FFFFFF"/>
        <w:spacing w:after="0"/>
        <w:ind w:left="0"/>
        <w:jc w:val="center"/>
        <w:rPr>
          <w:rFonts w:ascii="Times New Roman" w:hAnsi="Times New Roman" w:cs="Times New Roman"/>
          <w:sz w:val="24"/>
          <w:szCs w:val="24"/>
        </w:rPr>
      </w:pPr>
    </w:p>
    <w:p w:rsidR="00C33D84" w:rsidRPr="00C33D84" w:rsidRDefault="00C33D84" w:rsidP="00C33D84">
      <w:pPr>
        <w:pStyle w:val="a4"/>
        <w:shd w:val="clear" w:color="auto" w:fill="FFFFFF"/>
        <w:spacing w:after="0"/>
        <w:ind w:left="0"/>
        <w:jc w:val="center"/>
        <w:rPr>
          <w:rFonts w:ascii="Times New Roman" w:hAnsi="Times New Roman" w:cs="Times New Roman"/>
          <w:noProof/>
          <w:sz w:val="24"/>
          <w:szCs w:val="24"/>
        </w:rPr>
      </w:pPr>
    </w:p>
    <w:p w:rsidR="00C33D84" w:rsidRPr="00C33D84" w:rsidRDefault="00C33D84" w:rsidP="00C33D84">
      <w:pPr>
        <w:pStyle w:val="a4"/>
        <w:shd w:val="clear" w:color="auto" w:fill="FFFFFF"/>
        <w:spacing w:after="0"/>
        <w:ind w:left="0"/>
        <w:jc w:val="center"/>
        <w:rPr>
          <w:rFonts w:ascii="Times New Roman" w:hAnsi="Times New Roman" w:cs="Times New Roman"/>
          <w:noProof/>
          <w:sz w:val="24"/>
          <w:szCs w:val="24"/>
        </w:rPr>
      </w:pPr>
      <w:r w:rsidRPr="00C33D84">
        <w:rPr>
          <w:rFonts w:ascii="Times New Roman" w:hAnsi="Times New Roman" w:cs="Times New Roman"/>
          <w:noProof/>
          <w:sz w:val="24"/>
          <w:szCs w:val="24"/>
        </w:rPr>
        <w:drawing>
          <wp:inline distT="0" distB="0" distL="0" distR="0">
            <wp:extent cx="5502275" cy="3724275"/>
            <wp:effectExtent l="57150" t="0" r="41275" b="2857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3D84" w:rsidRPr="00C33D84" w:rsidRDefault="00C33D84" w:rsidP="00C33D84">
      <w:pPr>
        <w:spacing w:after="0"/>
        <w:ind w:firstLine="709"/>
        <w:jc w:val="center"/>
        <w:rPr>
          <w:rFonts w:ascii="Times New Roman" w:hAnsi="Times New Roman" w:cs="Times New Roman"/>
          <w:b/>
          <w:sz w:val="24"/>
          <w:szCs w:val="24"/>
        </w:rPr>
      </w:pPr>
    </w:p>
    <w:p w:rsidR="00C33D84" w:rsidRPr="00C33D84" w:rsidRDefault="00C33D84" w:rsidP="00C33D84">
      <w:pPr>
        <w:spacing w:after="0"/>
        <w:ind w:firstLine="709"/>
        <w:jc w:val="center"/>
        <w:rPr>
          <w:rFonts w:ascii="Times New Roman" w:hAnsi="Times New Roman" w:cs="Times New Roman"/>
          <w:sz w:val="20"/>
          <w:szCs w:val="20"/>
        </w:rPr>
      </w:pPr>
      <w:r w:rsidRPr="00C33D84">
        <w:rPr>
          <w:rFonts w:ascii="Times New Roman" w:hAnsi="Times New Roman" w:cs="Times New Roman"/>
          <w:sz w:val="20"/>
          <w:szCs w:val="20"/>
        </w:rPr>
        <w:t>Удовлетворенность игровым и материально-техническим обеспечением занятий, в % от количества услуг с данной длительностью</w:t>
      </w:r>
    </w:p>
    <w:p w:rsidR="00C33D84" w:rsidRPr="00C33D84" w:rsidRDefault="00C33D84" w:rsidP="00C33D84">
      <w:pPr>
        <w:pStyle w:val="a4"/>
        <w:shd w:val="clear" w:color="auto" w:fill="FFFFFF"/>
        <w:spacing w:after="0"/>
        <w:ind w:left="1429"/>
        <w:jc w:val="both"/>
        <w:rPr>
          <w:rFonts w:ascii="Times New Roman" w:hAnsi="Times New Roman" w:cs="Times New Roman"/>
          <w:sz w:val="24"/>
          <w:szCs w:val="24"/>
        </w:rPr>
      </w:pPr>
    </w:p>
    <w:p w:rsidR="00C33D84" w:rsidRPr="00C33D84" w:rsidRDefault="0055463E" w:rsidP="00C33D84">
      <w:pPr>
        <w:pStyle w:val="a4"/>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Далее на рисунках</w:t>
      </w:r>
      <w:r w:rsidR="00C33D84" w:rsidRPr="00C33D84">
        <w:rPr>
          <w:rFonts w:ascii="Times New Roman" w:hAnsi="Times New Roman" w:cs="Times New Roman"/>
          <w:sz w:val="24"/>
          <w:szCs w:val="24"/>
        </w:rPr>
        <w:t xml:space="preserve"> приведено сопоставление изменения в различных сферах психического развития и речевом развитии, которые отмечают родители/законные представители из контингента центра.</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498507" cy="4531807"/>
            <wp:effectExtent l="19050" t="0" r="6943"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Изменения в поведенческой сфере,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rsidR="00C33D84" w:rsidRPr="00C33D84" w:rsidRDefault="00C33D84" w:rsidP="00C33D84">
      <w:pPr>
        <w:pStyle w:val="a4"/>
        <w:spacing w:after="0"/>
        <w:ind w:left="714"/>
        <w:jc w:val="center"/>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Отметим, что удовлетворены этими изменениями:</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до 1 года с формулировкой «скорее да, чем нет» - 42,9%, «да» - 42,9%, «нет» - 14,2 (при ответе «появилась усидчивость»);</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1 год с формулировкой «скорее да, чем нет» - 25%, «да» - 75%;</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более 1 года с формулировкой «да» - 86, 9%, «скорее да, чем нет» - 8,7%, «нет» - 4,3 % (при ответе «без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567"/>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498507" cy="4531807"/>
            <wp:effectExtent l="19050" t="0" r="6943"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3D84" w:rsidRPr="00C33D84" w:rsidRDefault="00C33D84" w:rsidP="00C33D84">
      <w:pPr>
        <w:pStyle w:val="a4"/>
        <w:shd w:val="clear" w:color="auto" w:fill="FFFFFF"/>
        <w:spacing w:after="0"/>
        <w:ind w:left="1429"/>
        <w:jc w:val="both"/>
        <w:rPr>
          <w:rFonts w:ascii="Times New Roman" w:hAnsi="Times New Roman" w:cs="Times New Roman"/>
          <w:sz w:val="24"/>
          <w:szCs w:val="24"/>
        </w:rPr>
      </w:pP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Изменения в эмоциональной сфере,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Удовлетворены этими изменениями:</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до 1 года с формулировкой «скорее да, чем нет» - 57,1%, «да» - 28,5%, «нет» - 14,2 (при ответе «стало более выраженное его «Я»);</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1 год с формулировкой «скорее да, чем нет» - 50%, «да» - 50%;</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более 1 года с формулировкой «да» - 78,2%, «скорее да, чем нет» - 17,4%, «нет» - 4,3 % (при ответе «без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498507" cy="4531807"/>
            <wp:effectExtent l="19050" t="0" r="6943"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Изменения в речевом развитии,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Удовлетворены этими изменениями:</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до 1 года с формулировкой «скорее да, чем нет» - 28,6%, «да» - 42,8%, «нет» - 28,6 (при ответе «нет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1 год с формулировкой «скорее да, чем нет» - 50%, «да» - 50%;</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более 1 года с формулировкой «да» - 69,6%, «скорее да, чем нет» - 17,4%, «скорее нет, чем да» - 4,3% (при ответе «нет изменений») «нет» - 4,3 % (при ответе «нет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498507" cy="4531807"/>
            <wp:effectExtent l="19050" t="0" r="6943"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Изменения в познавательном  развитии,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Удовлетворены этими изменениями:</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до 1 года с формулировкой «скорее да, чем нет» - 28,6%, «да» - 57,2%, «нет» - 14,2% (при ответе «нет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1 год с формулировкой «скорее да, чем нет» - 50%, «да» - 50%;</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более 1 года с формулировкой «да» - 78,3%, «скорее да, чем нет» - 13%,  «нет» - 8,7 % (при ответе «нет изменений»).</w:t>
      </w:r>
    </w:p>
    <w:p w:rsidR="00C33D84" w:rsidRPr="00C33D84" w:rsidRDefault="0055463E" w:rsidP="00C33D84">
      <w:pPr>
        <w:pStyle w:val="a4"/>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Далее</w:t>
      </w:r>
      <w:r w:rsidR="00C33D84" w:rsidRPr="00C33D84">
        <w:rPr>
          <w:rFonts w:ascii="Times New Roman" w:hAnsi="Times New Roman" w:cs="Times New Roman"/>
          <w:sz w:val="24"/>
          <w:szCs w:val="24"/>
        </w:rPr>
        <w:t xml:space="preserve"> приведено сопоставление ответов родителей/законных представителей на вопрос об изменениях, произошедших с ними и их семьями в данном учебном году.</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498507" cy="4531807"/>
            <wp:effectExtent l="19050" t="0" r="6943"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 xml:space="preserve">Изменения, которые произошли с родителем и семьей (по частоте встречаемости, в числовом выражении от общего количества респондентов в указанных интервалах длительности получаемых услуг) </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Удовлетворены этими изменениями:</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до 1 года с формулировкой «скорее да, чем нет» - 28,6%, «да» - 57,2%, «нет» - 14,2% (при ответе «нет изменений»);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1 год с формулировкой «скорее да, чем нет» - 50%, «да» - 50%;</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родители из контингента центра более 1 года с формулировкой «да» - 78,3%, «скорее да, чем нет» - 13%,  «нет» - 8,7 % (при ответе «нет изменений»).</w:t>
      </w:r>
    </w:p>
    <w:p w:rsidR="00C33D84" w:rsidRPr="00C33D84" w:rsidRDefault="00C33D84" w:rsidP="00C33D84">
      <w:pPr>
        <w:pStyle w:val="a4"/>
        <w:spacing w:after="0"/>
        <w:ind w:left="0" w:firstLine="709"/>
        <w:jc w:val="both"/>
        <w:rPr>
          <w:rFonts w:ascii="Times New Roman" w:hAnsi="Times New Roman" w:cs="Times New Roman"/>
          <w:sz w:val="24"/>
          <w:szCs w:val="24"/>
        </w:rPr>
      </w:pPr>
      <w:r w:rsidRPr="00C33D84">
        <w:rPr>
          <w:rFonts w:ascii="Times New Roman" w:hAnsi="Times New Roman" w:cs="Times New Roman"/>
          <w:sz w:val="24"/>
          <w:szCs w:val="24"/>
        </w:rPr>
        <w:t xml:space="preserve">На рисунках 18-20 приведена информация об удовлетворенности родителей информацией и разъяснениями, даваемыми специалистами в рамках консультаций. </w:t>
      </w:r>
    </w:p>
    <w:p w:rsidR="00C33D84" w:rsidRPr="00C33D84" w:rsidRDefault="00C33D84" w:rsidP="00C33D84">
      <w:pPr>
        <w:pStyle w:val="a4"/>
        <w:spacing w:after="0"/>
        <w:ind w:left="0" w:firstLine="709"/>
        <w:jc w:val="both"/>
        <w:rPr>
          <w:rFonts w:ascii="Times New Roman" w:hAnsi="Times New Roman" w:cs="Times New Roman"/>
          <w:sz w:val="24"/>
          <w:szCs w:val="24"/>
        </w:rPr>
      </w:pPr>
    </w:p>
    <w:p w:rsidR="00C33D84" w:rsidRPr="00C33D84" w:rsidRDefault="00C33D84" w:rsidP="00C33D84">
      <w:pPr>
        <w:pStyle w:val="a4"/>
        <w:spacing w:after="0"/>
        <w:ind w:left="0" w:firstLine="709"/>
        <w:jc w:val="both"/>
        <w:rPr>
          <w:rFonts w:ascii="Times New Roman" w:hAnsi="Times New Roman" w:cs="Times New Roman"/>
          <w:sz w:val="24"/>
          <w:szCs w:val="24"/>
        </w:rPr>
      </w:pPr>
    </w:p>
    <w:p w:rsidR="00C33D84" w:rsidRPr="00C33D84" w:rsidRDefault="00C33D84" w:rsidP="00C33D84">
      <w:pPr>
        <w:pStyle w:val="a4"/>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lastRenderedPageBreak/>
        <w:drawing>
          <wp:inline distT="0" distB="0" distL="0" distR="0">
            <wp:extent cx="5502275" cy="3724275"/>
            <wp:effectExtent l="0" t="0" r="317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Удовлетворенность родителей информацией и разъяснениями о сложностях ребёнка (в % от общего количества респондентов в указанных интервалах длительности получаемых услуг)</w:t>
      </w:r>
    </w:p>
    <w:p w:rsidR="00C33D84" w:rsidRPr="00C33D84" w:rsidRDefault="00C33D84" w:rsidP="00C33D84">
      <w:pPr>
        <w:pStyle w:val="a4"/>
        <w:spacing w:after="0"/>
        <w:jc w:val="center"/>
        <w:rPr>
          <w:rFonts w:ascii="Times New Roman" w:hAnsi="Times New Roman" w:cs="Times New Roman"/>
          <w:b/>
          <w:sz w:val="24"/>
          <w:szCs w:val="24"/>
        </w:rPr>
      </w:pPr>
    </w:p>
    <w:p w:rsidR="00C33D84" w:rsidRPr="00C33D84" w:rsidRDefault="00C33D84" w:rsidP="00C33D84">
      <w:pPr>
        <w:pStyle w:val="a4"/>
        <w:spacing w:after="0"/>
        <w:jc w:val="center"/>
        <w:rPr>
          <w:rFonts w:ascii="Times New Roman" w:hAnsi="Times New Roman" w:cs="Times New Roman"/>
          <w:b/>
          <w:sz w:val="24"/>
          <w:szCs w:val="24"/>
        </w:rPr>
      </w:pPr>
    </w:p>
    <w:p w:rsidR="00C33D84" w:rsidRPr="00C33D84" w:rsidRDefault="00C33D84" w:rsidP="00C33D84">
      <w:pPr>
        <w:pStyle w:val="a4"/>
        <w:spacing w:after="0"/>
        <w:jc w:val="center"/>
        <w:rPr>
          <w:rFonts w:ascii="Times New Roman" w:hAnsi="Times New Roman" w:cs="Times New Roman"/>
          <w:b/>
          <w:sz w:val="24"/>
          <w:szCs w:val="24"/>
        </w:rPr>
      </w:pPr>
      <w:r w:rsidRPr="00C33D84">
        <w:rPr>
          <w:rFonts w:ascii="Times New Roman" w:hAnsi="Times New Roman" w:cs="Times New Roman"/>
          <w:b/>
          <w:noProof/>
          <w:sz w:val="24"/>
          <w:szCs w:val="24"/>
        </w:rPr>
        <w:drawing>
          <wp:inline distT="0" distB="0" distL="0" distR="0">
            <wp:extent cx="5502275" cy="3724275"/>
            <wp:effectExtent l="0" t="0" r="3175"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Удовлетворенность родителей информацией и разъяснениями о средствах и методиках развития ребёнка (в % от общего количества респондентов в указанных интервалах длительности получаемых услуг)</w:t>
      </w:r>
    </w:p>
    <w:p w:rsidR="00C33D84" w:rsidRPr="00C33D84" w:rsidRDefault="00C33D84" w:rsidP="00C33D84">
      <w:pPr>
        <w:pStyle w:val="a4"/>
        <w:spacing w:after="0"/>
        <w:ind w:left="714"/>
        <w:jc w:val="center"/>
        <w:rPr>
          <w:rFonts w:ascii="Times New Roman" w:hAnsi="Times New Roman" w:cs="Times New Roman"/>
          <w:b/>
          <w:sz w:val="24"/>
          <w:szCs w:val="24"/>
        </w:rPr>
      </w:pPr>
    </w:p>
    <w:p w:rsidR="00C33D84" w:rsidRPr="00C33D84" w:rsidRDefault="00C33D84" w:rsidP="00C33D84">
      <w:pPr>
        <w:pStyle w:val="a4"/>
        <w:spacing w:after="0"/>
        <w:ind w:left="714"/>
        <w:jc w:val="center"/>
        <w:rPr>
          <w:rFonts w:ascii="Times New Roman" w:hAnsi="Times New Roman" w:cs="Times New Roman"/>
          <w:b/>
          <w:sz w:val="24"/>
          <w:szCs w:val="24"/>
        </w:rPr>
      </w:pPr>
      <w:r w:rsidRPr="00C33D84">
        <w:rPr>
          <w:rFonts w:ascii="Times New Roman" w:hAnsi="Times New Roman" w:cs="Times New Roman"/>
          <w:b/>
          <w:noProof/>
          <w:sz w:val="24"/>
          <w:szCs w:val="24"/>
        </w:rPr>
        <w:lastRenderedPageBreak/>
        <w:drawing>
          <wp:inline distT="0" distB="0" distL="0" distR="0">
            <wp:extent cx="5502275" cy="3724275"/>
            <wp:effectExtent l="0" t="0" r="317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Удовлетворенность родителей информацией и разъяснениями о построении эффективных отношений с ребёнком (в % от общего количества респондентов в указанных интервалах длительности получаемых услуг)</w:t>
      </w:r>
    </w:p>
    <w:p w:rsidR="00C33D84" w:rsidRPr="00C33D84" w:rsidRDefault="0055463E" w:rsidP="00C33D84">
      <w:pPr>
        <w:pStyle w:val="a4"/>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Далее</w:t>
      </w:r>
      <w:r w:rsidR="00C33D84" w:rsidRPr="00C33D84">
        <w:rPr>
          <w:rFonts w:ascii="Times New Roman" w:hAnsi="Times New Roman" w:cs="Times New Roman"/>
          <w:sz w:val="24"/>
          <w:szCs w:val="24"/>
        </w:rPr>
        <w:t xml:space="preserve"> представлено сопоставление удовлетворенности результатами образовательной программы, предложенной в 2017 учебном году ребёнку, по мнению родителей/законных представителей.</w:t>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r w:rsidRPr="00C33D84">
        <w:rPr>
          <w:rFonts w:ascii="Times New Roman" w:hAnsi="Times New Roman" w:cs="Times New Roman"/>
          <w:noProof/>
          <w:sz w:val="24"/>
          <w:szCs w:val="24"/>
        </w:rPr>
        <w:drawing>
          <wp:inline distT="0" distB="0" distL="0" distR="0">
            <wp:extent cx="5339225" cy="3434400"/>
            <wp:effectExtent l="0" t="0" r="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3D84" w:rsidRPr="00C33D84" w:rsidRDefault="00C33D84" w:rsidP="00C33D84">
      <w:pPr>
        <w:pStyle w:val="a4"/>
        <w:shd w:val="clear" w:color="auto" w:fill="FFFFFF"/>
        <w:spacing w:after="0"/>
        <w:ind w:left="0" w:firstLine="709"/>
        <w:jc w:val="both"/>
        <w:rPr>
          <w:rFonts w:ascii="Times New Roman" w:hAnsi="Times New Roman" w:cs="Times New Roman"/>
          <w:sz w:val="24"/>
          <w:szCs w:val="24"/>
        </w:rPr>
      </w:pPr>
    </w:p>
    <w:p w:rsidR="00C33D84" w:rsidRPr="0055463E" w:rsidRDefault="00C33D84" w:rsidP="00C33D84">
      <w:pPr>
        <w:pStyle w:val="a4"/>
        <w:spacing w:after="0"/>
        <w:ind w:left="714"/>
        <w:jc w:val="center"/>
        <w:rPr>
          <w:rFonts w:ascii="Times New Roman" w:hAnsi="Times New Roman" w:cs="Times New Roman"/>
          <w:sz w:val="20"/>
          <w:szCs w:val="20"/>
        </w:rPr>
      </w:pPr>
      <w:r w:rsidRPr="0055463E">
        <w:rPr>
          <w:rFonts w:ascii="Times New Roman" w:hAnsi="Times New Roman" w:cs="Times New Roman"/>
          <w:sz w:val="20"/>
          <w:szCs w:val="20"/>
        </w:rPr>
        <w:t>Удовлетворенность родителей результатом образовательной программы, предложенной ребёнку (в % от общего количества респондентов в указанных интервалах длительности получаемых услуг)</w:t>
      </w:r>
    </w:p>
    <w:p w:rsidR="00C33D84" w:rsidRDefault="00C33D84" w:rsidP="004F1F2F">
      <w:pPr>
        <w:spacing w:after="0"/>
        <w:ind w:firstLine="709"/>
        <w:jc w:val="both"/>
        <w:rPr>
          <w:rFonts w:ascii="Times New Roman" w:hAnsi="Times New Roman"/>
          <w:sz w:val="24"/>
          <w:szCs w:val="24"/>
        </w:rPr>
      </w:pPr>
    </w:p>
    <w:p w:rsidR="004F1F2F" w:rsidRDefault="004F1F2F" w:rsidP="00B13CD4">
      <w:pPr>
        <w:spacing w:after="0"/>
        <w:ind w:firstLine="709"/>
        <w:jc w:val="center"/>
        <w:rPr>
          <w:rFonts w:ascii="Times New Roman" w:hAnsi="Times New Roman"/>
          <w:b/>
          <w:i/>
          <w:sz w:val="32"/>
          <w:szCs w:val="32"/>
        </w:rPr>
      </w:pPr>
      <w:r w:rsidRPr="00B13CD4">
        <w:rPr>
          <w:rFonts w:ascii="Times New Roman" w:hAnsi="Times New Roman"/>
          <w:b/>
          <w:i/>
          <w:sz w:val="32"/>
          <w:szCs w:val="32"/>
          <w:lang w:val="en-US"/>
        </w:rPr>
        <w:lastRenderedPageBreak/>
        <w:t>IV</w:t>
      </w:r>
      <w:r w:rsidRPr="00B13CD4">
        <w:rPr>
          <w:rFonts w:ascii="Times New Roman" w:hAnsi="Times New Roman"/>
          <w:b/>
          <w:i/>
          <w:sz w:val="32"/>
          <w:szCs w:val="32"/>
        </w:rPr>
        <w:t>. Аналитическая часть.</w:t>
      </w:r>
    </w:p>
    <w:p w:rsidR="00B13CD4" w:rsidRPr="00B13CD4" w:rsidRDefault="00B13CD4" w:rsidP="00B13CD4">
      <w:pPr>
        <w:spacing w:after="0"/>
        <w:ind w:firstLine="709"/>
        <w:jc w:val="center"/>
        <w:rPr>
          <w:rFonts w:ascii="Times New Roman" w:hAnsi="Times New Roman"/>
          <w:b/>
          <w:i/>
          <w:sz w:val="32"/>
          <w:szCs w:val="32"/>
        </w:rPr>
      </w:pPr>
    </w:p>
    <w:p w:rsidR="004F1F2F" w:rsidRPr="00B13CD4" w:rsidRDefault="004F1F2F" w:rsidP="00B13CD4">
      <w:pPr>
        <w:pStyle w:val="a4"/>
        <w:shd w:val="clear" w:color="auto" w:fill="FFFFFF"/>
        <w:spacing w:after="0"/>
        <w:jc w:val="center"/>
        <w:rPr>
          <w:rFonts w:ascii="Times New Roman" w:hAnsi="Times New Roman" w:cs="Times New Roman"/>
          <w:b/>
          <w:sz w:val="28"/>
          <w:szCs w:val="28"/>
        </w:rPr>
      </w:pPr>
      <w:r w:rsidRPr="00B13CD4">
        <w:rPr>
          <w:rFonts w:ascii="Times New Roman" w:hAnsi="Times New Roman"/>
          <w:b/>
          <w:sz w:val="28"/>
          <w:szCs w:val="28"/>
        </w:rPr>
        <w:t xml:space="preserve">4.1 </w:t>
      </w:r>
      <w:r w:rsidRPr="00B13CD4">
        <w:rPr>
          <w:rFonts w:ascii="Times New Roman" w:hAnsi="Times New Roman" w:cs="Times New Roman"/>
          <w:b/>
          <w:sz w:val="28"/>
          <w:szCs w:val="28"/>
        </w:rPr>
        <w:t>Социальная активность и внешние связи учреждения</w:t>
      </w:r>
    </w:p>
    <w:p w:rsidR="00B13CD4" w:rsidRDefault="00B13CD4" w:rsidP="004F1F2F">
      <w:pPr>
        <w:pStyle w:val="a4"/>
        <w:shd w:val="clear" w:color="auto" w:fill="FFFFFF"/>
        <w:spacing w:after="0"/>
        <w:jc w:val="both"/>
        <w:rPr>
          <w:rFonts w:ascii="Times New Roman" w:hAnsi="Times New Roman" w:cs="Times New Roman"/>
          <w:sz w:val="24"/>
          <w:szCs w:val="24"/>
        </w:rPr>
      </w:pPr>
    </w:p>
    <w:p w:rsidR="00B13CD4" w:rsidRPr="00B13CD4" w:rsidRDefault="00B13CD4" w:rsidP="00B13CD4">
      <w:pPr>
        <w:pStyle w:val="a4"/>
        <w:shd w:val="clear" w:color="auto" w:fill="FFFFFF"/>
        <w:spacing w:after="0"/>
        <w:ind w:left="0" w:firstLine="709"/>
        <w:jc w:val="both"/>
        <w:rPr>
          <w:rFonts w:ascii="Times New Roman" w:hAnsi="Times New Roman" w:cs="Times New Roman"/>
          <w:bCs/>
          <w:iCs/>
          <w:sz w:val="24"/>
          <w:szCs w:val="24"/>
        </w:rPr>
      </w:pPr>
      <w:r w:rsidRPr="00B13CD4">
        <w:rPr>
          <w:rFonts w:ascii="Times New Roman" w:hAnsi="Times New Roman" w:cs="Times New Roman"/>
          <w:bCs/>
          <w:iCs/>
          <w:sz w:val="24"/>
          <w:szCs w:val="24"/>
        </w:rPr>
        <w:t>Традиционно нашим центром реализуются проекты и мероприятия с участием местного профессионального сообщества, с привлечением партнеров учреждения из числа государственных и общественных организаций. В 2016-2017 учебном году большое количество проектов и мероприятий центра было связано с реализацией грантовых программ.</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Всемирный день психического здоровья открыл череду мероприятий, посвященных юбилею центра.</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Тема Всемирного дня психического здоровья 2016:</w:t>
      </w:r>
      <w:r w:rsidRPr="00B13CD4">
        <w:rPr>
          <w:rStyle w:val="apple-converted-space"/>
        </w:rPr>
        <w:t> </w:t>
      </w:r>
      <w:r w:rsidRPr="00B13CD4">
        <w:rPr>
          <w:rStyle w:val="ac"/>
          <w:b w:val="0"/>
        </w:rPr>
        <w:t>Достоинство в области психического здоровья: первая помощь для всех в сфере психологического и психического здоровья. Его</w:t>
      </w:r>
      <w:r w:rsidRPr="00B13CD4">
        <w:rPr>
          <w:rStyle w:val="apple-converted-space"/>
          <w:bCs/>
        </w:rPr>
        <w:t> </w:t>
      </w:r>
      <w:r w:rsidRPr="00B13CD4">
        <w:t>цель — обращать стигму, ассоциирующуюся с болезненным состоянием психического здоровья, в достойное и уважительное отношение к проблеме; распространять понимание равноправия в сфере психического и физического здоровья.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Коллектив центра: семьи, их родственники, друзья; сотрудники, отметили этот день очень активно. При содействии социальных партнеров, АНО «ПроПси» (которая также ежегодно организует в этот день футбольные турниры на Кубок психического здоровья),  на центральном стадионе г. Ставрополя «Динамо» прошел чемпионат по семейному футболу. В матче приняли участие семейные команды, посещающие центр, воспитывающие детей с ограниченными возможностями здоровья. Турнир проходил по определенным правилам: в футбол играли все заявленные члены семьи, но голы считались забитыми только те, что забили женщины и несовершеннолетние дети.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Тренерами каждой семейной команды стали опытные футболисты из команды «Психодинамические лоси» (</w:t>
      </w:r>
      <w:hyperlink r:id="rId25" w:history="1">
        <w:r w:rsidRPr="00B13CD4">
          <w:rPr>
            <w:rStyle w:val="a5"/>
          </w:rPr>
          <w:t>Ставропольская краевая психоаналитическая ассоциация</w:t>
        </w:r>
      </w:hyperlink>
      <w:r w:rsidRPr="00B13CD4">
        <w:t>). К игре за семейные команды присоединились добровольцы, в том числе – специалисты и руководство центра, их семьи. В досуговом мероприятии приняло участие более 25 человек.</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14 декабря в центре состоялось открытое занятие для родителей и родственников детей, посещающих мастерскую театра кукол отделения социально-трудовых компетенций, созданного в 2015 году в рамках краевой программы «Право быть равным».</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Три месяца дети, совместно с художественным руководителем семейного театра кукол «Добрый жук» педагогом Натальей Ледовских и педагогом-психологом центра Анастасией Хафизовой, постигали азы кукловождения, играли маленькие этюды с куклами-мапетами и пели песни. На открытом занятии родители и специалисты смогли увидеть результаты данной работы, приобретенные детьми умения и навыки. Как оказалось, быстрее всего наши юные особенные актеры научились кланяться, умиляя своих самых благодарных зрителей – мам, пап и родственников.</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В феврале 2017 года, в рамках реализации мероприятия п. 50 «Обучение специалистов для служб ранней помощи детям-инвалидам и детям с ограниченными возможностями здоровья, в том числе, проведение супервизий» краевой программы «Право быть равным» на 2015-2017 г.г. центр организовал краткосрочное повышение квалификации по теме: «Развитие отношений привязанности в детском возрасте. Принципы психологического сопровождения семей в службе ранней помощи».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lastRenderedPageBreak/>
        <w:t>Семинар проводился Плешковой Натальей Леонидовной, преподавателем НОУДПО «Санкт-Петербургский институт раннего вмешательства», кандидатом психологических наук, сертифицированным экспертом (IASA) по оценке отношений привязанности у детей, психологом службы ранней помощи Центра интегративного воспитания г. Санкт-Петербурга. Обучение финансировалось из средств Фонда поддержки детей, находящихся в трудной жизненной ситуации.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6-7 февраля в конференц-зале Министерства труда и социальной защиты населения Ставропольского края для педагогов-психологов, психологов, логопедов, социальных работников учреждений социального обслуживания населения прошел 16-ти часовой семинар.</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С 8 по 9 февраля на базе ГБОУ «Краевой психологический центр» обучение прошли специалисты краевой сети служб ранней помощи, подведомственных Министерству образования и молодежной политики Ставропольского края: педагоги-психологи, логопеды, дефектологи, представители администрации учреждений.</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Заключительный цикл обучения прошел 10-11 февраля в ГБОУ «Психологический центр» г. Михайловска, в котором приняли участие и специалисты службы «Лекотека».</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Участники курсов глубоко признательны преподавателю и организаторам за ценные знания и возможность обсуждения актуальных для практической деятельности вопросов и тем. В семинарах приняло участие 80 специалистов.</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Ключевым профессиональным мероприятием года, организованным центром, стала традиционная  мартовская конференция.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Конференция инициирована и организована ГБОУ «Психологический центр» г. Михайловска при поддержке Министерства образования и молодежной политики Ставропольского края. В конференции приняло участие 178 человек: специалистов учреждений образования Ставропольского края, родители, дети. В этот раз конференция проходила в год 10-летия ГБОУ «Психологический центр» г. Михайловска, поэтому организаторы, родители, дети, посещающие центр, социальные партнеры подготовили для участников профессиональные сюрпризы и уникальную творческую программу.</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В пленарной части с приветственным словом к участникам конференции и поздравлением в адрес коллектива центра обратились заместитель министра образования и молодежной политики края Рудьева Диана Магомедовна и заместитель главы администрации Шпаковского муниципального района Ставропольского края Козюра Галина Ивановна. В пленарном докладе «Опыт создания терапевтической среды для восстановления и развития адаптационных способностей ребёнка с особенностями развития в условиях ППМС-центра. Анализ 10-летней практики работы Психологического центра г. Михайловска» Елена Николаевна Корюкина, директор центра отметила, что за небольшое (с исторических позиций) время жизни, центр занял авторитетную позицию в профессиональном сообществе края, оказав существенное влияние на представления о содержании психолого-педагогической помощи детям с нарушениями развития.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 xml:space="preserve">В пленарном докладе «Место терапевтического сообщества в современной системе оказания помощи» Одолламский Алексей Олегович, групп-аналитик, специалист в области терапевтических сообществ, обобщил опыт использования данного пространства, где люди с особыми потребностями или проблемами взаимодействуют вместе в попытке найти более адаптивный способ существования среди других людей. По опыту ГБОУ «Психологический центр» г. Михайловска такое пространство, где диалог и партнёрство между специалистами, родителями и администрацией создает особый «терапевтический </w:t>
      </w:r>
      <w:r w:rsidRPr="00B13CD4">
        <w:lastRenderedPageBreak/>
        <w:t>эффект» и значительно увеличивает эффективность оказания комплексной помощи детям с особенностями развития и членам их семей.</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Во второй части конференции специалисты ГБОУ «Психологический центр» г. Михайловска в рамках профессиональных мастерских представили опыт своей работы с детьми с особенностями развития, а также осветили ключевые вопросы организации профессиональной помощи. Так, для педагогов-психологов образовательных организаций, практикующих психологов педагоги-психологи центра презентовали систему и содержание групповой работы с детьми, имеющими особенности развития, основные принципы организации групп коррекционно-развивающей, развивающей и психотерапевтической направленности, схему построения индивидуального маршрута ребёнка, преемственность групповых программ и специфику взаимодействия с родителями.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Для учителей-логопедов и учителей-дефектологов образовательных организаций учителя-логопеды центра провели мастер-класс по особенностям построения контакта и специфике логопедической работы с детьми с особенностями развития. В частности, был представлен уникальный для края опыт логопедической работы по подготовке к школе и поддержке школьного обучения детей с нарушениями в эмоционально-аффективной и интеллектуальной сферах.</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Формирование социально-трудовых компетенций у детей с особенностями развития посредством творческой самореализации в содержательном и организационном аспектах было представлено педагогами гончарной, художественной и театральной мастерской, функционирующих на базе центра.</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Опыт центра в работе с волонтерами, актуальные вопросы, связанные с привлечением волонтеров в образовательные организации были затронуты на мастерской «Волонтеры в образовательной организации: выгоды, сложности, решения». Обсуждалась система поиска и мотивации волонтеров, их подготовка к выполнению функций, отвечающих задачам и целям конкретных направлений деятельности образовательных организаций.</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Модель организации командной работы в образовательной организации посредством создания рабочих пространств для взаимодействия специалистов, родителей, администраторов, прошедшая апробацию в ГБОУ «Психологический центр» г. Михайловска и признанная успешной, была презентована администраторам и специалистам ОУ. В качестве со-ведущей данной мастерской выступала мама ребёнка, который несколько лет получает в центре комплексные услуги.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Для руководителей организаций и учреждений, представителей вузов и общественных организаций – партнёров центра была проведена специальная секция «Терапевтическое сообществе как форма организации работы учреждения», которую провела директор центра Корюкина Е. Н. и специалист по терапевтическим сообществам Одолламский А.О.</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Эмоционально насыщенной оказалась творческая часть конференции. Дети с особенностями развития, занимающиеся в мастерской театра кукол ГБОУ «Психологический центр» г. Михайловска, совместно с педагогами мастерской представили спектакль «Гуси-лебеди». Дети, которым сложно быть в речевом и эмоциональном контакте с окружающими, которых еще полгода назад было сложно представить выступающими перед большим количеством зрителей, сотворили своей искренней игрой и личным подвигом чудо, растрогавшее зрителей до слез.</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lastRenderedPageBreak/>
        <w:t>В творческой части коллектив центра поздравили родители детей, получающих услуги в центре, спев песню собственного сочинения.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Спектакль «Всё дома» от семейного театра кукол «Добрый жук» стал замечательным завершением творческой части конференции.</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Во время конференции проходила выставка-ярмарка изделий гончарной и художественной мастерских отделения социально-трудовых компетенций для детей с особенностями развития, созданном в ГБОУ «Психологический центр» г. Михайловска в 2015 году в рамках краевой программы «Право быть равным».</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 xml:space="preserve">В течение года центр активно взаимодействовал с ведущими вузами города, осуществляющими подготовку специалистов – психологов, специальных педагогов и специальных психологов. Так, три студентки Ставропольского государственного педагогического института работали в качестве волонтеров в группах по поддержке школьного обучения, а магистрантка Северо-Кавказского федерального университета (далее - СКФУ) работала волонтером в коррекционно-развивающей группе. </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20 апреля в рамках недели психологии Институтом образования и социальных наук СКФУ была организована встреча студентов, обучающихся по специальности «Психология» с заместителем директора по научно-методической работе центра Татаренко О. В. Студенты узнали о деятельности центра, возможности прохождения стажировок и работе в качестве волонтеров. На актуальный вопрос будущих выпускников «как найти себе хорошую работу?» был дан ответ, выражающий мнения педагогического состава нашего центра: важно найти себе не просто «работу», а команду с определенным уровнем коммуникативной культуры, поддержкой идей, открытостью и готовностью к совместному решению непростых профессиональных задач.</w:t>
      </w:r>
    </w:p>
    <w:p w:rsidR="00B13CD4" w:rsidRPr="00B13CD4" w:rsidRDefault="00B13CD4" w:rsidP="00B13CD4">
      <w:pPr>
        <w:shd w:val="clear" w:color="auto" w:fill="FFFFFF"/>
        <w:spacing w:after="0"/>
        <w:ind w:firstLine="709"/>
        <w:jc w:val="both"/>
        <w:outlineLvl w:val="0"/>
        <w:rPr>
          <w:rFonts w:ascii="Times New Roman" w:hAnsi="Times New Roman" w:cs="Times New Roman"/>
          <w:sz w:val="24"/>
          <w:szCs w:val="24"/>
        </w:rPr>
      </w:pPr>
      <w:r w:rsidRPr="00B13CD4">
        <w:rPr>
          <w:rFonts w:ascii="Times New Roman" w:eastAsia="Times New Roman" w:hAnsi="Times New Roman" w:cs="Times New Roman"/>
          <w:kern w:val="36"/>
          <w:sz w:val="24"/>
          <w:szCs w:val="24"/>
        </w:rPr>
        <w:t>Результатом взаимодействия со студенческим сообществом – волонтёрами СКФУ стало создание детьми из контингента центра мультипликационного фильма «Школа для героев».  Мультипликационный фильм получил приз зрительских симпатий на фестивале детского анимационного творчества «Волшебный мир анимации», который был организован</w:t>
      </w:r>
      <w:r w:rsidRPr="00B13CD4">
        <w:rPr>
          <w:rFonts w:ascii="Times New Roman" w:hAnsi="Times New Roman" w:cs="Times New Roman"/>
          <w:sz w:val="24"/>
          <w:szCs w:val="24"/>
        </w:rPr>
        <w:t xml:space="preserve"> ГБУСО «Ставропольский реабилитационный центр».</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 xml:space="preserve">Дети, принявшие участие в создании пластилинового мультика и его озвучивании награждены дипломами и призами. </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5 мая по инициативе центра и на нашей базе состоялся семинар-совещание «Организация и содержание работы по реализации ИПРА в образовательных организациях края».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Обсуждались вопросы, связанные с реализацией ИПРА в образовательных учреждениях СК, организацией и содержанием работы с ИПРА и его электронным вариантом. Ведущие семинара-совещания: от центра – социальный педагог, администратор работы по реализации ИПРА в системе образования края Звягинцева Н. Ю. и ответственный специалист Министерства образования и молодежной политики края, заведующая сектором специального образования и здоровьесберегающих технологий Тимошенко Н. О. В семинаре-совещании приняло участие 32 специалиста из 23 районов и 7 городов края.</w:t>
      </w:r>
    </w:p>
    <w:p w:rsidR="00B13CD4" w:rsidRPr="00B13CD4" w:rsidRDefault="00B13CD4" w:rsidP="00B13CD4">
      <w:pPr>
        <w:pStyle w:val="a6"/>
        <w:shd w:val="clear" w:color="auto" w:fill="FFFFFF"/>
        <w:spacing w:before="0" w:beforeAutospacing="0" w:after="0" w:afterAutospacing="0" w:line="276" w:lineRule="auto"/>
        <w:ind w:firstLine="709"/>
        <w:jc w:val="both"/>
      </w:pPr>
      <w:r w:rsidRPr="00B13CD4">
        <w:t xml:space="preserve">13 мая центр был открыт для консультаций семей, воспитывающих детей с нарушениями в развитии. Их обследовали и консультировали: Примакова А. Е. — невролог ЦЛП; Битова В. А. — психолог ЦЛП; Караневская О. В. — дефектолог ЦЛП,  Мальцева Н. А. – нейропсихолог ЦЛП. Битова А. Л., директор «Центра лечебной педагогики», член Совета при Правительстве РФ по вопросам попечительства в </w:t>
      </w:r>
      <w:r w:rsidRPr="00B13CD4">
        <w:lastRenderedPageBreak/>
        <w:t xml:space="preserve">социальной сфере, также подключилась к работе во второй половине дня, организовав прием в форме заседаний бригад, где вместе со специалистами центра, работником министерства, родителями разрабатывали планы сопровождения каждой семьи. Это был новый опыт для нас, специалистов двух центров, когда мы получили шанс увидеть проблему семьи с разных методологических позиций. Вместе с тем, стало понятно, что общее в подходе для нас всех — это важность персонального подхода в предложении помощи каждой семье. </w:t>
      </w:r>
    </w:p>
    <w:p w:rsidR="00B13CD4" w:rsidRPr="00B13CD4" w:rsidRDefault="00B13CD4" w:rsidP="00B13CD4">
      <w:pPr>
        <w:shd w:val="clear" w:color="auto" w:fill="FFFFFF"/>
        <w:spacing w:after="0"/>
        <w:ind w:firstLine="709"/>
        <w:jc w:val="both"/>
        <w:outlineLvl w:val="0"/>
        <w:rPr>
          <w:rFonts w:ascii="Times New Roman" w:eastAsia="Times New Roman" w:hAnsi="Times New Roman" w:cs="Times New Roman"/>
          <w:sz w:val="24"/>
          <w:szCs w:val="24"/>
        </w:rPr>
      </w:pPr>
      <w:r w:rsidRPr="00B13CD4">
        <w:rPr>
          <w:rFonts w:ascii="Times New Roman" w:eastAsia="Times New Roman" w:hAnsi="Times New Roman" w:cs="Times New Roman"/>
          <w:kern w:val="36"/>
          <w:sz w:val="24"/>
          <w:szCs w:val="24"/>
        </w:rPr>
        <w:t xml:space="preserve">В рамках празднования Международного дня семей 15 мая 2017 г. центр организовал турнир по семейному футболу. </w:t>
      </w:r>
      <w:r w:rsidRPr="00B13CD4">
        <w:rPr>
          <w:rFonts w:ascii="Times New Roman" w:eastAsia="Times New Roman" w:hAnsi="Times New Roman" w:cs="Times New Roman"/>
          <w:sz w:val="24"/>
          <w:szCs w:val="24"/>
        </w:rPr>
        <w:t>Отмечание Международного дня семьи стало хорошей традицией в центре. В этом году коллективом центра родителями было принято решение провести его на спортивной площадке. Самой демократичной игрой, позволяющей получить незабываемые минуты удовольствия и радости для детей, родителей и специалистов стал футбол! В мероприятии приняло участие 17 семей: посещающих центр и самих специалистов.</w:t>
      </w:r>
    </w:p>
    <w:p w:rsidR="00B13CD4" w:rsidRPr="00B13CD4" w:rsidRDefault="00B13CD4" w:rsidP="00B13CD4">
      <w:pPr>
        <w:shd w:val="clear" w:color="auto" w:fill="FFFFFF"/>
        <w:spacing w:after="0"/>
        <w:ind w:firstLine="709"/>
        <w:jc w:val="both"/>
        <w:outlineLvl w:val="0"/>
        <w:rPr>
          <w:rFonts w:ascii="Times New Roman" w:eastAsia="Times New Roman" w:hAnsi="Times New Roman" w:cs="Times New Roman"/>
          <w:sz w:val="24"/>
          <w:szCs w:val="24"/>
        </w:rPr>
      </w:pPr>
      <w:r w:rsidRPr="00B13CD4">
        <w:rPr>
          <w:rFonts w:ascii="Times New Roman" w:eastAsia="Times New Roman" w:hAnsi="Times New Roman" w:cs="Times New Roman"/>
          <w:sz w:val="24"/>
          <w:szCs w:val="24"/>
        </w:rPr>
        <w:t>24 мая состоялся еще один о</w:t>
      </w:r>
      <w:r w:rsidRPr="00B13CD4">
        <w:rPr>
          <w:rFonts w:ascii="Times New Roman" w:eastAsia="Times New Roman" w:hAnsi="Times New Roman" w:cs="Times New Roman"/>
          <w:kern w:val="36"/>
          <w:sz w:val="24"/>
          <w:szCs w:val="24"/>
        </w:rPr>
        <w:t xml:space="preserve">ткрытый урок в театральной мастерской отделения социально-трудовых компетенций центра. </w:t>
      </w:r>
      <w:r w:rsidRPr="00B13CD4">
        <w:rPr>
          <w:rFonts w:ascii="Times New Roman" w:eastAsia="Times New Roman" w:hAnsi="Times New Roman" w:cs="Times New Roman"/>
          <w:sz w:val="24"/>
          <w:szCs w:val="24"/>
        </w:rPr>
        <w:t>Наши актеры проделали большой путь, обучаясь в течение года навыкам сценического движения, создания сценического образа, кукловождения, навыкам самовыражения через образы персонажей театра кукол. На открытом уроке родители увидели, как строится занятие в мастерской: от разминки до репетиции спектакля. В следующем учебном году актеры и педагоги мастерской ставят перед собой смелые и амбициозные задачи, поскольку опыт прошедшего учебного года убедил всех в том, что они реалистичны.</w:t>
      </w:r>
    </w:p>
    <w:p w:rsidR="00B13CD4" w:rsidRPr="00B13CD4" w:rsidRDefault="00B13CD4" w:rsidP="00B13CD4">
      <w:pPr>
        <w:shd w:val="clear" w:color="auto" w:fill="FFFFFF"/>
        <w:spacing w:after="0"/>
        <w:ind w:firstLine="709"/>
        <w:jc w:val="both"/>
        <w:outlineLvl w:val="0"/>
        <w:rPr>
          <w:rFonts w:ascii="Times New Roman" w:hAnsi="Times New Roman" w:cs="Times New Roman"/>
          <w:sz w:val="24"/>
          <w:szCs w:val="24"/>
          <w:shd w:val="clear" w:color="auto" w:fill="FFFFFF"/>
        </w:rPr>
      </w:pPr>
      <w:r w:rsidRPr="00B13CD4">
        <w:rPr>
          <w:rFonts w:ascii="Times New Roman" w:hAnsi="Times New Roman" w:cs="Times New Roman"/>
          <w:sz w:val="24"/>
          <w:szCs w:val="24"/>
          <w:shd w:val="clear" w:color="auto" w:fill="FFFFFF"/>
        </w:rPr>
        <w:t>31 мая в структурном подразделении «Школа-Центр» прошло выпускное занятие для групп по подготовке к школьному обучению «Пчелка» и группы поддержки школьного обучения «Ромашка». Это радостный и трогательный момент для родителей, специалистов и детей. Специалисты много трудились над тем, чтобы процесс обучения был интересен, увлекателен нашим детям, а «позиция школьника» приносила удовольствие.  Надеемся, что в «большой школе» нашим детям будет также комфортно учиться и продолжать открывать для себя мир новых знаний и отношений.</w:t>
      </w:r>
    </w:p>
    <w:p w:rsidR="00B13CD4" w:rsidRPr="00B13CD4" w:rsidRDefault="00B13CD4" w:rsidP="00B13CD4">
      <w:pPr>
        <w:shd w:val="clear" w:color="auto" w:fill="FFFFFF"/>
        <w:spacing w:after="0"/>
        <w:ind w:firstLine="709"/>
        <w:jc w:val="both"/>
        <w:outlineLvl w:val="0"/>
        <w:rPr>
          <w:rFonts w:ascii="Times New Roman" w:eastAsia="Times New Roman" w:hAnsi="Times New Roman" w:cs="Times New Roman"/>
          <w:sz w:val="24"/>
          <w:szCs w:val="24"/>
        </w:rPr>
      </w:pPr>
      <w:r w:rsidRPr="00B13CD4">
        <w:rPr>
          <w:rFonts w:ascii="Times New Roman" w:hAnsi="Times New Roman" w:cs="Times New Roman"/>
          <w:sz w:val="24"/>
          <w:szCs w:val="24"/>
          <w:shd w:val="clear" w:color="auto" w:fill="FFFFFF"/>
        </w:rPr>
        <w:t>Центр в течение года продолжал реализовывать стратегию, направленную на активное сотрудничество с родителями детей из контингента центра. Впервые родители детей, посещающих центр, самостоятельно устроили театрализованный праздник, приуроченный ко Всемирному дню защиты детей. 2 июня в гости к детям приходили герои русских народных сказок, с шутками, прибаутками, танцами, веселыми играми.</w:t>
      </w:r>
      <w:r w:rsidRPr="00B13CD4">
        <w:rPr>
          <w:rStyle w:val="apple-converted-space"/>
          <w:rFonts w:ascii="Times New Roman" w:hAnsi="Times New Roman" w:cs="Times New Roman"/>
          <w:sz w:val="24"/>
          <w:szCs w:val="24"/>
          <w:shd w:val="clear" w:color="auto" w:fill="FFFFFF"/>
        </w:rPr>
        <w:t> </w:t>
      </w:r>
      <w:r w:rsidRPr="00B13CD4">
        <w:rPr>
          <w:rFonts w:ascii="Times New Roman" w:hAnsi="Times New Roman" w:cs="Times New Roman"/>
          <w:sz w:val="24"/>
          <w:szCs w:val="24"/>
          <w:shd w:val="clear" w:color="auto" w:fill="FFFFFF"/>
        </w:rPr>
        <w:t>Вопреки родительским тревогам, праздник так понравился детям, что был продлен внеплановой дискотекой на импровизированном танцполе. Дети кроме ценного самого по себе хорошего настроения, в конце трудового года были «награждены» шарами и подарками!</w:t>
      </w:r>
    </w:p>
    <w:p w:rsidR="00B13CD4" w:rsidRDefault="00B13CD4" w:rsidP="00B13CD4">
      <w:pPr>
        <w:pStyle w:val="a4"/>
        <w:shd w:val="clear" w:color="auto" w:fill="FFFFFF"/>
        <w:spacing w:after="0"/>
        <w:ind w:left="0" w:firstLine="709"/>
        <w:jc w:val="both"/>
        <w:rPr>
          <w:rFonts w:ascii="Times New Roman" w:hAnsi="Times New Roman" w:cs="Times New Roman"/>
          <w:sz w:val="28"/>
          <w:szCs w:val="28"/>
        </w:rPr>
      </w:pPr>
      <w:r w:rsidRPr="00B13CD4">
        <w:rPr>
          <w:rFonts w:ascii="Times New Roman" w:hAnsi="Times New Roman" w:cs="Times New Roman"/>
          <w:sz w:val="24"/>
          <w:szCs w:val="24"/>
        </w:rPr>
        <w:t>Заключены договоры со всеми образовательными учреждениями г. Михайловска, а также договоры о сотрудничестве с научно-образовательным центром психолого-педагогического сопровождения личностно-профессионального развития СКФУ, договоры о провождении практики студентов со Ставропольским государственным социальным институтом и Северо-Кавказским федеральным университетом. В течение года три студента прошли практику на базе центра.</w:t>
      </w:r>
    </w:p>
    <w:p w:rsidR="00B13CD4" w:rsidRDefault="00B13CD4" w:rsidP="00B13CD4">
      <w:pPr>
        <w:pStyle w:val="a4"/>
        <w:shd w:val="clear" w:color="auto" w:fill="FFFFFF"/>
        <w:spacing w:after="0"/>
        <w:ind w:left="0" w:firstLine="709"/>
        <w:jc w:val="both"/>
        <w:rPr>
          <w:rFonts w:ascii="Times New Roman" w:hAnsi="Times New Roman" w:cs="Times New Roman"/>
          <w:sz w:val="28"/>
          <w:szCs w:val="28"/>
        </w:rPr>
      </w:pPr>
    </w:p>
    <w:p w:rsidR="004F1F2F" w:rsidRPr="00B13CD4" w:rsidRDefault="004F1F2F" w:rsidP="00B13CD4">
      <w:pPr>
        <w:spacing w:after="0"/>
        <w:ind w:firstLine="709"/>
        <w:jc w:val="center"/>
        <w:rPr>
          <w:rFonts w:ascii="Times New Roman" w:hAnsi="Times New Roman" w:cs="Times New Roman"/>
          <w:b/>
          <w:sz w:val="28"/>
          <w:szCs w:val="28"/>
        </w:rPr>
      </w:pPr>
      <w:r w:rsidRPr="00B13CD4">
        <w:rPr>
          <w:rFonts w:ascii="Times New Roman" w:hAnsi="Times New Roman"/>
          <w:b/>
          <w:sz w:val="28"/>
          <w:szCs w:val="28"/>
        </w:rPr>
        <w:lastRenderedPageBreak/>
        <w:t>4.2 Перспективы  и планы развития Центра</w:t>
      </w:r>
    </w:p>
    <w:p w:rsidR="004F1F2F" w:rsidRDefault="004F1F2F" w:rsidP="004F1F2F">
      <w:pPr>
        <w:spacing w:after="0" w:line="240" w:lineRule="auto"/>
        <w:jc w:val="center"/>
        <w:rPr>
          <w:rFonts w:ascii="Times New Roman" w:hAnsi="Times New Roman"/>
          <w:sz w:val="24"/>
          <w:szCs w:val="24"/>
        </w:rPr>
      </w:pPr>
    </w:p>
    <w:p w:rsidR="00B13CD4" w:rsidRPr="00110221" w:rsidRDefault="00B13CD4" w:rsidP="00B13CD4">
      <w:pPr>
        <w:spacing w:after="0"/>
        <w:ind w:firstLine="709"/>
        <w:jc w:val="both"/>
        <w:rPr>
          <w:rFonts w:ascii="Times New Roman" w:hAnsi="Times New Roman" w:cs="Times New Roman"/>
          <w:sz w:val="24"/>
          <w:szCs w:val="24"/>
        </w:rPr>
      </w:pPr>
      <w:r w:rsidRPr="00110221">
        <w:rPr>
          <w:rFonts w:ascii="Times New Roman" w:hAnsi="Times New Roman" w:cs="Times New Roman"/>
          <w:sz w:val="24"/>
          <w:szCs w:val="24"/>
        </w:rPr>
        <w:t>Цель деятельности центра, поставленная на 2017 год: обеспечение качества и эффективности деятельности центра посредством расширения социальной базы и укрепления профессиональных позиций.</w:t>
      </w:r>
    </w:p>
    <w:p w:rsidR="00B13CD4" w:rsidRPr="00110221" w:rsidRDefault="00B13CD4" w:rsidP="00B13CD4">
      <w:pPr>
        <w:spacing w:after="0"/>
        <w:ind w:firstLine="709"/>
        <w:jc w:val="both"/>
        <w:rPr>
          <w:rFonts w:ascii="Times New Roman" w:hAnsi="Times New Roman" w:cs="Times New Roman"/>
          <w:sz w:val="24"/>
          <w:szCs w:val="24"/>
        </w:rPr>
      </w:pPr>
      <w:r w:rsidRPr="00110221">
        <w:rPr>
          <w:rFonts w:ascii="Times New Roman" w:hAnsi="Times New Roman" w:cs="Times New Roman"/>
          <w:sz w:val="24"/>
          <w:szCs w:val="24"/>
        </w:rPr>
        <w:t>Задачи:</w:t>
      </w:r>
    </w:p>
    <w:p w:rsidR="00B13CD4" w:rsidRPr="00110221" w:rsidRDefault="00B13CD4" w:rsidP="00B13CD4">
      <w:pPr>
        <w:pStyle w:val="a4"/>
        <w:numPr>
          <w:ilvl w:val="0"/>
          <w:numId w:val="38"/>
        </w:numPr>
        <w:spacing w:after="0"/>
        <w:jc w:val="both"/>
        <w:rPr>
          <w:rFonts w:ascii="Times New Roman" w:hAnsi="Times New Roman" w:cs="Times New Roman"/>
          <w:sz w:val="24"/>
          <w:szCs w:val="24"/>
        </w:rPr>
      </w:pPr>
      <w:r w:rsidRPr="00110221">
        <w:rPr>
          <w:rFonts w:ascii="Times New Roman" w:hAnsi="Times New Roman" w:cs="Times New Roman"/>
          <w:sz w:val="24"/>
          <w:szCs w:val="24"/>
        </w:rPr>
        <w:t xml:space="preserve">Создать Попечительский совет и содействовать созданию родительской организации; </w:t>
      </w:r>
    </w:p>
    <w:p w:rsidR="00B13CD4" w:rsidRPr="00110221" w:rsidRDefault="00B13CD4" w:rsidP="00B13CD4">
      <w:pPr>
        <w:pStyle w:val="a4"/>
        <w:numPr>
          <w:ilvl w:val="0"/>
          <w:numId w:val="38"/>
        </w:numPr>
        <w:spacing w:after="0"/>
        <w:jc w:val="both"/>
        <w:rPr>
          <w:rFonts w:ascii="Times New Roman" w:hAnsi="Times New Roman" w:cs="Times New Roman"/>
          <w:sz w:val="24"/>
          <w:szCs w:val="24"/>
        </w:rPr>
      </w:pPr>
      <w:r w:rsidRPr="00110221">
        <w:rPr>
          <w:rFonts w:ascii="Times New Roman" w:hAnsi="Times New Roman" w:cs="Times New Roman"/>
          <w:sz w:val="24"/>
          <w:szCs w:val="24"/>
        </w:rPr>
        <w:t xml:space="preserve">Расширить спектр услуг с привлечением волонтеров и новых партнеров; </w:t>
      </w:r>
    </w:p>
    <w:p w:rsidR="00B13CD4" w:rsidRPr="00110221" w:rsidRDefault="00B13CD4" w:rsidP="00B13CD4">
      <w:pPr>
        <w:pStyle w:val="a4"/>
        <w:numPr>
          <w:ilvl w:val="0"/>
          <w:numId w:val="38"/>
        </w:numPr>
        <w:spacing w:after="0"/>
        <w:jc w:val="both"/>
        <w:rPr>
          <w:rFonts w:ascii="Times New Roman" w:hAnsi="Times New Roman" w:cs="Times New Roman"/>
          <w:sz w:val="24"/>
          <w:szCs w:val="24"/>
        </w:rPr>
      </w:pPr>
      <w:r w:rsidRPr="00110221">
        <w:rPr>
          <w:rFonts w:ascii="Times New Roman" w:hAnsi="Times New Roman" w:cs="Times New Roman"/>
          <w:sz w:val="24"/>
          <w:szCs w:val="24"/>
        </w:rPr>
        <w:t>Распространять информацию о деятельности центра на профессиональных мероприятиях, в СМИ, социальных сетях;</w:t>
      </w:r>
    </w:p>
    <w:p w:rsidR="00B13CD4" w:rsidRPr="00110221" w:rsidRDefault="00B13CD4" w:rsidP="00B13CD4">
      <w:pPr>
        <w:pStyle w:val="a4"/>
        <w:numPr>
          <w:ilvl w:val="0"/>
          <w:numId w:val="38"/>
        </w:numPr>
        <w:spacing w:after="0"/>
        <w:jc w:val="both"/>
        <w:rPr>
          <w:rFonts w:ascii="Times New Roman" w:hAnsi="Times New Roman" w:cs="Times New Roman"/>
          <w:sz w:val="24"/>
          <w:szCs w:val="24"/>
        </w:rPr>
      </w:pPr>
      <w:r w:rsidRPr="00110221">
        <w:rPr>
          <w:rFonts w:ascii="Times New Roman" w:hAnsi="Times New Roman" w:cs="Times New Roman"/>
          <w:sz w:val="24"/>
          <w:szCs w:val="24"/>
        </w:rPr>
        <w:t>Поддержка обучения специалистов центра в системе регулярного обучения.</w:t>
      </w:r>
    </w:p>
    <w:p w:rsidR="00B13CD4" w:rsidRPr="00110221" w:rsidRDefault="00B13CD4" w:rsidP="00B13CD4">
      <w:pPr>
        <w:pStyle w:val="a4"/>
        <w:shd w:val="clear" w:color="auto" w:fill="FFFFFF"/>
        <w:spacing w:after="0"/>
        <w:ind w:left="0" w:firstLine="709"/>
        <w:jc w:val="both"/>
        <w:rPr>
          <w:rFonts w:ascii="Times New Roman" w:hAnsi="Times New Roman" w:cs="Times New Roman"/>
          <w:bCs/>
          <w:iCs/>
          <w:sz w:val="24"/>
          <w:szCs w:val="24"/>
        </w:rPr>
      </w:pPr>
    </w:p>
    <w:p w:rsidR="00B13CD4" w:rsidRPr="00110221" w:rsidRDefault="00B13CD4" w:rsidP="00B13CD4">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Pr="00110221">
        <w:rPr>
          <w:rFonts w:ascii="Times New Roman" w:hAnsi="Times New Roman" w:cs="Times New Roman"/>
          <w:sz w:val="24"/>
          <w:szCs w:val="24"/>
        </w:rPr>
        <w:t>сходя из запроса родителей и потребностей детей, зачисленных на учебный год в контингент центра, нами были разработаны новые программы групповой р</w:t>
      </w:r>
      <w:r>
        <w:rPr>
          <w:rFonts w:ascii="Times New Roman" w:hAnsi="Times New Roman" w:cs="Times New Roman"/>
          <w:sz w:val="24"/>
          <w:szCs w:val="24"/>
        </w:rPr>
        <w:t xml:space="preserve">аботы. Так, </w:t>
      </w:r>
      <w:r w:rsidRPr="00110221">
        <w:rPr>
          <w:rFonts w:ascii="Times New Roman" w:hAnsi="Times New Roman" w:cs="Times New Roman"/>
          <w:sz w:val="24"/>
          <w:szCs w:val="24"/>
        </w:rPr>
        <w:t xml:space="preserve"> была реализована программа поддер</w:t>
      </w:r>
      <w:r>
        <w:rPr>
          <w:rFonts w:ascii="Times New Roman" w:hAnsi="Times New Roman" w:cs="Times New Roman"/>
          <w:sz w:val="24"/>
          <w:szCs w:val="24"/>
        </w:rPr>
        <w:t>жки школьного обучения</w:t>
      </w:r>
      <w:r w:rsidRPr="00110221">
        <w:rPr>
          <w:rFonts w:ascii="Times New Roman" w:hAnsi="Times New Roman" w:cs="Times New Roman"/>
          <w:sz w:val="24"/>
          <w:szCs w:val="24"/>
        </w:rPr>
        <w:t>, коррекционно-развивающая программа психолого-педагогической направленности для детей подросткового возраста с нару</w:t>
      </w:r>
      <w:r>
        <w:rPr>
          <w:rFonts w:ascii="Times New Roman" w:hAnsi="Times New Roman" w:cs="Times New Roman"/>
          <w:sz w:val="24"/>
          <w:szCs w:val="24"/>
        </w:rPr>
        <w:t>шениями в развитии</w:t>
      </w:r>
      <w:r w:rsidRPr="00110221">
        <w:rPr>
          <w:rFonts w:ascii="Times New Roman" w:hAnsi="Times New Roman" w:cs="Times New Roman"/>
          <w:sz w:val="24"/>
          <w:szCs w:val="24"/>
        </w:rPr>
        <w:t xml:space="preserve">, три программы по формированию творческих навыков в рамках отделения социально-трудовых компетенций для детей с нарушениями в развитии (мастерские), а также программа коммуникативной поддержки и развития творческого самовыражения в </w:t>
      </w:r>
      <w:r>
        <w:rPr>
          <w:rFonts w:ascii="Times New Roman" w:hAnsi="Times New Roman" w:cs="Times New Roman"/>
          <w:sz w:val="24"/>
          <w:szCs w:val="24"/>
        </w:rPr>
        <w:t>период летних каникул</w:t>
      </w:r>
      <w:r w:rsidRPr="00110221">
        <w:rPr>
          <w:rFonts w:ascii="Times New Roman" w:hAnsi="Times New Roman" w:cs="Times New Roman"/>
          <w:sz w:val="24"/>
          <w:szCs w:val="24"/>
        </w:rPr>
        <w:t xml:space="preserve">. </w:t>
      </w:r>
    </w:p>
    <w:p w:rsidR="00B13CD4" w:rsidRPr="00110221" w:rsidRDefault="00B13CD4" w:rsidP="00B13CD4">
      <w:pPr>
        <w:pStyle w:val="a4"/>
        <w:shd w:val="clear" w:color="auto" w:fill="FFFFFF"/>
        <w:spacing w:after="0"/>
        <w:ind w:left="0" w:firstLine="709"/>
        <w:jc w:val="both"/>
        <w:rPr>
          <w:rFonts w:ascii="Times New Roman" w:hAnsi="Times New Roman" w:cs="Times New Roman"/>
          <w:sz w:val="24"/>
          <w:szCs w:val="24"/>
        </w:rPr>
      </w:pPr>
      <w:r w:rsidRPr="00110221">
        <w:rPr>
          <w:rFonts w:ascii="Times New Roman" w:hAnsi="Times New Roman" w:cs="Times New Roman"/>
          <w:sz w:val="24"/>
          <w:szCs w:val="24"/>
        </w:rPr>
        <w:t>В течение года в центре на регулярной основе действовали родительские группы из числа родителей/законных представителей детей, посещающих коррекционно-развивающие и учебно-развивающие группы. На группах обсуждаются актуальные для родителей и семей, воспитывающих детей из контингента центра вопросы: образования, воспитания, взаимодействия с детьми, понимания их потребностей.</w:t>
      </w:r>
    </w:p>
    <w:p w:rsidR="00B13CD4" w:rsidRPr="00110221" w:rsidRDefault="00B13CD4" w:rsidP="00B13CD4">
      <w:pPr>
        <w:pStyle w:val="a6"/>
        <w:shd w:val="clear" w:color="auto" w:fill="FFFFFF"/>
        <w:spacing w:before="0" w:beforeAutospacing="0" w:after="0" w:afterAutospacing="0" w:line="276" w:lineRule="auto"/>
        <w:ind w:firstLine="709"/>
        <w:jc w:val="both"/>
      </w:pPr>
      <w:r w:rsidRPr="00110221">
        <w:t xml:space="preserve">В марте директору центра Корюкиной Елене Николаевне, педагогу-психологу Тупице Людмиле Петровне и социальному педагогу Звягинцевой Наталье Юрьевне были торжественно вручены Почетные грамоты Министерства образования и молодежной политики Ставропольского края за высокий профессионализм в организации и оказании помощи детям и семьям, оказавшимся в трудной жизненной ситуации. </w:t>
      </w:r>
    </w:p>
    <w:p w:rsidR="00B13CD4" w:rsidRPr="00110221" w:rsidRDefault="00B13CD4" w:rsidP="00B13CD4">
      <w:pPr>
        <w:spacing w:after="0"/>
        <w:ind w:firstLine="709"/>
        <w:jc w:val="both"/>
        <w:rPr>
          <w:rFonts w:ascii="Times New Roman" w:hAnsi="Times New Roman" w:cs="Times New Roman"/>
          <w:bCs/>
          <w:iCs/>
          <w:sz w:val="24"/>
          <w:szCs w:val="24"/>
        </w:rPr>
      </w:pPr>
      <w:r w:rsidRPr="00110221">
        <w:rPr>
          <w:rFonts w:ascii="Times New Roman" w:hAnsi="Times New Roman" w:cs="Times New Roman"/>
          <w:sz w:val="24"/>
          <w:szCs w:val="24"/>
        </w:rPr>
        <w:t xml:space="preserve">2017 учебный год был для специалистов центра насыщен проектами в сфере обучения, повышения квалификации и профессиональной компетентности. Отметим, что возможность систематического обучения и повышения уровня компетентности большей мере связана с грантовой поддержкой, в рамках реализации программы «Право быть равным» на 2015-2017 г., софинансируемой Правительством Ставропольского края и Фондом поддержки детей, находящихся в трудной жизненной ситуации. </w:t>
      </w:r>
      <w:r w:rsidRPr="00110221">
        <w:rPr>
          <w:rFonts w:ascii="Times New Roman" w:hAnsi="Times New Roman" w:cs="Times New Roman"/>
          <w:bCs/>
          <w:iCs/>
          <w:sz w:val="24"/>
          <w:szCs w:val="24"/>
        </w:rPr>
        <w:t xml:space="preserve">Традиционно нашим центром реализуются проекты и мероприятия с участием местного профессионального сообщества, с привлечением партнеров учреждения из числа государственных и общественных организаций. </w:t>
      </w:r>
    </w:p>
    <w:p w:rsidR="00B13CD4" w:rsidRPr="00110221" w:rsidRDefault="00B13CD4" w:rsidP="00B13CD4">
      <w:pPr>
        <w:pStyle w:val="a4"/>
        <w:shd w:val="clear" w:color="auto" w:fill="FFFFFF"/>
        <w:spacing w:after="0"/>
        <w:ind w:left="0" w:firstLine="709"/>
        <w:jc w:val="both"/>
        <w:rPr>
          <w:rFonts w:ascii="Times New Roman" w:hAnsi="Times New Roman" w:cs="Times New Roman"/>
          <w:bCs/>
          <w:iCs/>
          <w:sz w:val="24"/>
          <w:szCs w:val="24"/>
        </w:rPr>
      </w:pPr>
      <w:r w:rsidRPr="00110221">
        <w:rPr>
          <w:rFonts w:ascii="Times New Roman" w:hAnsi="Times New Roman" w:cs="Times New Roman"/>
          <w:bCs/>
          <w:iCs/>
          <w:sz w:val="24"/>
          <w:szCs w:val="24"/>
        </w:rPr>
        <w:t xml:space="preserve">Специалисты и администрация центра активно презентовали деятельность центра на региональном уровне. Так, модель деятельности центра по комплексному сопровождению семей, воспитывающих детей с нарушениями в развитии была представлена  рамках курсов повышения квалификации специалистов системы социального обслуживания населения, реализующих модель ранней помощи (27 октября). Деятельность центра по направлению реализации мероприятий краевой программы </w:t>
      </w:r>
      <w:r w:rsidRPr="00110221">
        <w:rPr>
          <w:rFonts w:ascii="Times New Roman" w:hAnsi="Times New Roman" w:cs="Times New Roman"/>
          <w:bCs/>
          <w:iCs/>
          <w:sz w:val="24"/>
          <w:szCs w:val="24"/>
        </w:rPr>
        <w:lastRenderedPageBreak/>
        <w:t xml:space="preserve">«Защитим детей от насилия» в Ставропольском крае на 2015-2017 г. была представлена на выездном расширенном заседании комиссии по делам несовершеннолетних и защите их прав при Правительстве Ставропольского края (30 октября, г. Пятигорск). Свою профессиональную позицию по вопросам оказания помощи детям, пострадавшим от сексуальных домогательств администрация центра высказала уполномоченному по правам ребёнка в Ставропольском крае на селекторном совещании Общественного совета при Президенте </w:t>
      </w:r>
      <w:r>
        <w:rPr>
          <w:rFonts w:ascii="Times New Roman" w:hAnsi="Times New Roman" w:cs="Times New Roman"/>
          <w:bCs/>
          <w:iCs/>
          <w:sz w:val="24"/>
          <w:szCs w:val="24"/>
        </w:rPr>
        <w:t>РФ. Для родительской общественности заместителей директора по коррекционной работе проведено тематическое собрание в рамках курсов повышения квалификации «Основы социально-правовой грамотности родителей, воспитывающих детей-инвалидов» (10 ноября 2017 г.).</w:t>
      </w:r>
    </w:p>
    <w:p w:rsidR="00B13CD4" w:rsidRPr="00110221" w:rsidRDefault="00B13CD4" w:rsidP="00B13CD4">
      <w:pPr>
        <w:spacing w:after="0"/>
        <w:ind w:firstLine="709"/>
        <w:jc w:val="both"/>
        <w:rPr>
          <w:rFonts w:ascii="Times New Roman" w:hAnsi="Times New Roman"/>
          <w:sz w:val="24"/>
          <w:szCs w:val="24"/>
        </w:rPr>
      </w:pPr>
      <w:r>
        <w:rPr>
          <w:rFonts w:ascii="Times New Roman" w:hAnsi="Times New Roman" w:cs="Times New Roman"/>
          <w:sz w:val="24"/>
          <w:szCs w:val="24"/>
        </w:rPr>
        <w:t xml:space="preserve">Анализ деятельности центра в 2017 г., проведенный специалистами и администрацией на традиционном планировании, позволил сформулировать приоритетную цель на </w:t>
      </w:r>
      <w:r w:rsidRPr="00110221">
        <w:rPr>
          <w:rFonts w:ascii="Times New Roman" w:hAnsi="Times New Roman" w:cs="Times New Roman"/>
          <w:sz w:val="24"/>
          <w:szCs w:val="24"/>
        </w:rPr>
        <w:t>2018 г.</w:t>
      </w:r>
      <w:r w:rsidRPr="00110221">
        <w:rPr>
          <w:rFonts w:ascii="Times New Roman" w:hAnsi="Times New Roman"/>
          <w:b/>
          <w:sz w:val="24"/>
          <w:szCs w:val="24"/>
        </w:rPr>
        <w:t xml:space="preserve">: </w:t>
      </w:r>
      <w:r w:rsidRPr="00110221">
        <w:rPr>
          <w:rFonts w:ascii="Times New Roman" w:hAnsi="Times New Roman"/>
          <w:sz w:val="24"/>
          <w:szCs w:val="24"/>
        </w:rPr>
        <w:t xml:space="preserve">осмысление на теоретико-методологическом уровне профессионального опыта центра в работе с детьми с расстройствами аутистического спектра и их семьями; распространение организационно-управленческой модели работы центра с семьями, воспитывающими детей с нарушениями в развитии. </w:t>
      </w:r>
    </w:p>
    <w:p w:rsidR="00B13CD4" w:rsidRPr="00110221" w:rsidRDefault="00B13CD4" w:rsidP="00B13CD4">
      <w:pPr>
        <w:pStyle w:val="a4"/>
        <w:shd w:val="clear" w:color="auto" w:fill="FFFFFF"/>
        <w:spacing w:after="0"/>
        <w:ind w:left="0" w:firstLine="709"/>
        <w:jc w:val="both"/>
        <w:rPr>
          <w:rFonts w:ascii="Times New Roman" w:hAnsi="Times New Roman" w:cs="Times New Roman"/>
          <w:sz w:val="24"/>
          <w:szCs w:val="24"/>
        </w:rPr>
      </w:pPr>
    </w:p>
    <w:p w:rsidR="00B13CD4" w:rsidRPr="00110221" w:rsidRDefault="00B13CD4" w:rsidP="00B13CD4">
      <w:pPr>
        <w:widowControl w:val="0"/>
        <w:autoSpaceDE w:val="0"/>
        <w:autoSpaceDN w:val="0"/>
        <w:adjustRightInd w:val="0"/>
        <w:spacing w:after="0"/>
        <w:ind w:firstLine="709"/>
        <w:jc w:val="both"/>
        <w:rPr>
          <w:rFonts w:ascii="Times New Roman" w:hAnsi="Times New Roman" w:cs="Times New Roman"/>
          <w:sz w:val="24"/>
          <w:szCs w:val="24"/>
        </w:rPr>
      </w:pPr>
    </w:p>
    <w:p w:rsidR="00B13CD4" w:rsidRPr="00110221" w:rsidRDefault="00B13CD4" w:rsidP="00B13CD4">
      <w:pPr>
        <w:widowControl w:val="0"/>
        <w:autoSpaceDE w:val="0"/>
        <w:autoSpaceDN w:val="0"/>
        <w:adjustRightInd w:val="0"/>
        <w:spacing w:after="0"/>
        <w:ind w:firstLine="709"/>
        <w:jc w:val="both"/>
        <w:rPr>
          <w:rFonts w:ascii="Times New Roman" w:hAnsi="Times New Roman" w:cs="Times New Roman"/>
          <w:sz w:val="24"/>
          <w:szCs w:val="24"/>
        </w:rPr>
      </w:pPr>
    </w:p>
    <w:p w:rsidR="00B13CD4" w:rsidRPr="003015E9" w:rsidRDefault="00B13CD4" w:rsidP="00B13C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13CD4" w:rsidRPr="003015E9" w:rsidRDefault="00B13CD4" w:rsidP="00B13C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13CD4" w:rsidRPr="003015E9" w:rsidRDefault="00B13CD4" w:rsidP="00B13C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13CD4" w:rsidRPr="003015E9" w:rsidRDefault="00B13CD4" w:rsidP="00B13C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7894" w:rsidRDefault="00417894" w:rsidP="00B13CD4">
      <w:pPr>
        <w:spacing w:after="0"/>
      </w:pPr>
    </w:p>
    <w:sectPr w:rsidR="00417894" w:rsidSect="00571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21" w:rsidRDefault="00A63C21" w:rsidP="00E37AC8">
      <w:pPr>
        <w:spacing w:after="0" w:line="240" w:lineRule="auto"/>
      </w:pPr>
      <w:r>
        <w:separator/>
      </w:r>
    </w:p>
  </w:endnote>
  <w:endnote w:type="continuationSeparator" w:id="1">
    <w:p w:rsidR="00A63C21" w:rsidRDefault="00A63C21" w:rsidP="00E37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21" w:rsidRDefault="00A63C21" w:rsidP="00E37AC8">
      <w:pPr>
        <w:spacing w:after="0" w:line="240" w:lineRule="auto"/>
      </w:pPr>
      <w:r>
        <w:separator/>
      </w:r>
    </w:p>
  </w:footnote>
  <w:footnote w:type="continuationSeparator" w:id="1">
    <w:p w:rsidR="00A63C21" w:rsidRDefault="00A63C21" w:rsidP="00E37AC8">
      <w:pPr>
        <w:spacing w:after="0" w:line="240" w:lineRule="auto"/>
      </w:pPr>
      <w:r>
        <w:continuationSeparator/>
      </w:r>
    </w:p>
  </w:footnote>
  <w:footnote w:id="2">
    <w:p w:rsidR="00E37AC8" w:rsidRDefault="00E37AC8" w:rsidP="00E37AC8">
      <w:pPr>
        <w:pStyle w:val="a7"/>
      </w:pPr>
      <w:r>
        <w:rPr>
          <w:rStyle w:val="a9"/>
        </w:rPr>
        <w:footnoteRef/>
      </w:r>
      <w:r>
        <w:t xml:space="preserve"> Количество услуг, оказанных несовершеннолетним,  направленным КДН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29_"/>
      </v:shape>
    </w:pict>
  </w:numPicBullet>
  <w:abstractNum w:abstractNumId="0">
    <w:nsid w:val="0592669C"/>
    <w:multiLevelType w:val="hybridMultilevel"/>
    <w:tmpl w:val="2396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C4C"/>
    <w:multiLevelType w:val="hybridMultilevel"/>
    <w:tmpl w:val="54E0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C28C5"/>
    <w:multiLevelType w:val="hybridMultilevel"/>
    <w:tmpl w:val="6622B75E"/>
    <w:lvl w:ilvl="0" w:tplc="9FF2AD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853A63"/>
    <w:multiLevelType w:val="hybridMultilevel"/>
    <w:tmpl w:val="6444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F7989"/>
    <w:multiLevelType w:val="hybridMultilevel"/>
    <w:tmpl w:val="CF601282"/>
    <w:lvl w:ilvl="0" w:tplc="C71063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D31CA4"/>
    <w:multiLevelType w:val="hybridMultilevel"/>
    <w:tmpl w:val="6F3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1230"/>
    <w:multiLevelType w:val="hybridMultilevel"/>
    <w:tmpl w:val="6444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3F7E"/>
    <w:multiLevelType w:val="hybridMultilevel"/>
    <w:tmpl w:val="6622B75E"/>
    <w:lvl w:ilvl="0" w:tplc="9FF2AD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B23576"/>
    <w:multiLevelType w:val="hybridMultilevel"/>
    <w:tmpl w:val="F34A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153BC"/>
    <w:multiLevelType w:val="hybridMultilevel"/>
    <w:tmpl w:val="E6D03B10"/>
    <w:lvl w:ilvl="0" w:tplc="A3463B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AA6D7E"/>
    <w:multiLevelType w:val="hybridMultilevel"/>
    <w:tmpl w:val="D208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F3FF2"/>
    <w:multiLevelType w:val="hybridMultilevel"/>
    <w:tmpl w:val="2EBE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A081E"/>
    <w:multiLevelType w:val="hybridMultilevel"/>
    <w:tmpl w:val="2330358E"/>
    <w:lvl w:ilvl="0" w:tplc="A790D7CE">
      <w:start w:val="1"/>
      <w:numFmt w:val="bullet"/>
      <w:lvlText w:val=""/>
      <w:lvlPicBulletId w:val="0"/>
      <w:lvlJc w:val="left"/>
      <w:pPr>
        <w:ind w:left="1485" w:hanging="360"/>
      </w:pPr>
      <w:rPr>
        <w:rFonts w:ascii="Symbol" w:hAnsi="Symbol" w:hint="default"/>
        <w:b/>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3DE03BE"/>
    <w:multiLevelType w:val="hybridMultilevel"/>
    <w:tmpl w:val="321C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5711E"/>
    <w:multiLevelType w:val="hybridMultilevel"/>
    <w:tmpl w:val="8D907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205D5"/>
    <w:multiLevelType w:val="hybridMultilevel"/>
    <w:tmpl w:val="9232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C19EE"/>
    <w:multiLevelType w:val="multilevel"/>
    <w:tmpl w:val="2918D0AC"/>
    <w:lvl w:ilvl="0">
      <w:start w:val="1"/>
      <w:numFmt w:val="upperRoman"/>
      <w:lvlText w:val="%1."/>
      <w:lvlJc w:val="left"/>
      <w:pPr>
        <w:ind w:left="930" w:hanging="930"/>
      </w:pPr>
      <w:rPr>
        <w:rFonts w:hint="default"/>
        <w:i/>
      </w:rPr>
    </w:lvl>
    <w:lvl w:ilvl="1">
      <w:start w:val="1"/>
      <w:numFmt w:val="decimal"/>
      <w:isLgl/>
      <w:lvlText w:val="%1.%2"/>
      <w:lvlJc w:val="left"/>
      <w:pPr>
        <w:ind w:left="450" w:hanging="45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5550BAC"/>
    <w:multiLevelType w:val="hybridMultilevel"/>
    <w:tmpl w:val="C0726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92EEB"/>
    <w:multiLevelType w:val="hybridMultilevel"/>
    <w:tmpl w:val="9232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765EC"/>
    <w:multiLevelType w:val="hybridMultilevel"/>
    <w:tmpl w:val="26B8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A7858"/>
    <w:multiLevelType w:val="hybridMultilevel"/>
    <w:tmpl w:val="89DE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12B54"/>
    <w:multiLevelType w:val="hybridMultilevel"/>
    <w:tmpl w:val="85A4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635"/>
    <w:multiLevelType w:val="hybridMultilevel"/>
    <w:tmpl w:val="18468646"/>
    <w:lvl w:ilvl="0" w:tplc="9FF2A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8551A1"/>
    <w:multiLevelType w:val="hybridMultilevel"/>
    <w:tmpl w:val="8196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11C1F"/>
    <w:multiLevelType w:val="hybridMultilevel"/>
    <w:tmpl w:val="1CE62B8E"/>
    <w:lvl w:ilvl="0" w:tplc="E668E1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5">
    <w:nsid w:val="5D8C127F"/>
    <w:multiLevelType w:val="hybridMultilevel"/>
    <w:tmpl w:val="AB6A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CE7308"/>
    <w:multiLevelType w:val="hybridMultilevel"/>
    <w:tmpl w:val="A00EC024"/>
    <w:lvl w:ilvl="0" w:tplc="A790D7CE">
      <w:start w:val="1"/>
      <w:numFmt w:val="bullet"/>
      <w:lvlText w:val=""/>
      <w:lvlPicBulletId w:val="0"/>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1C5962"/>
    <w:multiLevelType w:val="hybridMultilevel"/>
    <w:tmpl w:val="9EE2B7DE"/>
    <w:lvl w:ilvl="0" w:tplc="BAF85B2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6E74AD"/>
    <w:multiLevelType w:val="hybridMultilevel"/>
    <w:tmpl w:val="0C84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83526E"/>
    <w:multiLevelType w:val="hybridMultilevel"/>
    <w:tmpl w:val="B2C0ECB6"/>
    <w:lvl w:ilvl="0" w:tplc="9FF2A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546CA7"/>
    <w:multiLevelType w:val="hybridMultilevel"/>
    <w:tmpl w:val="69403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CA7B07"/>
    <w:multiLevelType w:val="hybridMultilevel"/>
    <w:tmpl w:val="6622B75E"/>
    <w:lvl w:ilvl="0" w:tplc="9FF2AD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7F0EF2"/>
    <w:multiLevelType w:val="hybridMultilevel"/>
    <w:tmpl w:val="693CACD6"/>
    <w:lvl w:ilvl="0" w:tplc="AAA63CF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654118"/>
    <w:multiLevelType w:val="hybridMultilevel"/>
    <w:tmpl w:val="2C4E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00520D"/>
    <w:multiLevelType w:val="hybridMultilevel"/>
    <w:tmpl w:val="CEA0884C"/>
    <w:lvl w:ilvl="0" w:tplc="C71063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8E65A1"/>
    <w:multiLevelType w:val="hybridMultilevel"/>
    <w:tmpl w:val="3516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00F35"/>
    <w:multiLevelType w:val="hybridMultilevel"/>
    <w:tmpl w:val="4500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B3E73"/>
    <w:multiLevelType w:val="hybridMultilevel"/>
    <w:tmpl w:val="6A92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31"/>
  </w:num>
  <w:num w:numId="22">
    <w:abstractNumId w:val="0"/>
  </w:num>
  <w:num w:numId="23">
    <w:abstractNumId w:val="3"/>
  </w:num>
  <w:num w:numId="24">
    <w:abstractNumId w:val="6"/>
  </w:num>
  <w:num w:numId="25">
    <w:abstractNumId w:val="10"/>
  </w:num>
  <w:num w:numId="26">
    <w:abstractNumId w:val="13"/>
  </w:num>
  <w:num w:numId="27">
    <w:abstractNumId w:val="30"/>
  </w:num>
  <w:num w:numId="28">
    <w:abstractNumId w:val="20"/>
  </w:num>
  <w:num w:numId="29">
    <w:abstractNumId w:val="2"/>
  </w:num>
  <w:num w:numId="30">
    <w:abstractNumId w:val="35"/>
  </w:num>
  <w:num w:numId="31">
    <w:abstractNumId w:val="18"/>
  </w:num>
  <w:num w:numId="32">
    <w:abstractNumId w:val="15"/>
  </w:num>
  <w:num w:numId="33">
    <w:abstractNumId w:val="29"/>
  </w:num>
  <w:num w:numId="34">
    <w:abstractNumId w:val="22"/>
  </w:num>
  <w:num w:numId="35">
    <w:abstractNumId w:val="12"/>
  </w:num>
  <w:num w:numId="36">
    <w:abstractNumId w:val="24"/>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F1F2F"/>
    <w:rsid w:val="000537EF"/>
    <w:rsid w:val="00061D2B"/>
    <w:rsid w:val="00216637"/>
    <w:rsid w:val="003D0724"/>
    <w:rsid w:val="003E076F"/>
    <w:rsid w:val="00417894"/>
    <w:rsid w:val="0042549A"/>
    <w:rsid w:val="004F1F2F"/>
    <w:rsid w:val="005054F3"/>
    <w:rsid w:val="0055463E"/>
    <w:rsid w:val="00571CDA"/>
    <w:rsid w:val="0066670F"/>
    <w:rsid w:val="007337EF"/>
    <w:rsid w:val="008737FB"/>
    <w:rsid w:val="00A63C21"/>
    <w:rsid w:val="00B13CD4"/>
    <w:rsid w:val="00B45883"/>
    <w:rsid w:val="00C33D84"/>
    <w:rsid w:val="00C509FB"/>
    <w:rsid w:val="00CD0AD8"/>
    <w:rsid w:val="00DD0367"/>
    <w:rsid w:val="00E37AC8"/>
    <w:rsid w:val="00E8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1F2F"/>
    <w:pPr>
      <w:spacing w:after="0" w:line="240" w:lineRule="auto"/>
    </w:pPr>
    <w:rPr>
      <w:rFonts w:ascii="Calibri" w:eastAsia="Times New Roman" w:hAnsi="Calibri" w:cs="Times New Roman"/>
    </w:rPr>
  </w:style>
  <w:style w:type="paragraph" w:styleId="a4">
    <w:name w:val="List Paragraph"/>
    <w:basedOn w:val="a"/>
    <w:uiPriority w:val="34"/>
    <w:qFormat/>
    <w:rsid w:val="004F1F2F"/>
    <w:pPr>
      <w:ind w:left="720"/>
      <w:contextualSpacing/>
    </w:pPr>
  </w:style>
  <w:style w:type="character" w:styleId="a5">
    <w:name w:val="Hyperlink"/>
    <w:basedOn w:val="a0"/>
    <w:uiPriority w:val="99"/>
    <w:unhideWhenUsed/>
    <w:rsid w:val="004F1F2F"/>
    <w:rPr>
      <w:color w:val="0000FF" w:themeColor="hyperlink"/>
      <w:u w:val="single"/>
    </w:rPr>
  </w:style>
  <w:style w:type="paragraph" w:customStyle="1" w:styleId="ConsPlusNonformat">
    <w:name w:val="ConsPlusNonformat"/>
    <w:rsid w:val="004F1F2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2">
    <w:name w:val="Light Shading Accent 2"/>
    <w:basedOn w:val="a1"/>
    <w:uiPriority w:val="60"/>
    <w:rsid w:val="004F1F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Normal (Web)"/>
    <w:basedOn w:val="a"/>
    <w:rsid w:val="00425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549A"/>
  </w:style>
  <w:style w:type="paragraph" w:styleId="a7">
    <w:name w:val="footnote text"/>
    <w:basedOn w:val="a"/>
    <w:link w:val="a8"/>
    <w:unhideWhenUsed/>
    <w:rsid w:val="00E37AC8"/>
    <w:pPr>
      <w:spacing w:after="0" w:line="240" w:lineRule="auto"/>
    </w:pPr>
    <w:rPr>
      <w:sz w:val="20"/>
      <w:szCs w:val="20"/>
    </w:rPr>
  </w:style>
  <w:style w:type="character" w:customStyle="1" w:styleId="a8">
    <w:name w:val="Текст сноски Знак"/>
    <w:basedOn w:val="a0"/>
    <w:link w:val="a7"/>
    <w:rsid w:val="00E37AC8"/>
    <w:rPr>
      <w:sz w:val="20"/>
      <w:szCs w:val="20"/>
    </w:rPr>
  </w:style>
  <w:style w:type="character" w:styleId="a9">
    <w:name w:val="footnote reference"/>
    <w:basedOn w:val="a0"/>
    <w:unhideWhenUsed/>
    <w:rsid w:val="00E37AC8"/>
    <w:rPr>
      <w:vertAlign w:val="superscript"/>
    </w:rPr>
  </w:style>
  <w:style w:type="paragraph" w:styleId="aa">
    <w:name w:val="Balloon Text"/>
    <w:basedOn w:val="a"/>
    <w:link w:val="ab"/>
    <w:uiPriority w:val="99"/>
    <w:semiHidden/>
    <w:unhideWhenUsed/>
    <w:rsid w:val="000537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37EF"/>
    <w:rPr>
      <w:rFonts w:ascii="Tahoma" w:hAnsi="Tahoma" w:cs="Tahoma"/>
      <w:sz w:val="16"/>
      <w:szCs w:val="16"/>
    </w:rPr>
  </w:style>
  <w:style w:type="character" w:styleId="ac">
    <w:name w:val="Strong"/>
    <w:basedOn w:val="a0"/>
    <w:uiPriority w:val="22"/>
    <w:qFormat/>
    <w:rsid w:val="00B13C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www.srpa.ru/skpa-members/154-koryukin-aleksej.html"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www.facebook.com/groups/srpassociation/"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baseline="0"/>
              <a:t>Сопоставление количества первичных обращений к специалистам по критерию возрастной группы детей </a:t>
            </a:r>
            <a:endParaRPr lang="ru-RU" sz="1200" b="0"/>
          </a:p>
        </c:rich>
      </c:tx>
    </c:title>
    <c:view3D>
      <c:rotX val="-90"/>
      <c:rotY val="0"/>
      <c:rAngAx val="1"/>
    </c:view3D>
    <c:plotArea>
      <c:layout/>
      <c:bar3DChart>
        <c:barDir val="bar"/>
        <c:grouping val="percentStacked"/>
        <c:ser>
          <c:idx val="0"/>
          <c:order val="0"/>
          <c:tx>
            <c:strRef>
              <c:f>Лист1!$B$1</c:f>
              <c:strCache>
                <c:ptCount val="1"/>
                <c:pt idx="0">
                  <c:v>к психологу</c:v>
                </c:pt>
              </c:strCache>
            </c:strRef>
          </c:tx>
          <c:spPr>
            <a:solidFill>
              <a:srgbClr val="FFFF00"/>
            </a:solidFill>
            <a:scene3d>
              <a:camera prst="orthographicFront"/>
              <a:lightRig rig="threePt" dir="t"/>
            </a:scene3d>
            <a:sp3d>
              <a:bevelT prst="convex"/>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Лист1!$B$2:$B$8</c:f>
              <c:numCache>
                <c:formatCode>General</c:formatCode>
                <c:ptCount val="7"/>
                <c:pt idx="0">
                  <c:v>4</c:v>
                </c:pt>
                <c:pt idx="1">
                  <c:v>20</c:v>
                </c:pt>
                <c:pt idx="2">
                  <c:v>21</c:v>
                </c:pt>
                <c:pt idx="3">
                  <c:v>21</c:v>
                </c:pt>
                <c:pt idx="4">
                  <c:v>14</c:v>
                </c:pt>
                <c:pt idx="5">
                  <c:v>25</c:v>
                </c:pt>
                <c:pt idx="6">
                  <c:v>6</c:v>
                </c:pt>
              </c:numCache>
            </c:numRef>
          </c:val>
          <c:extLst xmlns:c16r2="http://schemas.microsoft.com/office/drawing/2015/06/chart">
            <c:ext xmlns:c16="http://schemas.microsoft.com/office/drawing/2014/chart" uri="{C3380CC4-5D6E-409C-BE32-E72D297353CC}">
              <c16:uniqueId val="{00000000-E027-4969-AAA3-CCDBC65DAF6C}"/>
            </c:ext>
          </c:extLst>
        </c:ser>
        <c:ser>
          <c:idx val="1"/>
          <c:order val="1"/>
          <c:tx>
            <c:strRef>
              <c:f>Лист1!$C$1</c:f>
              <c:strCache>
                <c:ptCount val="1"/>
                <c:pt idx="0">
                  <c:v>к логопеду</c:v>
                </c:pt>
              </c:strCache>
            </c:strRef>
          </c:tx>
          <c:spPr>
            <a:solidFill>
              <a:srgbClr val="FF0000"/>
            </a:solidFill>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Лист1!$C$2:$C$8</c:f>
              <c:numCache>
                <c:formatCode>General</c:formatCode>
                <c:ptCount val="7"/>
                <c:pt idx="0">
                  <c:v>5</c:v>
                </c:pt>
                <c:pt idx="1">
                  <c:v>25</c:v>
                </c:pt>
                <c:pt idx="2">
                  <c:v>24</c:v>
                </c:pt>
                <c:pt idx="3">
                  <c:v>12</c:v>
                </c:pt>
                <c:pt idx="4">
                  <c:v>3</c:v>
                </c:pt>
                <c:pt idx="5">
                  <c:v>0</c:v>
                </c:pt>
                <c:pt idx="6">
                  <c:v>0</c:v>
                </c:pt>
              </c:numCache>
            </c:numRef>
          </c:val>
          <c:extLst xmlns:c16r2="http://schemas.microsoft.com/office/drawing/2015/06/chart">
            <c:ext xmlns:c16="http://schemas.microsoft.com/office/drawing/2014/chart" uri="{C3380CC4-5D6E-409C-BE32-E72D297353CC}">
              <c16:uniqueId val="{00000001-E027-4969-AAA3-CCDBC65DAF6C}"/>
            </c:ext>
          </c:extLst>
        </c:ser>
        <c:ser>
          <c:idx val="2"/>
          <c:order val="2"/>
          <c:tx>
            <c:strRef>
              <c:f>Лист1!$D$1</c:f>
              <c:strCache>
                <c:ptCount val="1"/>
                <c:pt idx="0">
                  <c:v>к дефектологу</c:v>
                </c:pt>
              </c:strCache>
            </c:strRef>
          </c:tx>
          <c:spPr>
            <a:solidFill>
              <a:srgbClr val="00B050"/>
            </a:solidFill>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Лист1!$D$2:$D$8</c:f>
              <c:numCache>
                <c:formatCode>General</c:formatCode>
                <c:ptCount val="7"/>
                <c:pt idx="0">
                  <c:v>0</c:v>
                </c:pt>
                <c:pt idx="1">
                  <c:v>4</c:v>
                </c:pt>
                <c:pt idx="2">
                  <c:v>4</c:v>
                </c:pt>
                <c:pt idx="3">
                  <c:v>0</c:v>
                </c:pt>
                <c:pt idx="4">
                  <c:v>2</c:v>
                </c:pt>
                <c:pt idx="5">
                  <c:v>1</c:v>
                </c:pt>
                <c:pt idx="6">
                  <c:v>0</c:v>
                </c:pt>
              </c:numCache>
            </c:numRef>
          </c:val>
          <c:extLst xmlns:c16r2="http://schemas.microsoft.com/office/drawing/2015/06/chart">
            <c:ext xmlns:c16="http://schemas.microsoft.com/office/drawing/2014/chart" uri="{C3380CC4-5D6E-409C-BE32-E72D297353CC}">
              <c16:uniqueId val="{00000002-E027-4969-AAA3-CCDBC65DAF6C}"/>
            </c:ext>
          </c:extLst>
        </c:ser>
        <c:dLbls>
          <c:showVal val="1"/>
        </c:dLbls>
        <c:gapWidth val="95"/>
        <c:gapDepth val="95"/>
        <c:shape val="cylinder"/>
        <c:axId val="101118336"/>
        <c:axId val="101119872"/>
        <c:axId val="0"/>
      </c:bar3DChart>
      <c:catAx>
        <c:axId val="101118336"/>
        <c:scaling>
          <c:orientation val="minMax"/>
        </c:scaling>
        <c:axPos val="l"/>
        <c:numFmt formatCode="General" sourceLinked="0"/>
        <c:majorTickMark val="none"/>
        <c:tickLblPos val="nextTo"/>
        <c:txPr>
          <a:bodyPr/>
          <a:lstStyle/>
          <a:p>
            <a:pPr>
              <a:defRPr sz="1200" baseline="0"/>
            </a:pPr>
            <a:endParaRPr lang="ru-RU"/>
          </a:p>
        </c:txPr>
        <c:crossAx val="101119872"/>
        <c:crosses val="autoZero"/>
        <c:auto val="1"/>
        <c:lblAlgn val="ctr"/>
        <c:lblOffset val="100"/>
      </c:catAx>
      <c:valAx>
        <c:axId val="101119872"/>
        <c:scaling>
          <c:orientation val="minMax"/>
        </c:scaling>
        <c:delete val="1"/>
        <c:axPos val="b"/>
        <c:numFmt formatCode="0%" sourceLinked="1"/>
        <c:tickLblPos val="none"/>
        <c:crossAx val="101118336"/>
        <c:crosses val="autoZero"/>
        <c:crossBetween val="between"/>
      </c:valAx>
    </c:plotArea>
    <c:legend>
      <c:legendPos val="t"/>
      <c:txPr>
        <a:bodyPr/>
        <a:lstStyle/>
        <a:p>
          <a:pPr>
            <a:defRPr sz="1400" baseline="0"/>
          </a:pPr>
          <a:endParaRPr lang="ru-RU"/>
        </a:p>
      </c:txPr>
    </c:legend>
    <c:plotVisOnly val="1"/>
    <c:dispBlanksAs val="gap"/>
  </c:chart>
  <c:spPr>
    <a:solidFill>
      <a:schemeClr val="accent4">
        <a:lumMod val="20000"/>
        <a:lumOff val="80000"/>
      </a:schemeClr>
    </a:solidFill>
    <a:ln>
      <a:noFill/>
    </a:ln>
    <a:scene3d>
      <a:camera prst="orthographicFront"/>
      <a:lightRig rig="threePt" dir="t"/>
    </a:scene3d>
    <a:sp3d>
      <a:bevelT w="190500" h="38100"/>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percentStacked"/>
        <c:ser>
          <c:idx val="0"/>
          <c:order val="0"/>
          <c:tx>
            <c:strRef>
              <c:f>Лист1!$B$1</c:f>
              <c:strCache>
                <c:ptCount val="1"/>
                <c:pt idx="0">
                  <c:v>нет ответа</c:v>
                </c:pt>
              </c:strCache>
            </c:strRef>
          </c:tx>
          <c:dLbls>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11.1</c:v>
                </c:pt>
                <c:pt idx="1">
                  <c:v>50</c:v>
                </c:pt>
                <c:pt idx="2">
                  <c:v>10</c:v>
                </c:pt>
              </c:numCache>
            </c:numRef>
          </c:val>
          <c:extLst xmlns:c16r2="http://schemas.microsoft.com/office/drawing/2015/06/chart">
            <c:ext xmlns:c16="http://schemas.microsoft.com/office/drawing/2014/chart" uri="{C3380CC4-5D6E-409C-BE32-E72D297353CC}">
              <c16:uniqueId val="{00000000-708B-4BA8-AB6D-3D8022909112}"/>
            </c:ext>
          </c:extLst>
        </c:ser>
        <c:ser>
          <c:idx val="1"/>
          <c:order val="1"/>
          <c:tx>
            <c:strRef>
              <c:f>Лист1!$C$1</c:f>
              <c:strCache>
                <c:ptCount val="1"/>
                <c:pt idx="0">
                  <c:v>контроль эмоций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22.2</c:v>
                </c:pt>
                <c:pt idx="2">
                  <c:v>20</c:v>
                </c:pt>
              </c:numCache>
            </c:numRef>
          </c:val>
          <c:extLst xmlns:c16r2="http://schemas.microsoft.com/office/drawing/2015/06/chart">
            <c:ext xmlns:c16="http://schemas.microsoft.com/office/drawing/2014/chart" uri="{C3380CC4-5D6E-409C-BE32-E72D297353CC}">
              <c16:uniqueId val="{00000001-708B-4BA8-AB6D-3D8022909112}"/>
            </c:ext>
          </c:extLst>
        </c:ser>
        <c:ser>
          <c:idx val="2"/>
          <c:order val="2"/>
          <c:tx>
            <c:strRef>
              <c:f>Лист1!$D$1</c:f>
              <c:strCache>
                <c:ptCount val="1"/>
                <c:pt idx="0">
                  <c:v>спокойствие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22.2</c:v>
                </c:pt>
                <c:pt idx="1">
                  <c:v>25</c:v>
                </c:pt>
                <c:pt idx="2">
                  <c:v>10</c:v>
                </c:pt>
              </c:numCache>
            </c:numRef>
          </c:val>
          <c:extLst xmlns:c16r2="http://schemas.microsoft.com/office/drawing/2015/06/chart">
            <c:ext xmlns:c16="http://schemas.microsoft.com/office/drawing/2014/chart" uri="{C3380CC4-5D6E-409C-BE32-E72D297353CC}">
              <c16:uniqueId val="{00000002-708B-4BA8-AB6D-3D8022909112}"/>
            </c:ext>
          </c:extLst>
        </c:ser>
        <c:ser>
          <c:idx val="3"/>
          <c:order val="3"/>
          <c:tx>
            <c:strRef>
              <c:f>Лист1!$E$1</c:f>
              <c:strCache>
                <c:ptCount val="1"/>
                <c:pt idx="0">
                  <c:v>повышение настроения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22.2</c:v>
                </c:pt>
                <c:pt idx="2">
                  <c:v>4.4000000000000004</c:v>
                </c:pt>
              </c:numCache>
            </c:numRef>
          </c:val>
          <c:extLst xmlns:c16r2="http://schemas.microsoft.com/office/drawing/2015/06/chart">
            <c:ext xmlns:c16="http://schemas.microsoft.com/office/drawing/2014/chart" uri="{C3380CC4-5D6E-409C-BE32-E72D297353CC}">
              <c16:uniqueId val="{00000003-708B-4BA8-AB6D-3D8022909112}"/>
            </c:ext>
          </c:extLst>
        </c:ser>
        <c:ser>
          <c:idx val="4"/>
          <c:order val="4"/>
          <c:tx>
            <c:strRef>
              <c:f>Лист1!$F$1</c:f>
              <c:strCache>
                <c:ptCount val="1"/>
                <c:pt idx="0">
                  <c:v>понимание себя</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spPr>
              <a:noFill/>
              <a:ln>
                <a:noFill/>
              </a:ln>
              <a:effectLst/>
            </c:spPr>
            <c:txPr>
              <a:bodyPr/>
              <a:lstStyle/>
              <a:p>
                <a:pPr>
                  <a:defRPr sz="110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11.1</c:v>
                </c:pt>
                <c:pt idx="2">
                  <c:v>4.4000000000000004</c:v>
                </c:pt>
              </c:numCache>
            </c:numRef>
          </c:val>
          <c:extLst xmlns:c16r2="http://schemas.microsoft.com/office/drawing/2015/06/chart">
            <c:ext xmlns:c16="http://schemas.microsoft.com/office/drawing/2014/chart" uri="{C3380CC4-5D6E-409C-BE32-E72D297353CC}">
              <c16:uniqueId val="{00000004-708B-4BA8-AB6D-3D8022909112}"/>
            </c:ext>
          </c:extLst>
        </c:ser>
        <c:ser>
          <c:idx val="5"/>
          <c:order val="5"/>
          <c:tx>
            <c:strRef>
              <c:f>Лист1!$G$1</c:f>
              <c:strCache>
                <c:ptCount val="1"/>
                <c:pt idx="0">
                  <c:v>повышение общительности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4.4000000000000004</c:v>
                </c:pt>
              </c:numCache>
            </c:numRef>
          </c:val>
          <c:extLst xmlns:c16r2="http://schemas.microsoft.com/office/drawing/2015/06/chart">
            <c:ext xmlns:c16="http://schemas.microsoft.com/office/drawing/2014/chart" uri="{C3380CC4-5D6E-409C-BE32-E72D297353CC}">
              <c16:uniqueId val="{00000005-708B-4BA8-AB6D-3D8022909112}"/>
            </c:ext>
          </c:extLst>
        </c:ser>
        <c:ser>
          <c:idx val="6"/>
          <c:order val="6"/>
          <c:tx>
            <c:strRef>
              <c:f>Лист1!$H$1</c:f>
              <c:strCache>
                <c:ptCount val="1"/>
                <c:pt idx="0">
                  <c:v>уверенность в себе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2">
                  <c:v>16.7</c:v>
                </c:pt>
              </c:numCache>
            </c:numRef>
          </c:val>
          <c:extLst xmlns:c16r2="http://schemas.microsoft.com/office/drawing/2015/06/chart">
            <c:ext xmlns:c16="http://schemas.microsoft.com/office/drawing/2014/chart" uri="{C3380CC4-5D6E-409C-BE32-E72D297353CC}">
              <c16:uniqueId val="{00000006-708B-4BA8-AB6D-3D8022909112}"/>
            </c:ext>
          </c:extLst>
        </c:ser>
        <c:ser>
          <c:idx val="7"/>
          <c:order val="7"/>
          <c:tx>
            <c:strRef>
              <c:f>Лист1!$I$1</c:f>
              <c:strCache>
                <c:ptCount val="1"/>
                <c:pt idx="0">
                  <c:v>уменьшение агрессивности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6.7</c:v>
                </c:pt>
              </c:numCache>
            </c:numRef>
          </c:val>
          <c:extLst xmlns:c16r2="http://schemas.microsoft.com/office/drawing/2015/06/chart">
            <c:ext xmlns:c16="http://schemas.microsoft.com/office/drawing/2014/chart" uri="{C3380CC4-5D6E-409C-BE32-E72D297353CC}">
              <c16:uniqueId val="{00000007-708B-4BA8-AB6D-3D8022909112}"/>
            </c:ext>
          </c:extLst>
        </c:ser>
        <c:ser>
          <c:idx val="8"/>
          <c:order val="8"/>
          <c:tx>
            <c:strRef>
              <c:f>Лист1!$J$1</c:f>
              <c:strCache>
                <c:ptCount val="1"/>
                <c:pt idx="0">
                  <c:v>повышение адекватности</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4.4000000000000004</c:v>
                </c:pt>
              </c:numCache>
            </c:numRef>
          </c:val>
          <c:extLst xmlns:c16r2="http://schemas.microsoft.com/office/drawing/2015/06/chart">
            <c:ext xmlns:c16="http://schemas.microsoft.com/office/drawing/2014/chart" uri="{C3380CC4-5D6E-409C-BE32-E72D297353CC}">
              <c16:uniqueId val="{00000008-708B-4BA8-AB6D-3D8022909112}"/>
            </c:ext>
          </c:extLst>
        </c:ser>
        <c:ser>
          <c:idx val="9"/>
          <c:order val="9"/>
          <c:tx>
            <c:strRef>
              <c:f>Лист1!$K$1</c:f>
              <c:strCache>
                <c:ptCount val="1"/>
                <c:pt idx="0">
                  <c:v>без изменений</c:v>
                </c:pt>
              </c:strCache>
            </c:strRef>
          </c:tx>
          <c:spPr>
            <a:solidFill>
              <a:schemeClr val="accent5">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0">
                  <c:v>11.1</c:v>
                </c:pt>
                <c:pt idx="1">
                  <c:v>25</c:v>
                </c:pt>
                <c:pt idx="2">
                  <c:v>4.4000000000000004</c:v>
                </c:pt>
              </c:numCache>
            </c:numRef>
          </c:val>
          <c:extLst xmlns:c16r2="http://schemas.microsoft.com/office/drawing/2015/06/chart">
            <c:ext xmlns:c16="http://schemas.microsoft.com/office/drawing/2014/chart" uri="{C3380CC4-5D6E-409C-BE32-E72D297353CC}">
              <c16:uniqueId val="{00000009-708B-4BA8-AB6D-3D8022909112}"/>
            </c:ext>
          </c:extLst>
        </c:ser>
        <c:ser>
          <c:idx val="10"/>
          <c:order val="10"/>
          <c:tx>
            <c:strRef>
              <c:f>Лист1!$L$1</c:f>
              <c:strCache>
                <c:ptCount val="1"/>
                <c:pt idx="0">
                  <c:v>развитие способности выражать эмоции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Лист1!$L$2:$L$4</c:f>
              <c:numCache>
                <c:formatCode>General</c:formatCode>
                <c:ptCount val="3"/>
                <c:pt idx="2">
                  <c:v>13.3</c:v>
                </c:pt>
              </c:numCache>
            </c:numRef>
          </c:val>
          <c:extLst xmlns:c16r2="http://schemas.microsoft.com/office/drawing/2015/06/chart">
            <c:ext xmlns:c16="http://schemas.microsoft.com/office/drawing/2014/chart" uri="{C3380CC4-5D6E-409C-BE32-E72D297353CC}">
              <c16:uniqueId val="{0000000A-708B-4BA8-AB6D-3D8022909112}"/>
            </c:ext>
          </c:extLst>
        </c:ser>
        <c:gapWidth val="75"/>
        <c:gapDepth val="75"/>
        <c:shape val="cylinder"/>
        <c:axId val="188862464"/>
        <c:axId val="188864000"/>
        <c:axId val="0"/>
      </c:bar3DChart>
      <c:catAx>
        <c:axId val="188862464"/>
        <c:scaling>
          <c:orientation val="minMax"/>
        </c:scaling>
        <c:axPos val="b"/>
        <c:numFmt formatCode="General" sourceLinked="1"/>
        <c:majorTickMark val="none"/>
        <c:tickLblPos val="nextTo"/>
        <c:txPr>
          <a:bodyPr/>
          <a:lstStyle/>
          <a:p>
            <a:pPr>
              <a:defRPr sz="1200" b="1" i="0" baseline="0"/>
            </a:pPr>
            <a:endParaRPr lang="ru-RU"/>
          </a:p>
        </c:txPr>
        <c:crossAx val="188864000"/>
        <c:crosses val="autoZero"/>
        <c:auto val="1"/>
        <c:lblAlgn val="ctr"/>
        <c:lblOffset val="100"/>
      </c:catAx>
      <c:valAx>
        <c:axId val="188864000"/>
        <c:scaling>
          <c:orientation val="minMax"/>
        </c:scaling>
        <c:delete val="1"/>
        <c:axPos val="l"/>
        <c:majorGridlines/>
        <c:minorGridlines/>
        <c:numFmt formatCode="0%" sourceLinked="1"/>
        <c:tickLblPos val="none"/>
        <c:crossAx val="188862464"/>
        <c:crosses val="autoZero"/>
        <c:crossBetween val="between"/>
        <c:majorUnit val="1"/>
      </c:valAx>
      <c:spPr>
        <a:solidFill>
          <a:schemeClr val="accent6">
            <a:lumMod val="20000"/>
            <a:lumOff val="80000"/>
          </a:schemeClr>
        </a:solidFill>
      </c:spPr>
    </c:plotArea>
    <c:legend>
      <c:legendPos val="r"/>
      <c:spPr>
        <a:solidFill>
          <a:schemeClr val="accent6">
            <a:lumMod val="20000"/>
            <a:lumOff val="80000"/>
          </a:schemeClr>
        </a:solidFill>
        <a:ln cap="rnd">
          <a:noFill/>
          <a:round/>
        </a:ln>
      </c:spPr>
    </c:legend>
    <c:plotVisOnly val="1"/>
    <c:dispBlanksAs val="gap"/>
  </c:chart>
  <c:spPr>
    <a:solidFill>
      <a:schemeClr val="bg2">
        <a:lumMod val="90000"/>
      </a:schemeClr>
    </a:soli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percentStacked"/>
        <c:ser>
          <c:idx val="0"/>
          <c:order val="0"/>
          <c:tx>
            <c:strRef>
              <c:f>Лист1!$B$1</c:f>
              <c:strCache>
                <c:ptCount val="1"/>
                <c:pt idx="0">
                  <c:v>нет ответа</c:v>
                </c:pt>
              </c:strCache>
            </c:strRef>
          </c:tx>
          <c:spPr>
            <a:solidFill>
              <a:schemeClr val="tx2">
                <a:lumMod val="60000"/>
                <a:lumOff val="40000"/>
              </a:schemeClr>
            </a:solidFill>
          </c:spPr>
          <c:dLbls>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1">
                  <c:v>40</c:v>
                </c:pt>
                <c:pt idx="2">
                  <c:v>3.6</c:v>
                </c:pt>
              </c:numCache>
            </c:numRef>
          </c:val>
          <c:extLst xmlns:c16r2="http://schemas.microsoft.com/office/drawing/2015/06/chart">
            <c:ext xmlns:c16="http://schemas.microsoft.com/office/drawing/2014/chart" uri="{C3380CC4-5D6E-409C-BE32-E72D297353CC}">
              <c16:uniqueId val="{00000000-2D5B-41C4-BCD2-ABE14B0B6430}"/>
            </c:ext>
          </c:extLst>
        </c:ser>
        <c:ser>
          <c:idx val="1"/>
          <c:order val="1"/>
          <c:tx>
            <c:strRef>
              <c:f>Лист1!$C$1</c:f>
              <c:strCache>
                <c:ptCount val="1"/>
                <c:pt idx="0">
                  <c:v>общее улучшение речи</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71.400000000000006</c:v>
                </c:pt>
                <c:pt idx="1">
                  <c:v>40</c:v>
                </c:pt>
                <c:pt idx="2">
                  <c:v>53.6</c:v>
                </c:pt>
              </c:numCache>
            </c:numRef>
          </c:val>
          <c:extLst xmlns:c16r2="http://schemas.microsoft.com/office/drawing/2015/06/chart">
            <c:ext xmlns:c16="http://schemas.microsoft.com/office/drawing/2014/chart" uri="{C3380CC4-5D6E-409C-BE32-E72D297353CC}">
              <c16:uniqueId val="{00000001-2D5B-41C4-BCD2-ABE14B0B6430}"/>
            </c:ext>
          </c:extLst>
        </c:ser>
        <c:ser>
          <c:idx val="2"/>
          <c:order val="2"/>
          <c:tx>
            <c:strRef>
              <c:f>Лист1!$D$1</c:f>
              <c:strCache>
                <c:ptCount val="1"/>
                <c:pt idx="0">
                  <c:v>повышение речевой активности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1">
                  <c:v>20</c:v>
                </c:pt>
                <c:pt idx="2">
                  <c:v>21.4</c:v>
                </c:pt>
              </c:numCache>
            </c:numRef>
          </c:val>
          <c:extLst xmlns:c16r2="http://schemas.microsoft.com/office/drawing/2015/06/chart">
            <c:ext xmlns:c16="http://schemas.microsoft.com/office/drawing/2014/chart" uri="{C3380CC4-5D6E-409C-BE32-E72D297353CC}">
              <c16:uniqueId val="{00000002-2D5B-41C4-BCD2-ABE14B0B6430}"/>
            </c:ext>
          </c:extLst>
        </c:ser>
        <c:ser>
          <c:idx val="3"/>
          <c:order val="3"/>
          <c:tx>
            <c:strRef>
              <c:f>Лист1!$E$1</c:f>
              <c:strCache>
                <c:ptCount val="1"/>
                <c:pt idx="0">
                  <c:v>нет изменений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28.6</c:v>
                </c:pt>
                <c:pt idx="2">
                  <c:v>10.7</c:v>
                </c:pt>
              </c:numCache>
            </c:numRef>
          </c:val>
          <c:extLst xmlns:c16r2="http://schemas.microsoft.com/office/drawing/2015/06/chart">
            <c:ext xmlns:c16="http://schemas.microsoft.com/office/drawing/2014/chart" uri="{C3380CC4-5D6E-409C-BE32-E72D297353CC}">
              <c16:uniqueId val="{00000003-2D5B-41C4-BCD2-ABE14B0B6430}"/>
            </c:ext>
          </c:extLst>
        </c:ser>
        <c:ser>
          <c:idx val="4"/>
          <c:order val="4"/>
          <c:tx>
            <c:strRef>
              <c:f>Лист1!$F$1</c:f>
              <c:strCache>
                <c:ptCount val="1"/>
                <c:pt idx="0">
                  <c:v>понимание обращенной речи</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spPr>
              <a:noFill/>
              <a:ln>
                <a:noFill/>
              </a:ln>
              <a:effectLst/>
            </c:spPr>
            <c:txPr>
              <a:bodyPr/>
              <a:lstStyle/>
              <a:p>
                <a:pPr>
                  <a:defRPr sz="1100">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2">
                  <c:v>3.6</c:v>
                </c:pt>
              </c:numCache>
            </c:numRef>
          </c:val>
          <c:extLst xmlns:c16r2="http://schemas.microsoft.com/office/drawing/2015/06/chart">
            <c:ext xmlns:c16="http://schemas.microsoft.com/office/drawing/2014/chart" uri="{C3380CC4-5D6E-409C-BE32-E72D297353CC}">
              <c16:uniqueId val="{00000004-2D5B-41C4-BCD2-ABE14B0B6430}"/>
            </c:ext>
          </c:extLst>
        </c:ser>
        <c:ser>
          <c:idx val="5"/>
          <c:order val="5"/>
          <c:tx>
            <c:strRef>
              <c:f>Лист1!$G$1</c:f>
              <c:strCache>
                <c:ptCount val="1"/>
                <c:pt idx="0">
                  <c:v>появление речи</c:v>
                </c:pt>
              </c:strCache>
            </c:strRef>
          </c:tx>
          <c:spPr>
            <a:solidFill>
              <a:schemeClr val="accent6">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7.1</c:v>
                </c:pt>
              </c:numCache>
            </c:numRef>
          </c:val>
          <c:extLst xmlns:c16r2="http://schemas.microsoft.com/office/drawing/2015/06/chart">
            <c:ext xmlns:c16="http://schemas.microsoft.com/office/drawing/2014/chart" uri="{C3380CC4-5D6E-409C-BE32-E72D297353CC}">
              <c16:uniqueId val="{00000005-2D5B-41C4-BCD2-ABE14B0B6430}"/>
            </c:ext>
          </c:extLst>
        </c:ser>
        <c:gapWidth val="75"/>
        <c:gapDepth val="75"/>
        <c:shape val="cylinder"/>
        <c:axId val="188934016"/>
        <c:axId val="188935552"/>
        <c:axId val="0"/>
      </c:bar3DChart>
      <c:catAx>
        <c:axId val="188934016"/>
        <c:scaling>
          <c:orientation val="minMax"/>
        </c:scaling>
        <c:axPos val="b"/>
        <c:numFmt formatCode="General" sourceLinked="1"/>
        <c:majorTickMark val="none"/>
        <c:tickLblPos val="nextTo"/>
        <c:txPr>
          <a:bodyPr/>
          <a:lstStyle/>
          <a:p>
            <a:pPr>
              <a:defRPr sz="1200" b="1" i="0" baseline="0"/>
            </a:pPr>
            <a:endParaRPr lang="ru-RU"/>
          </a:p>
        </c:txPr>
        <c:crossAx val="188935552"/>
        <c:crosses val="autoZero"/>
        <c:auto val="1"/>
        <c:lblAlgn val="ctr"/>
        <c:lblOffset val="100"/>
      </c:catAx>
      <c:valAx>
        <c:axId val="188935552"/>
        <c:scaling>
          <c:orientation val="minMax"/>
        </c:scaling>
        <c:delete val="1"/>
        <c:axPos val="l"/>
        <c:majorGridlines/>
        <c:minorGridlines/>
        <c:numFmt formatCode="0%" sourceLinked="1"/>
        <c:tickLblPos val="none"/>
        <c:crossAx val="188934016"/>
        <c:crosses val="autoZero"/>
        <c:crossBetween val="between"/>
        <c:majorUnit val="1"/>
      </c:valAx>
      <c:spPr>
        <a:solidFill>
          <a:schemeClr val="bg1">
            <a:lumMod val="95000"/>
          </a:schemeClr>
        </a:solidFill>
      </c:spPr>
    </c:plotArea>
    <c:legend>
      <c:legendPos val="r"/>
      <c:spPr>
        <a:solidFill>
          <a:schemeClr val="bg1">
            <a:lumMod val="95000"/>
          </a:schemeClr>
        </a:solidFill>
        <a:ln cap="rnd">
          <a:noFill/>
          <a:round/>
        </a:ln>
      </c:spPr>
    </c:legend>
    <c:plotVisOnly val="1"/>
    <c:dispBlanksAs val="gap"/>
  </c:chart>
  <c:spPr>
    <a:solidFill>
      <a:srgbClr val="FFFF00"/>
    </a:solid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percentStacked"/>
        <c:ser>
          <c:idx val="0"/>
          <c:order val="0"/>
          <c:tx>
            <c:strRef>
              <c:f>Лист1!$B$1</c:f>
              <c:strCache>
                <c:ptCount val="1"/>
                <c:pt idx="0">
                  <c:v>нет ответа</c:v>
                </c:pt>
              </c:strCache>
            </c:strRef>
          </c:tx>
          <c:spPr>
            <a:solidFill>
              <a:schemeClr val="tx2">
                <a:lumMod val="60000"/>
                <a:lumOff val="40000"/>
              </a:schemeClr>
            </a:solidFill>
          </c:spPr>
          <c:dLbls>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1">
                  <c:v>40</c:v>
                </c:pt>
                <c:pt idx="2">
                  <c:v>6.5</c:v>
                </c:pt>
              </c:numCache>
            </c:numRef>
          </c:val>
          <c:extLst xmlns:c16r2="http://schemas.microsoft.com/office/drawing/2015/06/chart">
            <c:ext xmlns:c16="http://schemas.microsoft.com/office/drawing/2014/chart" uri="{C3380CC4-5D6E-409C-BE32-E72D297353CC}">
              <c16:uniqueId val="{00000000-E983-4671-A3B5-9C3A13A41E64}"/>
            </c:ext>
          </c:extLst>
        </c:ser>
        <c:ser>
          <c:idx val="1"/>
          <c:order val="1"/>
          <c:tx>
            <c:strRef>
              <c:f>Лист1!$C$1</c:f>
              <c:strCache>
                <c:ptCount val="1"/>
                <c:pt idx="0">
                  <c:v>повышение усидчивости и обучаемости</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14.2</c:v>
                </c:pt>
              </c:numCache>
            </c:numRef>
          </c:val>
          <c:extLst xmlns:c16r2="http://schemas.microsoft.com/office/drawing/2015/06/chart">
            <c:ext xmlns:c16="http://schemas.microsoft.com/office/drawing/2014/chart" uri="{C3380CC4-5D6E-409C-BE32-E72D297353CC}">
              <c16:uniqueId val="{00000001-E983-4671-A3B5-9C3A13A41E64}"/>
            </c:ext>
          </c:extLst>
        </c:ser>
        <c:ser>
          <c:idx val="2"/>
          <c:order val="2"/>
          <c:tx>
            <c:strRef>
              <c:f>Лист1!$D$1</c:f>
              <c:strCache>
                <c:ptCount val="1"/>
                <c:pt idx="0">
                  <c:v>познавательный интерес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14.2</c:v>
                </c:pt>
                <c:pt idx="1">
                  <c:v>20</c:v>
                </c:pt>
                <c:pt idx="2">
                  <c:v>33.300000000000004</c:v>
                </c:pt>
              </c:numCache>
            </c:numRef>
          </c:val>
          <c:extLst xmlns:c16r2="http://schemas.microsoft.com/office/drawing/2015/06/chart">
            <c:ext xmlns:c16="http://schemas.microsoft.com/office/drawing/2014/chart" uri="{C3380CC4-5D6E-409C-BE32-E72D297353CC}">
              <c16:uniqueId val="{00000002-E983-4671-A3B5-9C3A13A41E64}"/>
            </c:ext>
          </c:extLst>
        </c:ser>
        <c:ser>
          <c:idx val="3"/>
          <c:order val="3"/>
          <c:tx>
            <c:strRef>
              <c:f>Лист1!$E$1</c:f>
              <c:strCache>
                <c:ptCount val="1"/>
                <c:pt idx="0">
                  <c:v>нет изменений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28.7</c:v>
                </c:pt>
                <c:pt idx="2">
                  <c:v>6.5</c:v>
                </c:pt>
              </c:numCache>
            </c:numRef>
          </c:val>
          <c:extLst xmlns:c16r2="http://schemas.microsoft.com/office/drawing/2015/06/chart">
            <c:ext xmlns:c16="http://schemas.microsoft.com/office/drawing/2014/chart" uri="{C3380CC4-5D6E-409C-BE32-E72D297353CC}">
              <c16:uniqueId val="{00000003-E983-4671-A3B5-9C3A13A41E64}"/>
            </c:ext>
          </c:extLst>
        </c:ser>
        <c:ser>
          <c:idx val="4"/>
          <c:order val="4"/>
          <c:tx>
            <c:strRef>
              <c:f>Лист1!$F$1</c:f>
              <c:strCache>
                <c:ptCount val="1"/>
                <c:pt idx="0">
                  <c:v>повышение уровня знаний об окружающем мире</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spPr>
              <a:noFill/>
              <a:ln>
                <a:noFill/>
              </a:ln>
              <a:effectLst/>
            </c:spPr>
            <c:txPr>
              <a:bodyPr/>
              <a:lstStyle/>
              <a:p>
                <a:pPr>
                  <a:defRPr sz="1100">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28.7</c:v>
                </c:pt>
                <c:pt idx="2">
                  <c:v>29.6</c:v>
                </c:pt>
              </c:numCache>
            </c:numRef>
          </c:val>
          <c:extLst xmlns:c16r2="http://schemas.microsoft.com/office/drawing/2015/06/chart">
            <c:ext xmlns:c16="http://schemas.microsoft.com/office/drawing/2014/chart" uri="{C3380CC4-5D6E-409C-BE32-E72D297353CC}">
              <c16:uniqueId val="{00000004-E983-4671-A3B5-9C3A13A41E64}"/>
            </c:ext>
          </c:extLst>
        </c:ser>
        <c:ser>
          <c:idx val="5"/>
          <c:order val="5"/>
          <c:tx>
            <c:strRef>
              <c:f>Лист1!$G$1</c:f>
              <c:strCache>
                <c:ptCount val="1"/>
                <c:pt idx="0">
                  <c:v>стал пробовать новые продукты</c:v>
                </c:pt>
              </c:strCache>
            </c:strRef>
          </c:tx>
          <c:spPr>
            <a:solidFill>
              <a:schemeClr val="accent6">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0">
                  <c:v>14.2</c:v>
                </c:pt>
              </c:numCache>
            </c:numRef>
          </c:val>
          <c:extLst xmlns:c16r2="http://schemas.microsoft.com/office/drawing/2015/06/chart">
            <c:ext xmlns:c16="http://schemas.microsoft.com/office/drawing/2014/chart" uri="{C3380CC4-5D6E-409C-BE32-E72D297353CC}">
              <c16:uniqueId val="{00000005-E983-4671-A3B5-9C3A13A41E64}"/>
            </c:ext>
          </c:extLst>
        </c:ser>
        <c:ser>
          <c:idx val="6"/>
          <c:order val="6"/>
          <c:tx>
            <c:strRef>
              <c:f>Лист1!$H$1</c:f>
              <c:strCache>
                <c:ptCount val="1"/>
                <c:pt idx="0">
                  <c:v>улучшение памяти</c:v>
                </c:pt>
              </c:strCache>
            </c:strRef>
          </c:tx>
          <c:cat>
            <c:strRef>
              <c:f>Лист1!$A$2:$A$4</c:f>
              <c:strCache>
                <c:ptCount val="3"/>
                <c:pt idx="0">
                  <c:v>менее 1 года</c:v>
                </c:pt>
                <c:pt idx="1">
                  <c:v>1 год</c:v>
                </c:pt>
                <c:pt idx="2">
                  <c:v>более 1 года </c:v>
                </c:pt>
              </c:strCache>
            </c:strRef>
          </c:cat>
          <c:val>
            <c:numRef>
              <c:f>Лист1!$H$2:$H$4</c:f>
              <c:numCache>
                <c:formatCode>General</c:formatCode>
                <c:ptCount val="3"/>
                <c:pt idx="1">
                  <c:v>40</c:v>
                </c:pt>
              </c:numCache>
            </c:numRef>
          </c:val>
          <c:extLst xmlns:c16r2="http://schemas.microsoft.com/office/drawing/2015/06/chart">
            <c:ext xmlns:c16="http://schemas.microsoft.com/office/drawing/2014/chart" uri="{C3380CC4-5D6E-409C-BE32-E72D297353CC}">
              <c16:uniqueId val="{00000006-E983-4671-A3B5-9C3A13A41E64}"/>
            </c:ext>
          </c:extLst>
        </c:ser>
        <c:ser>
          <c:idx val="7"/>
          <c:order val="7"/>
          <c:tx>
            <c:strRef>
              <c:f>Лист1!$I$1</c:f>
              <c:strCache>
                <c:ptCount val="1"/>
                <c:pt idx="0">
                  <c:v>умение применять знания и делиться ими</c:v>
                </c:pt>
              </c:strCache>
            </c:strRef>
          </c:tx>
          <c:spPr>
            <a:solidFill>
              <a:schemeClr val="tx1">
                <a:lumMod val="75000"/>
                <a:lumOff val="25000"/>
              </a:schemeClr>
            </a:solidFill>
          </c:spPr>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11.1</c:v>
                </c:pt>
              </c:numCache>
            </c:numRef>
          </c:val>
          <c:extLst xmlns:c16r2="http://schemas.microsoft.com/office/drawing/2015/06/chart">
            <c:ext xmlns:c16="http://schemas.microsoft.com/office/drawing/2014/chart" uri="{C3380CC4-5D6E-409C-BE32-E72D297353CC}">
              <c16:uniqueId val="{00000007-E983-4671-A3B5-9C3A13A41E64}"/>
            </c:ext>
          </c:extLst>
        </c:ser>
        <c:ser>
          <c:idx val="8"/>
          <c:order val="8"/>
          <c:tx>
            <c:strRef>
              <c:f>Лист1!$J$1</c:f>
              <c:strCache>
                <c:ptCount val="1"/>
                <c:pt idx="0">
                  <c:v>улучшение понимания</c:v>
                </c:pt>
              </c:strCache>
            </c:strRef>
          </c:tx>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6.5</c:v>
                </c:pt>
              </c:numCache>
            </c:numRef>
          </c:val>
          <c:extLst xmlns:c16r2="http://schemas.microsoft.com/office/drawing/2015/06/chart">
            <c:ext xmlns:c16="http://schemas.microsoft.com/office/drawing/2014/chart" uri="{C3380CC4-5D6E-409C-BE32-E72D297353CC}">
              <c16:uniqueId val="{00000008-E983-4671-A3B5-9C3A13A41E64}"/>
            </c:ext>
          </c:extLst>
        </c:ser>
        <c:ser>
          <c:idx val="9"/>
          <c:order val="9"/>
          <c:tx>
            <c:strRef>
              <c:f>Лист1!$K$1</c:f>
              <c:strCache>
                <c:ptCount val="1"/>
                <c:pt idx="0">
                  <c:v>развитие игровой деятельности</c:v>
                </c:pt>
              </c:strCache>
            </c:strRef>
          </c:tx>
          <c:cat>
            <c:strRef>
              <c:f>Лист1!$A$2:$A$4</c:f>
              <c:strCache>
                <c:ptCount val="3"/>
                <c:pt idx="0">
                  <c:v>менее 1 года</c:v>
                </c:pt>
                <c:pt idx="1">
                  <c:v>1 год</c:v>
                </c:pt>
                <c:pt idx="2">
                  <c:v>более 1 года </c:v>
                </c:pt>
              </c:strCache>
            </c:strRef>
          </c:cat>
          <c:val>
            <c:numRef>
              <c:f>Лист1!$K$2:$K$4</c:f>
              <c:numCache>
                <c:formatCode>General</c:formatCode>
                <c:ptCount val="3"/>
                <c:pt idx="2">
                  <c:v>6.5</c:v>
                </c:pt>
              </c:numCache>
            </c:numRef>
          </c:val>
          <c:extLst xmlns:c16r2="http://schemas.microsoft.com/office/drawing/2015/06/chart">
            <c:ext xmlns:c16="http://schemas.microsoft.com/office/drawing/2014/chart" uri="{C3380CC4-5D6E-409C-BE32-E72D297353CC}">
              <c16:uniqueId val="{00000009-E983-4671-A3B5-9C3A13A41E64}"/>
            </c:ext>
          </c:extLst>
        </c:ser>
        <c:gapWidth val="75"/>
        <c:gapDepth val="75"/>
        <c:shape val="cylinder"/>
        <c:axId val="189065472"/>
        <c:axId val="189071360"/>
        <c:axId val="0"/>
      </c:bar3DChart>
      <c:catAx>
        <c:axId val="189065472"/>
        <c:scaling>
          <c:orientation val="minMax"/>
        </c:scaling>
        <c:axPos val="b"/>
        <c:numFmt formatCode="General" sourceLinked="1"/>
        <c:majorTickMark val="none"/>
        <c:tickLblPos val="nextTo"/>
        <c:txPr>
          <a:bodyPr/>
          <a:lstStyle/>
          <a:p>
            <a:pPr>
              <a:defRPr sz="1200" b="1" i="0" baseline="0"/>
            </a:pPr>
            <a:endParaRPr lang="ru-RU"/>
          </a:p>
        </c:txPr>
        <c:crossAx val="189071360"/>
        <c:crosses val="autoZero"/>
        <c:auto val="1"/>
        <c:lblAlgn val="ctr"/>
        <c:lblOffset val="100"/>
      </c:catAx>
      <c:valAx>
        <c:axId val="189071360"/>
        <c:scaling>
          <c:orientation val="minMax"/>
        </c:scaling>
        <c:delete val="1"/>
        <c:axPos val="l"/>
        <c:majorGridlines/>
        <c:minorGridlines/>
        <c:numFmt formatCode="0%" sourceLinked="1"/>
        <c:tickLblPos val="none"/>
        <c:crossAx val="189065472"/>
        <c:crosses val="autoZero"/>
        <c:crossBetween val="between"/>
        <c:majorUnit val="1"/>
      </c:valAx>
      <c:spPr>
        <a:solidFill>
          <a:schemeClr val="accent2">
            <a:lumMod val="40000"/>
            <a:lumOff val="60000"/>
          </a:schemeClr>
        </a:solidFill>
      </c:spPr>
    </c:plotArea>
    <c:legend>
      <c:legendPos val="r"/>
      <c:spPr>
        <a:solidFill>
          <a:schemeClr val="accent2">
            <a:lumMod val="40000"/>
            <a:lumOff val="60000"/>
          </a:schemeClr>
        </a:solidFill>
        <a:ln cap="rnd">
          <a:noFill/>
          <a:round/>
        </a:ln>
      </c:spPr>
    </c:legend>
    <c:plotVisOnly val="1"/>
    <c:dispBlanksAs val="gap"/>
  </c:chart>
  <c:spPr>
    <a:solidFill>
      <a:schemeClr val="accent2">
        <a:lumMod val="40000"/>
        <a:lumOff val="60000"/>
      </a:schemeClr>
    </a:solid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percentStacked"/>
        <c:ser>
          <c:idx val="0"/>
          <c:order val="0"/>
          <c:tx>
            <c:strRef>
              <c:f>Лист1!$B$1</c:f>
              <c:strCache>
                <c:ptCount val="1"/>
                <c:pt idx="0">
                  <c:v>нет ответа</c:v>
                </c:pt>
              </c:strCache>
            </c:strRef>
          </c:tx>
          <c:spPr>
            <a:solidFill>
              <a:schemeClr val="accent5">
                <a:lumMod val="75000"/>
              </a:schemeClr>
            </a:solidFill>
          </c:spPr>
          <c:dLbls>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28.6</c:v>
                </c:pt>
                <c:pt idx="1">
                  <c:v>75</c:v>
                </c:pt>
                <c:pt idx="2">
                  <c:v>19.2</c:v>
                </c:pt>
              </c:numCache>
            </c:numRef>
          </c:val>
          <c:extLst xmlns:c16r2="http://schemas.microsoft.com/office/drawing/2015/06/chart">
            <c:ext xmlns:c16="http://schemas.microsoft.com/office/drawing/2014/chart" uri="{C3380CC4-5D6E-409C-BE32-E72D297353CC}">
              <c16:uniqueId val="{00000000-B6F9-4FB7-965B-9EF51910E6A7}"/>
            </c:ext>
          </c:extLst>
        </c:ser>
        <c:ser>
          <c:idx val="1"/>
          <c:order val="1"/>
          <c:tx>
            <c:strRef>
              <c:f>Лист1!$C$1</c:f>
              <c:strCache>
                <c:ptCount val="1"/>
                <c:pt idx="0">
                  <c:v>понимание особенностей поведения ребёнка</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14.3</c:v>
                </c:pt>
              </c:numCache>
            </c:numRef>
          </c:val>
          <c:extLst xmlns:c16r2="http://schemas.microsoft.com/office/drawing/2015/06/chart">
            <c:ext xmlns:c16="http://schemas.microsoft.com/office/drawing/2014/chart" uri="{C3380CC4-5D6E-409C-BE32-E72D297353CC}">
              <c16:uniqueId val="{00000001-B6F9-4FB7-965B-9EF51910E6A7}"/>
            </c:ext>
          </c:extLst>
        </c:ser>
        <c:ser>
          <c:idx val="2"/>
          <c:order val="2"/>
          <c:tx>
            <c:strRef>
              <c:f>Лист1!$D$1</c:f>
              <c:strCache>
                <c:ptCount val="1"/>
                <c:pt idx="0">
                  <c:v>в целом, улучшились </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14.3</c:v>
                </c:pt>
              </c:numCache>
            </c:numRef>
          </c:val>
          <c:extLst xmlns:c16r2="http://schemas.microsoft.com/office/drawing/2015/06/chart">
            <c:ext xmlns:c16="http://schemas.microsoft.com/office/drawing/2014/chart" uri="{C3380CC4-5D6E-409C-BE32-E72D297353CC}">
              <c16:uniqueId val="{00000002-B6F9-4FB7-965B-9EF51910E6A7}"/>
            </c:ext>
          </c:extLst>
        </c:ser>
        <c:ser>
          <c:idx val="3"/>
          <c:order val="3"/>
          <c:tx>
            <c:strRef>
              <c:f>Лист1!$E$1</c:f>
              <c:strCache>
                <c:ptCount val="1"/>
                <c:pt idx="0">
                  <c:v>нет изменений</c:v>
                </c:pt>
              </c:strCache>
            </c:strRef>
          </c:tx>
          <c:spPr>
            <a:solidFill>
              <a:schemeClr val="accent2">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42.8</c:v>
                </c:pt>
                <c:pt idx="2">
                  <c:v>7.7</c:v>
                </c:pt>
              </c:numCache>
            </c:numRef>
          </c:val>
          <c:extLst xmlns:c16r2="http://schemas.microsoft.com/office/drawing/2015/06/chart">
            <c:ext xmlns:c16="http://schemas.microsoft.com/office/drawing/2014/chart" uri="{C3380CC4-5D6E-409C-BE32-E72D297353CC}">
              <c16:uniqueId val="{00000003-B6F9-4FB7-965B-9EF51910E6A7}"/>
            </c:ext>
          </c:extLst>
        </c:ser>
        <c:ser>
          <c:idx val="4"/>
          <c:order val="4"/>
          <c:tx>
            <c:strRef>
              <c:f>Лист1!$F$1</c:f>
              <c:strCache>
                <c:ptCount val="1"/>
                <c:pt idx="0">
                  <c:v>рады успехам ребенка</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spPr>
              <a:noFill/>
              <a:ln>
                <a:noFill/>
              </a:ln>
              <a:effectLst/>
            </c:spPr>
            <c:txPr>
              <a:bodyPr/>
              <a:lstStyle/>
              <a:p>
                <a:pPr>
                  <a:defRPr sz="1100">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1">
                  <c:v>25</c:v>
                </c:pt>
              </c:numCache>
            </c:numRef>
          </c:val>
          <c:extLst xmlns:c16r2="http://schemas.microsoft.com/office/drawing/2015/06/chart">
            <c:ext xmlns:c16="http://schemas.microsoft.com/office/drawing/2014/chart" uri="{C3380CC4-5D6E-409C-BE32-E72D297353CC}">
              <c16:uniqueId val="{00000004-B6F9-4FB7-965B-9EF51910E6A7}"/>
            </c:ext>
          </c:extLst>
        </c:ser>
        <c:ser>
          <c:idx val="5"/>
          <c:order val="5"/>
          <c:tx>
            <c:strRef>
              <c:f>Лист1!$G$1</c:f>
              <c:strCache>
                <c:ptCount val="1"/>
                <c:pt idx="0">
                  <c:v>стали больше доверять ребёнку</c:v>
                </c:pt>
              </c:strCache>
            </c:strRef>
          </c:tx>
          <c:spPr>
            <a:solidFill>
              <a:schemeClr val="accent6">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3.8</c:v>
                </c:pt>
              </c:numCache>
            </c:numRef>
          </c:val>
          <c:extLst xmlns:c16r2="http://schemas.microsoft.com/office/drawing/2015/06/chart">
            <c:ext xmlns:c16="http://schemas.microsoft.com/office/drawing/2014/chart" uri="{C3380CC4-5D6E-409C-BE32-E72D297353CC}">
              <c16:uniqueId val="{00000005-B6F9-4FB7-965B-9EF51910E6A7}"/>
            </c:ext>
          </c:extLst>
        </c:ser>
        <c:ser>
          <c:idx val="6"/>
          <c:order val="6"/>
          <c:tx>
            <c:strRef>
              <c:f>Лист1!$H$1</c:f>
              <c:strCache>
                <c:ptCount val="1"/>
                <c:pt idx="0">
                  <c:v>улучшились отношения между детьми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2">
                  <c:v>3.8</c:v>
                </c:pt>
              </c:numCache>
            </c:numRef>
          </c:val>
          <c:extLst xmlns:c16r2="http://schemas.microsoft.com/office/drawing/2015/06/chart">
            <c:ext xmlns:c16="http://schemas.microsoft.com/office/drawing/2014/chart" uri="{C3380CC4-5D6E-409C-BE32-E72D297353CC}">
              <c16:uniqueId val="{00000006-B6F9-4FB7-965B-9EF51910E6A7}"/>
            </c:ext>
          </c:extLst>
        </c:ser>
        <c:ser>
          <c:idx val="7"/>
          <c:order val="7"/>
          <c:tx>
            <c:strRef>
              <c:f>Лист1!$I$1</c:f>
              <c:strCache>
                <c:ptCount val="1"/>
                <c:pt idx="0">
                  <c:v>улучшилось взаимопонимание между родителем и ребёнком</c:v>
                </c:pt>
              </c:strCache>
            </c:strRef>
          </c:tx>
          <c:spPr>
            <a:solidFill>
              <a:srgbClr val="7030A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23.1</c:v>
                </c:pt>
              </c:numCache>
            </c:numRef>
          </c:val>
          <c:extLst xmlns:c16r2="http://schemas.microsoft.com/office/drawing/2015/06/chart">
            <c:ext xmlns:c16="http://schemas.microsoft.com/office/drawing/2014/chart" uri="{C3380CC4-5D6E-409C-BE32-E72D297353CC}">
              <c16:uniqueId val="{00000007-B6F9-4FB7-965B-9EF51910E6A7}"/>
            </c:ext>
          </c:extLst>
        </c:ser>
        <c:ser>
          <c:idx val="8"/>
          <c:order val="8"/>
          <c:tx>
            <c:strRef>
              <c:f>Лист1!$J$1</c:f>
              <c:strCache>
                <c:ptCount val="1"/>
                <c:pt idx="0">
                  <c:v>улучшилось взаимопонимание в семье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27</c:v>
                </c:pt>
              </c:numCache>
            </c:numRef>
          </c:val>
          <c:extLst xmlns:c16r2="http://schemas.microsoft.com/office/drawing/2015/06/chart">
            <c:ext xmlns:c16="http://schemas.microsoft.com/office/drawing/2014/chart" uri="{C3380CC4-5D6E-409C-BE32-E72D297353CC}">
              <c16:uniqueId val="{00000008-B6F9-4FB7-965B-9EF51910E6A7}"/>
            </c:ext>
          </c:extLst>
        </c:ser>
        <c:ser>
          <c:idx val="9"/>
          <c:order val="9"/>
          <c:tx>
            <c:strRef>
              <c:f>Лист1!$K$1</c:f>
              <c:strCache>
                <c:ptCount val="1"/>
                <c:pt idx="0">
                  <c:v>стали сплоченнее</c:v>
                </c:pt>
              </c:strCache>
            </c:strRef>
          </c:tx>
          <c:spPr>
            <a:solidFill>
              <a:schemeClr val="accent2">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2">
                  <c:v>15.4</c:v>
                </c:pt>
              </c:numCache>
            </c:numRef>
          </c:val>
          <c:extLst xmlns:c16r2="http://schemas.microsoft.com/office/drawing/2015/06/chart">
            <c:ext xmlns:c16="http://schemas.microsoft.com/office/drawing/2014/chart" uri="{C3380CC4-5D6E-409C-BE32-E72D297353CC}">
              <c16:uniqueId val="{00000009-B6F9-4FB7-965B-9EF51910E6A7}"/>
            </c:ext>
          </c:extLst>
        </c:ser>
        <c:gapWidth val="75"/>
        <c:gapDepth val="75"/>
        <c:shape val="cylinder"/>
        <c:axId val="189164160"/>
        <c:axId val="189174144"/>
        <c:axId val="0"/>
      </c:bar3DChart>
      <c:catAx>
        <c:axId val="189164160"/>
        <c:scaling>
          <c:orientation val="minMax"/>
        </c:scaling>
        <c:axPos val="b"/>
        <c:numFmt formatCode="General" sourceLinked="1"/>
        <c:majorTickMark val="none"/>
        <c:tickLblPos val="nextTo"/>
        <c:txPr>
          <a:bodyPr/>
          <a:lstStyle/>
          <a:p>
            <a:pPr>
              <a:defRPr sz="1200" b="1" i="0" baseline="0"/>
            </a:pPr>
            <a:endParaRPr lang="ru-RU"/>
          </a:p>
        </c:txPr>
        <c:crossAx val="189174144"/>
        <c:crosses val="autoZero"/>
        <c:auto val="1"/>
        <c:lblAlgn val="ctr"/>
        <c:lblOffset val="100"/>
      </c:catAx>
      <c:valAx>
        <c:axId val="189174144"/>
        <c:scaling>
          <c:orientation val="minMax"/>
        </c:scaling>
        <c:delete val="1"/>
        <c:axPos val="l"/>
        <c:majorGridlines/>
        <c:minorGridlines/>
        <c:numFmt formatCode="0%" sourceLinked="1"/>
        <c:tickLblPos val="none"/>
        <c:crossAx val="189164160"/>
        <c:crosses val="autoZero"/>
        <c:crossBetween val="between"/>
        <c:majorUnit val="1"/>
      </c:valAx>
      <c:spPr>
        <a:solidFill>
          <a:schemeClr val="accent1">
            <a:lumMod val="20000"/>
            <a:lumOff val="80000"/>
          </a:schemeClr>
        </a:solidFill>
      </c:spPr>
    </c:plotArea>
    <c:legend>
      <c:legendPos val="r"/>
      <c:spPr>
        <a:solidFill>
          <a:schemeClr val="accent4">
            <a:lumMod val="20000"/>
            <a:lumOff val="80000"/>
          </a:schemeClr>
        </a:solidFill>
        <a:ln cap="rnd">
          <a:noFill/>
          <a:round/>
        </a:ln>
        <a:effectLst>
          <a:softEdge rad="127000"/>
        </a:effectLst>
      </c:spPr>
    </c:legend>
    <c:plotVisOnly val="1"/>
    <c:dispBlanksAs val="gap"/>
  </c:chart>
  <c:spPr>
    <a:solidFill>
      <a:schemeClr val="accent1">
        <a:lumMod val="20000"/>
        <a:lumOff val="80000"/>
      </a:schemeClr>
    </a:solidFill>
    <a:ln>
      <a:noFill/>
    </a:ln>
    <a:effectLst>
      <a:softEdge rad="127000"/>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blipFill>
              <a:blip xmlns:r="http://schemas.openxmlformats.org/officeDocument/2006/relationships" r:embed="rId1"/>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28.6</c:v>
                </c:pt>
                <c:pt idx="3">
                  <c:v>0</c:v>
                </c:pt>
              </c:numCache>
            </c:numRef>
          </c:val>
          <c:extLst xmlns:c16r2="http://schemas.microsoft.com/office/drawing/2015/06/chart">
            <c:ext xmlns:c16="http://schemas.microsoft.com/office/drawing/2014/chart" uri="{C3380CC4-5D6E-409C-BE32-E72D297353CC}">
              <c16:uniqueId val="{00000000-8AC1-44C7-B91D-934FF8CD76F8}"/>
            </c:ext>
          </c:extLst>
        </c:ser>
        <c:ser>
          <c:idx val="1"/>
          <c:order val="1"/>
          <c:tx>
            <c:strRef>
              <c:f>Лист1!$C$1</c:f>
              <c:strCache>
                <c:ptCount val="1"/>
                <c:pt idx="0">
                  <c:v>1 год</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8AC1-44C7-B91D-934FF8CD76F8}"/>
            </c:ext>
          </c:extLst>
        </c:ser>
        <c:ser>
          <c:idx val="2"/>
          <c:order val="2"/>
          <c:tx>
            <c:strRef>
              <c:f>Лист1!$D$1</c:f>
              <c:strCache>
                <c:ptCount val="1"/>
                <c:pt idx="0">
                  <c:v>более 1 года</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4.4000000000000004</c:v>
                </c:pt>
                <c:pt idx="2">
                  <c:v>0</c:v>
                </c:pt>
                <c:pt idx="3">
                  <c:v>0</c:v>
                </c:pt>
              </c:numCache>
            </c:numRef>
          </c:val>
          <c:extLst xmlns:c16r2="http://schemas.microsoft.com/office/drawing/2015/06/chart">
            <c:ext xmlns:c16="http://schemas.microsoft.com/office/drawing/2014/chart" uri="{C3380CC4-5D6E-409C-BE32-E72D297353CC}">
              <c16:uniqueId val="{00000002-8AC1-44C7-B91D-934FF8CD76F8}"/>
            </c:ext>
          </c:extLst>
        </c:ser>
        <c:dLbls>
          <c:showVal val="1"/>
        </c:dLbls>
        <c:gapWidth val="75"/>
        <c:overlap val="100"/>
        <c:axId val="189193600"/>
        <c:axId val="189224064"/>
      </c:barChart>
      <c:catAx>
        <c:axId val="189193600"/>
        <c:scaling>
          <c:orientation val="minMax"/>
        </c:scaling>
        <c:axPos val="l"/>
        <c:numFmt formatCode="General" sourceLinked="1"/>
        <c:majorTickMark val="none"/>
        <c:tickLblPos val="nextTo"/>
        <c:txPr>
          <a:bodyPr/>
          <a:lstStyle/>
          <a:p>
            <a:pPr>
              <a:defRPr sz="1200" b="1" i="0" baseline="0"/>
            </a:pPr>
            <a:endParaRPr lang="ru-RU"/>
          </a:p>
        </c:txPr>
        <c:crossAx val="189224064"/>
        <c:crosses val="autoZero"/>
        <c:auto val="1"/>
        <c:lblAlgn val="ctr"/>
        <c:lblOffset val="100"/>
      </c:catAx>
      <c:valAx>
        <c:axId val="189224064"/>
        <c:scaling>
          <c:orientation val="minMax"/>
        </c:scaling>
        <c:axPos val="b"/>
        <c:numFmt formatCode="General" sourceLinked="1"/>
        <c:majorTickMark val="none"/>
        <c:tickLblPos val="none"/>
        <c:crossAx val="189193600"/>
        <c:crosses val="autoZero"/>
        <c:crossBetween val="between"/>
        <c:majorUnit val="1"/>
      </c:valAx>
      <c:spPr>
        <a:solidFill>
          <a:schemeClr val="accent2">
            <a:lumMod val="40000"/>
            <a:lumOff val="60000"/>
          </a:schemeClr>
        </a:solidFill>
        <a:effectLst>
          <a:softEdge rad="317500"/>
        </a:effectLst>
      </c:spPr>
    </c:plotArea>
    <c:legend>
      <c:legendPos val="b"/>
      <c:txPr>
        <a:bodyPr/>
        <a:lstStyle/>
        <a:p>
          <a:pPr>
            <a:defRPr sz="1200" b="1" i="0" baseline="0"/>
          </a:pPr>
          <a:endParaRPr lang="ru-RU"/>
        </a:p>
      </c:txPr>
    </c:legend>
    <c:plotVisOnly val="1"/>
    <c:dispBlanksAs val="gap"/>
  </c:chart>
  <c:spPr>
    <a:solidFill>
      <a:schemeClr val="accent2">
        <a:lumMod val="40000"/>
        <a:lumOff val="60000"/>
      </a:schemeClr>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4"/>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blipFill>
              <a:blip xmlns:r="http://schemas.openxmlformats.org/officeDocument/2006/relationships" r:embed="rId1"/>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28.6</c:v>
                </c:pt>
                <c:pt idx="3">
                  <c:v>0</c:v>
                </c:pt>
              </c:numCache>
            </c:numRef>
          </c:val>
          <c:extLst xmlns:c16r2="http://schemas.microsoft.com/office/drawing/2015/06/chart">
            <c:ext xmlns:c16="http://schemas.microsoft.com/office/drawing/2014/chart" uri="{C3380CC4-5D6E-409C-BE32-E72D297353CC}">
              <c16:uniqueId val="{00000000-C74B-4758-8C88-CCE42017E258}"/>
            </c:ext>
          </c:extLst>
        </c:ser>
        <c:ser>
          <c:idx val="1"/>
          <c:order val="1"/>
          <c:tx>
            <c:strRef>
              <c:f>Лист1!$C$1</c:f>
              <c:strCache>
                <c:ptCount val="1"/>
                <c:pt idx="0">
                  <c:v>1 год</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C74B-4758-8C88-CCE42017E258}"/>
            </c:ext>
          </c:extLst>
        </c:ser>
        <c:ser>
          <c:idx val="2"/>
          <c:order val="2"/>
          <c:tx>
            <c:strRef>
              <c:f>Лист1!$D$1</c:f>
              <c:strCache>
                <c:ptCount val="1"/>
                <c:pt idx="0">
                  <c:v>более 1 года</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17.399999999999999</c:v>
                </c:pt>
                <c:pt idx="3">
                  <c:v>0</c:v>
                </c:pt>
              </c:numCache>
            </c:numRef>
          </c:val>
          <c:extLst xmlns:c16r2="http://schemas.microsoft.com/office/drawing/2015/06/chart">
            <c:ext xmlns:c16="http://schemas.microsoft.com/office/drawing/2014/chart" uri="{C3380CC4-5D6E-409C-BE32-E72D297353CC}">
              <c16:uniqueId val="{00000002-C74B-4758-8C88-CCE42017E258}"/>
            </c:ext>
          </c:extLst>
        </c:ser>
        <c:dLbls>
          <c:showVal val="1"/>
        </c:dLbls>
        <c:gapWidth val="75"/>
        <c:overlap val="100"/>
        <c:axId val="189256064"/>
        <c:axId val="189257600"/>
      </c:barChart>
      <c:catAx>
        <c:axId val="189256064"/>
        <c:scaling>
          <c:orientation val="minMax"/>
        </c:scaling>
        <c:axPos val="l"/>
        <c:numFmt formatCode="General" sourceLinked="1"/>
        <c:majorTickMark val="none"/>
        <c:tickLblPos val="nextTo"/>
        <c:txPr>
          <a:bodyPr/>
          <a:lstStyle/>
          <a:p>
            <a:pPr>
              <a:defRPr sz="1200" b="1" i="0" baseline="0"/>
            </a:pPr>
            <a:endParaRPr lang="ru-RU"/>
          </a:p>
        </c:txPr>
        <c:crossAx val="189257600"/>
        <c:crosses val="autoZero"/>
        <c:auto val="1"/>
        <c:lblAlgn val="ctr"/>
        <c:lblOffset val="100"/>
      </c:catAx>
      <c:valAx>
        <c:axId val="189257600"/>
        <c:scaling>
          <c:orientation val="minMax"/>
        </c:scaling>
        <c:axPos val="b"/>
        <c:numFmt formatCode="General" sourceLinked="1"/>
        <c:majorTickMark val="none"/>
        <c:tickLblPos val="none"/>
        <c:crossAx val="189256064"/>
        <c:crosses val="autoZero"/>
        <c:crossBetween val="between"/>
        <c:majorUnit val="1"/>
      </c:valAx>
      <c:spPr>
        <a:solidFill>
          <a:schemeClr val="bg1">
            <a:lumMod val="85000"/>
          </a:schemeClr>
        </a:solidFill>
        <a:effectLst>
          <a:softEdge rad="317500"/>
        </a:effectLst>
      </c:spPr>
    </c:plotArea>
    <c:legend>
      <c:legendPos val="b"/>
      <c:txPr>
        <a:bodyPr/>
        <a:lstStyle/>
        <a:p>
          <a:pPr>
            <a:defRPr sz="1200" b="1" i="0" baseline="0"/>
          </a:pPr>
          <a:endParaRPr lang="ru-RU"/>
        </a:p>
      </c:txPr>
    </c:legend>
    <c:plotVisOnly val="1"/>
    <c:dispBlanksAs val="gap"/>
  </c:chart>
  <c:spPr>
    <a:solidFill>
      <a:schemeClr val="bg1">
        <a:lumMod val="85000"/>
      </a:schemeClr>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4"/>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blipFill>
              <a:blip xmlns:r="http://schemas.openxmlformats.org/officeDocument/2006/relationships" r:embed="rId1"/>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28.6</c:v>
                </c:pt>
                <c:pt idx="3">
                  <c:v>0</c:v>
                </c:pt>
              </c:numCache>
            </c:numRef>
          </c:val>
          <c:extLst xmlns:c16r2="http://schemas.microsoft.com/office/drawing/2015/06/chart">
            <c:ext xmlns:c16="http://schemas.microsoft.com/office/drawing/2014/chart" uri="{C3380CC4-5D6E-409C-BE32-E72D297353CC}">
              <c16:uniqueId val="{00000000-1EEA-4667-88D5-C270A6A093A6}"/>
            </c:ext>
          </c:extLst>
        </c:ser>
        <c:ser>
          <c:idx val="1"/>
          <c:order val="1"/>
          <c:tx>
            <c:strRef>
              <c:f>Лист1!$C$1</c:f>
              <c:strCache>
                <c:ptCount val="1"/>
                <c:pt idx="0">
                  <c:v>1 год</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1EEA-4667-88D5-C270A6A093A6}"/>
            </c:ext>
          </c:extLst>
        </c:ser>
        <c:ser>
          <c:idx val="2"/>
          <c:order val="2"/>
          <c:tx>
            <c:strRef>
              <c:f>Лист1!$D$1</c:f>
              <c:strCache>
                <c:ptCount val="1"/>
                <c:pt idx="0">
                  <c:v>более 1 года</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17.399999999999999</c:v>
                </c:pt>
                <c:pt idx="3">
                  <c:v>0</c:v>
                </c:pt>
              </c:numCache>
            </c:numRef>
          </c:val>
          <c:extLst xmlns:c16r2="http://schemas.microsoft.com/office/drawing/2015/06/chart">
            <c:ext xmlns:c16="http://schemas.microsoft.com/office/drawing/2014/chart" uri="{C3380CC4-5D6E-409C-BE32-E72D297353CC}">
              <c16:uniqueId val="{00000002-1EEA-4667-88D5-C270A6A093A6}"/>
            </c:ext>
          </c:extLst>
        </c:ser>
        <c:dLbls>
          <c:showVal val="1"/>
        </c:dLbls>
        <c:gapWidth val="75"/>
        <c:overlap val="100"/>
        <c:axId val="189367424"/>
        <c:axId val="189368960"/>
      </c:barChart>
      <c:catAx>
        <c:axId val="189367424"/>
        <c:scaling>
          <c:orientation val="minMax"/>
        </c:scaling>
        <c:axPos val="l"/>
        <c:numFmt formatCode="General" sourceLinked="1"/>
        <c:majorTickMark val="none"/>
        <c:tickLblPos val="nextTo"/>
        <c:txPr>
          <a:bodyPr/>
          <a:lstStyle/>
          <a:p>
            <a:pPr>
              <a:defRPr sz="1200" b="1" i="0" baseline="0"/>
            </a:pPr>
            <a:endParaRPr lang="ru-RU"/>
          </a:p>
        </c:txPr>
        <c:crossAx val="189368960"/>
        <c:crosses val="autoZero"/>
        <c:auto val="1"/>
        <c:lblAlgn val="ctr"/>
        <c:lblOffset val="100"/>
      </c:catAx>
      <c:valAx>
        <c:axId val="189368960"/>
        <c:scaling>
          <c:orientation val="minMax"/>
        </c:scaling>
        <c:axPos val="b"/>
        <c:numFmt formatCode="General" sourceLinked="1"/>
        <c:majorTickMark val="none"/>
        <c:tickLblPos val="none"/>
        <c:crossAx val="189367424"/>
        <c:crosses val="autoZero"/>
        <c:crossBetween val="between"/>
        <c:majorUnit val="1"/>
      </c:valAx>
      <c:spPr>
        <a:solidFill>
          <a:srgbClr val="FFC000"/>
        </a:solidFill>
        <a:effectLst>
          <a:softEdge rad="317500"/>
        </a:effectLst>
      </c:spPr>
    </c:plotArea>
    <c:legend>
      <c:legendPos val="b"/>
      <c:txPr>
        <a:bodyPr/>
        <a:lstStyle/>
        <a:p>
          <a:pPr>
            <a:defRPr sz="1200" b="1" i="0" baseline="0"/>
          </a:pPr>
          <a:endParaRPr lang="ru-RU"/>
        </a:p>
      </c:txPr>
    </c:legend>
    <c:plotVisOnly val="1"/>
    <c:dispBlanksAs val="gap"/>
  </c:chart>
  <c:spPr>
    <a:solidFill>
      <a:srgbClr val="FFC000"/>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4"/>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stacked"/>
        <c:ser>
          <c:idx val="0"/>
          <c:order val="0"/>
          <c:tx>
            <c:strRef>
              <c:f>Лист1!$B$1</c:f>
              <c:strCache>
                <c:ptCount val="1"/>
                <c:pt idx="0">
                  <c:v>менее 1 года</c:v>
                </c:pt>
              </c:strCache>
            </c:strRef>
          </c:tx>
          <c:spPr>
            <a:blipFill>
              <a:blip xmlns:r="http://schemas.openxmlformats.org/officeDocument/2006/relationships" r:embed="rId1"/>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28.6</c:v>
                </c:pt>
                <c:pt idx="3">
                  <c:v>0</c:v>
                </c:pt>
              </c:numCache>
            </c:numRef>
          </c:val>
          <c:extLst xmlns:c16r2="http://schemas.microsoft.com/office/drawing/2015/06/chart">
            <c:ext xmlns:c16="http://schemas.microsoft.com/office/drawing/2014/chart" uri="{C3380CC4-5D6E-409C-BE32-E72D297353CC}">
              <c16:uniqueId val="{00000000-3061-4869-92B8-FC290F100638}"/>
            </c:ext>
          </c:extLst>
        </c:ser>
        <c:ser>
          <c:idx val="1"/>
          <c:order val="1"/>
          <c:tx>
            <c:strRef>
              <c:f>Лист1!$C$1</c:f>
              <c:strCache>
                <c:ptCount val="1"/>
                <c:pt idx="0">
                  <c:v>1 год</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extLst xmlns:c16r2="http://schemas.microsoft.com/office/drawing/2015/06/chart">
            <c:ext xmlns:c16="http://schemas.microsoft.com/office/drawing/2014/chart" uri="{C3380CC4-5D6E-409C-BE32-E72D297353CC}">
              <c16:uniqueId val="{00000001-3061-4869-92B8-FC290F100638}"/>
            </c:ext>
          </c:extLst>
        </c:ser>
        <c:ser>
          <c:idx val="2"/>
          <c:order val="2"/>
          <c:tx>
            <c:strRef>
              <c:f>Лист1!$D$1</c:f>
              <c:strCache>
                <c:ptCount val="1"/>
                <c:pt idx="0">
                  <c:v>более 1 года</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17.399999999999999</c:v>
                </c:pt>
                <c:pt idx="3">
                  <c:v>0</c:v>
                </c:pt>
              </c:numCache>
            </c:numRef>
          </c:val>
          <c:extLst xmlns:c16r2="http://schemas.microsoft.com/office/drawing/2015/06/chart">
            <c:ext xmlns:c16="http://schemas.microsoft.com/office/drawing/2014/chart" uri="{C3380CC4-5D6E-409C-BE32-E72D297353CC}">
              <c16:uniqueId val="{00000002-3061-4869-92B8-FC290F100638}"/>
            </c:ext>
          </c:extLst>
        </c:ser>
        <c:dLbls>
          <c:showVal val="1"/>
        </c:dLbls>
        <c:gapWidth val="75"/>
        <c:overlap val="100"/>
        <c:axId val="189360000"/>
        <c:axId val="189361536"/>
      </c:barChart>
      <c:catAx>
        <c:axId val="189360000"/>
        <c:scaling>
          <c:orientation val="minMax"/>
        </c:scaling>
        <c:axPos val="l"/>
        <c:numFmt formatCode="General" sourceLinked="1"/>
        <c:majorTickMark val="none"/>
        <c:tickLblPos val="nextTo"/>
        <c:txPr>
          <a:bodyPr/>
          <a:lstStyle/>
          <a:p>
            <a:pPr>
              <a:defRPr sz="1200" b="1" i="0" baseline="0"/>
            </a:pPr>
            <a:endParaRPr lang="ru-RU"/>
          </a:p>
        </c:txPr>
        <c:crossAx val="189361536"/>
        <c:crosses val="autoZero"/>
        <c:auto val="1"/>
        <c:lblAlgn val="ctr"/>
        <c:lblOffset val="100"/>
      </c:catAx>
      <c:valAx>
        <c:axId val="189361536"/>
        <c:scaling>
          <c:orientation val="minMax"/>
        </c:scaling>
        <c:axPos val="b"/>
        <c:numFmt formatCode="General" sourceLinked="1"/>
        <c:majorTickMark val="none"/>
        <c:tickLblPos val="none"/>
        <c:crossAx val="189360000"/>
        <c:crosses val="autoZero"/>
        <c:crossBetween val="between"/>
        <c:majorUnit val="1"/>
      </c:valAx>
      <c:spPr>
        <a:solidFill>
          <a:srgbClr val="92D050"/>
        </a:solidFill>
        <a:effectLst>
          <a:softEdge rad="317500"/>
        </a:effectLst>
      </c:spPr>
    </c:plotArea>
    <c:legend>
      <c:legendPos val="b"/>
      <c:txPr>
        <a:bodyPr/>
        <a:lstStyle/>
        <a:p>
          <a:pPr>
            <a:defRPr sz="1200" b="1" i="0" baseline="0"/>
          </a:pPr>
          <a:endParaRPr lang="ru-RU"/>
        </a:p>
      </c:txPr>
    </c:legend>
    <c:plotVisOnly val="1"/>
    <c:dispBlanksAs val="gap"/>
  </c:chart>
  <c:spPr>
    <a:solidFill>
      <a:srgbClr val="92D050"/>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stacked"/>
        <c:ser>
          <c:idx val="0"/>
          <c:order val="0"/>
          <c:tx>
            <c:strRef>
              <c:f>Лист1!$B$1</c:f>
              <c:strCache>
                <c:ptCount val="1"/>
                <c:pt idx="0">
                  <c:v>Виды расстройств у детей из контингента центра (по частностности заключенией ТПМПК)</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76200" dist="12700" dir="8100000" sy="-23000" kx="800400" algn="br" rotWithShape="0">
                <a:prstClr val="black">
                  <a:alpha val="20000"/>
                </a:prst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4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Лист1!$A$2:$A$15</c:f>
              <c:strCache>
                <c:ptCount val="12"/>
                <c:pt idx="0">
                  <c:v>искаженное развитие в различных сферах</c:v>
                </c:pt>
                <c:pt idx="1">
                  <c:v>речевые нарушения различной степени тяжести</c:v>
                </c:pt>
                <c:pt idx="2">
                  <c:v>тотальное недоразвитие различной степени выраженности и вариантов</c:v>
                </c:pt>
                <c:pt idx="3">
                  <c:v>асинхронное развитие</c:v>
                </c:pt>
                <c:pt idx="4">
                  <c:v>смешанное парциальное недоразвитие</c:v>
                </c:pt>
                <c:pt idx="5">
                  <c:v>дефицитарное развитие</c:v>
                </c:pt>
                <c:pt idx="6">
                  <c:v>задержанное развитие</c:v>
                </c:pt>
                <c:pt idx="7">
                  <c:v>парциальное недоразвитие преимущественно регуляторного компонента деятельности</c:v>
                </c:pt>
                <c:pt idx="8">
                  <c:v>дефицитарность опорно-двигательного аппарата</c:v>
                </c:pt>
                <c:pt idx="9">
                  <c:v>дисгармоничное развитие различные варианты</c:v>
                </c:pt>
                <c:pt idx="10">
                  <c:v>парциальное недоразвитие преимущественно когнитивного компонента деятельности </c:v>
                </c:pt>
                <c:pt idx="11">
                  <c:v>условно-нормативное развитие</c:v>
                </c:pt>
              </c:strCache>
            </c:strRef>
          </c:cat>
          <c:val>
            <c:numRef>
              <c:f>Лист1!$B$2:$B$15</c:f>
              <c:numCache>
                <c:formatCode>General</c:formatCode>
                <c:ptCount val="14"/>
                <c:pt idx="0">
                  <c:v>14</c:v>
                </c:pt>
                <c:pt idx="1">
                  <c:v>48</c:v>
                </c:pt>
                <c:pt idx="2">
                  <c:v>16</c:v>
                </c:pt>
                <c:pt idx="3">
                  <c:v>2</c:v>
                </c:pt>
                <c:pt idx="4">
                  <c:v>5</c:v>
                </c:pt>
                <c:pt idx="5">
                  <c:v>2</c:v>
                </c:pt>
                <c:pt idx="6">
                  <c:v>9</c:v>
                </c:pt>
                <c:pt idx="7">
                  <c:v>4</c:v>
                </c:pt>
                <c:pt idx="8">
                  <c:v>1</c:v>
                </c:pt>
                <c:pt idx="9">
                  <c:v>1</c:v>
                </c:pt>
                <c:pt idx="10">
                  <c:v>2</c:v>
                </c:pt>
                <c:pt idx="11">
                  <c:v>3</c:v>
                </c:pt>
              </c:numCache>
            </c:numRef>
          </c:val>
          <c:extLst xmlns:c16r2="http://schemas.microsoft.com/office/drawing/2015/06/chart">
            <c:ext xmlns:c16="http://schemas.microsoft.com/office/drawing/2014/chart" uri="{C3380CC4-5D6E-409C-BE32-E72D297353CC}">
              <c16:uniqueId val="{00000000-BA2A-4942-A40A-FAE000682CC1}"/>
            </c:ext>
          </c:extLst>
        </c:ser>
        <c:gapWidth val="55"/>
        <c:overlap val="100"/>
        <c:axId val="125169664"/>
        <c:axId val="125098240"/>
      </c:barChart>
      <c:valAx>
        <c:axId val="125098240"/>
        <c:scaling>
          <c:orientation val="minMax"/>
        </c:scaling>
        <c:delete val="1"/>
        <c:axPos val="b"/>
        <c:numFmt formatCode="General" sourceLinked="1"/>
        <c:majorTickMark val="none"/>
        <c:tickLblPos val="none"/>
        <c:crossAx val="125169664"/>
        <c:crosses val="autoZero"/>
        <c:crossBetween val="between"/>
      </c:valAx>
      <c:catAx>
        <c:axId val="125169664"/>
        <c:scaling>
          <c:orientation val="minMax"/>
        </c:scaling>
        <c:axPos val="l"/>
        <c:numFmt formatCode="General" sourceLinked="0"/>
        <c:majorTickMark val="none"/>
        <c:tickLblPos val="nextTo"/>
        <c:txPr>
          <a:bodyPr/>
          <a:lstStyle/>
          <a:p>
            <a:pPr>
              <a:defRPr sz="1200" b="0" i="1" baseline="0"/>
            </a:pPr>
            <a:endParaRPr lang="ru-RU"/>
          </a:p>
        </c:txPr>
        <c:crossAx val="125098240"/>
        <c:crosses val="autoZero"/>
        <c:auto val="1"/>
        <c:lblAlgn val="ctr"/>
        <c:lblOffset val="100"/>
      </c:catAx>
      <c:spPr>
        <a:noFill/>
        <a:ln w="25400">
          <a:noFill/>
        </a:ln>
        <a:effectLst/>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6.6490497112558236E-2"/>
          <c:y val="0.25056662034892696"/>
          <c:w val="0.92618507799046768"/>
          <c:h val="0.40709211860026451"/>
        </c:manualLayout>
      </c:layout>
      <c:line3DChart>
        <c:grouping val="standard"/>
        <c:ser>
          <c:idx val="0"/>
          <c:order val="0"/>
          <c:tx>
            <c:strRef>
              <c:f>Лист1!$B$1</c:f>
              <c:strCache>
                <c:ptCount val="1"/>
                <c:pt idx="0">
                  <c:v>менее 1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Лист1!$B$2:$B$5</c:f>
              <c:numCache>
                <c:formatCode>General</c:formatCode>
                <c:ptCount val="4"/>
                <c:pt idx="0">
                  <c:v>71.400000000000006</c:v>
                </c:pt>
                <c:pt idx="1">
                  <c:v>28.6</c:v>
                </c:pt>
                <c:pt idx="2">
                  <c:v>0</c:v>
                </c:pt>
                <c:pt idx="3">
                  <c:v>0</c:v>
                </c:pt>
              </c:numCache>
            </c:numRef>
          </c:val>
          <c:extLst xmlns:c16r2="http://schemas.microsoft.com/office/drawing/2015/06/chart">
            <c:ext xmlns:c16="http://schemas.microsoft.com/office/drawing/2014/chart" uri="{C3380CC4-5D6E-409C-BE32-E72D297353CC}">
              <c16:uniqueId val="{00000000-79AB-40B9-98C3-382FF59CE051}"/>
            </c:ext>
          </c:extLst>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Лист1!$C$2:$C$5</c:f>
              <c:numCache>
                <c:formatCode>General</c:formatCode>
                <c:ptCount val="4"/>
                <c:pt idx="0">
                  <c:v>75</c:v>
                </c:pt>
                <c:pt idx="1">
                  <c:v>25</c:v>
                </c:pt>
                <c:pt idx="2">
                  <c:v>0</c:v>
                </c:pt>
                <c:pt idx="3">
                  <c:v>0</c:v>
                </c:pt>
              </c:numCache>
            </c:numRef>
          </c:val>
          <c:extLst xmlns:c16r2="http://schemas.microsoft.com/office/drawing/2015/06/chart">
            <c:ext xmlns:c16="http://schemas.microsoft.com/office/drawing/2014/chart" uri="{C3380CC4-5D6E-409C-BE32-E72D297353CC}">
              <c16:uniqueId val="{00000001-79AB-40B9-98C3-382FF59CE051}"/>
            </c:ext>
          </c:extLst>
        </c:ser>
        <c:ser>
          <c:idx val="2"/>
          <c:order val="2"/>
          <c:tx>
            <c:strRef>
              <c:f>Лист1!$D$1</c:f>
              <c:strCache>
                <c:ptCount val="1"/>
                <c:pt idx="0">
                  <c:v>более 1 года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Лист1!$D$2:$D$5</c:f>
              <c:numCache>
                <c:formatCode>General</c:formatCode>
                <c:ptCount val="4"/>
                <c:pt idx="0">
                  <c:v>26.1</c:v>
                </c:pt>
                <c:pt idx="1">
                  <c:v>8.7000000000000011</c:v>
                </c:pt>
                <c:pt idx="2">
                  <c:v>0</c:v>
                </c:pt>
                <c:pt idx="3">
                  <c:v>65.2</c:v>
                </c:pt>
              </c:numCache>
            </c:numRef>
          </c:val>
          <c:extLst xmlns:c16r2="http://schemas.microsoft.com/office/drawing/2015/06/chart">
            <c:ext xmlns:c16="http://schemas.microsoft.com/office/drawing/2014/chart" uri="{C3380CC4-5D6E-409C-BE32-E72D297353CC}">
              <c16:uniqueId val="{00000002-79AB-40B9-98C3-382FF59CE051}"/>
            </c:ext>
          </c:extLst>
        </c:ser>
        <c:dLbls>
          <c:showVal val="1"/>
        </c:dLbls>
        <c:axId val="125209600"/>
        <c:axId val="125215488"/>
        <c:axId val="125277504"/>
      </c:line3DChart>
      <c:catAx>
        <c:axId val="125209600"/>
        <c:scaling>
          <c:orientation val="minMax"/>
        </c:scaling>
        <c:axPos val="b"/>
        <c:numFmt formatCode="General" sourceLinked="0"/>
        <c:majorTickMark val="none"/>
        <c:tickLblPos val="nextTo"/>
        <c:txPr>
          <a:bodyPr/>
          <a:lstStyle/>
          <a:p>
            <a:pPr>
              <a:defRPr sz="1200" b="1" i="0" baseline="0"/>
            </a:pPr>
            <a:endParaRPr lang="ru-RU"/>
          </a:p>
        </c:txPr>
        <c:crossAx val="125215488"/>
        <c:crosses val="autoZero"/>
        <c:auto val="1"/>
        <c:lblAlgn val="ctr"/>
        <c:lblOffset val="100"/>
      </c:catAx>
      <c:valAx>
        <c:axId val="125215488"/>
        <c:scaling>
          <c:orientation val="minMax"/>
        </c:scaling>
        <c:delete val="1"/>
        <c:axPos val="l"/>
        <c:numFmt formatCode="General" sourceLinked="1"/>
        <c:tickLblPos val="none"/>
        <c:crossAx val="125209600"/>
        <c:crosses val="autoZero"/>
        <c:crossBetween val="between"/>
        <c:majorUnit val="1"/>
      </c:valAx>
      <c:serAx>
        <c:axId val="125277504"/>
        <c:scaling>
          <c:orientation val="minMax"/>
        </c:scaling>
        <c:delete val="1"/>
        <c:axPos val="b"/>
        <c:tickLblPos val="none"/>
        <c:crossAx val="125215488"/>
        <c:crosses val="autoZero"/>
      </c:serAx>
    </c:plotArea>
    <c:legend>
      <c:legendPos val="t"/>
      <c:txPr>
        <a:bodyPr/>
        <a:lstStyle/>
        <a:p>
          <a:pPr>
            <a:defRPr sz="1200" b="1" i="0" baseline="0"/>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14.3</c:v>
                </c:pt>
                <c:pt idx="3">
                  <c:v>14.3</c:v>
                </c:pt>
              </c:numCache>
            </c:numRef>
          </c:val>
          <c:extLst xmlns:c16r2="http://schemas.microsoft.com/office/drawing/2015/06/chart">
            <c:ext xmlns:c16="http://schemas.microsoft.com/office/drawing/2014/chart" uri="{C3380CC4-5D6E-409C-BE32-E72D297353CC}">
              <c16:uniqueId val="{00000000-CD84-4EDE-B50C-17AC3EFBA0AD}"/>
            </c:ext>
          </c:extLst>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solidFill>
                  <a:schemeClr val="accent3"/>
                </a:solidFill>
                <a:prstDash val="solid"/>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extLst xmlns:c16r2="http://schemas.microsoft.com/office/drawing/2015/06/chart">
            <c:ext xmlns:c16="http://schemas.microsoft.com/office/drawing/2014/chart" uri="{C3380CC4-5D6E-409C-BE32-E72D297353CC}">
              <c16:uniqueId val="{00000001-CD84-4EDE-B50C-17AC3EFBA0AD}"/>
            </c:ext>
          </c:extLst>
        </c:ser>
        <c:ser>
          <c:idx val="2"/>
          <c:order val="2"/>
          <c:tx>
            <c:strRef>
              <c:f>Лист1!$D$1</c:f>
              <c:strCache>
                <c:ptCount val="1"/>
                <c:pt idx="0">
                  <c:v>более 1 года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4.4000000000000004</c:v>
                </c:pt>
                <c:pt idx="3">
                  <c:v>0</c:v>
                </c:pt>
              </c:numCache>
            </c:numRef>
          </c:val>
          <c:extLst xmlns:c16r2="http://schemas.microsoft.com/office/drawing/2015/06/chart">
            <c:ext xmlns:c16="http://schemas.microsoft.com/office/drawing/2014/chart" uri="{C3380CC4-5D6E-409C-BE32-E72D297353CC}">
              <c16:uniqueId val="{00000002-CD84-4EDE-B50C-17AC3EFBA0AD}"/>
            </c:ext>
          </c:extLst>
        </c:ser>
        <c:dLbls>
          <c:showVal val="1"/>
        </c:dLbls>
        <c:gapWidth val="75"/>
        <c:overlap val="100"/>
        <c:axId val="188568704"/>
        <c:axId val="188570240"/>
      </c:barChart>
      <c:catAx>
        <c:axId val="188568704"/>
        <c:scaling>
          <c:orientation val="minMax"/>
        </c:scaling>
        <c:axPos val="l"/>
        <c:numFmt formatCode="General" sourceLinked="1"/>
        <c:majorTickMark val="none"/>
        <c:tickLblPos val="nextTo"/>
        <c:crossAx val="188570240"/>
        <c:crosses val="autoZero"/>
        <c:auto val="1"/>
        <c:lblAlgn val="ctr"/>
        <c:lblOffset val="100"/>
      </c:catAx>
      <c:valAx>
        <c:axId val="188570240"/>
        <c:scaling>
          <c:orientation val="minMax"/>
        </c:scaling>
        <c:axPos val="b"/>
        <c:numFmt formatCode="General" sourceLinked="1"/>
        <c:majorTickMark val="none"/>
        <c:tickLblPos val="none"/>
        <c:crossAx val="188568704"/>
        <c:crosses val="autoZero"/>
        <c:crossBetween val="between"/>
        <c:majorUnit val="1"/>
      </c:valAx>
      <c:spPr>
        <a:solidFill>
          <a:schemeClr val="bg1">
            <a:lumMod val="85000"/>
          </a:schemeClr>
        </a:solidFill>
      </c:spPr>
    </c:plotArea>
    <c:legend>
      <c:legendPos val="b"/>
    </c:legend>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softEdge rad="127000"/>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71.400000000000006</c:v>
                </c:pt>
                <c:pt idx="1">
                  <c:v>0</c:v>
                </c:pt>
                <c:pt idx="2">
                  <c:v>28.6</c:v>
                </c:pt>
                <c:pt idx="3">
                  <c:v>0</c:v>
                </c:pt>
              </c:numCache>
            </c:numRef>
          </c:val>
          <c:extLst xmlns:c16r2="http://schemas.microsoft.com/office/drawing/2015/06/chart">
            <c:ext xmlns:c16="http://schemas.microsoft.com/office/drawing/2014/chart" uri="{C3380CC4-5D6E-409C-BE32-E72D297353CC}">
              <c16:uniqueId val="{00000000-886A-4EB2-B045-3FFE04E47141}"/>
            </c:ext>
          </c:extLst>
        </c:ser>
        <c:ser>
          <c:idx val="1"/>
          <c:order val="1"/>
          <c:tx>
            <c:strRef>
              <c:f>Лист1!$C$1</c:f>
              <c:strCache>
                <c:ptCount val="1"/>
                <c:pt idx="0">
                  <c:v>1 год</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extLst xmlns:c16r2="http://schemas.microsoft.com/office/drawing/2015/06/chart">
            <c:ext xmlns:c16="http://schemas.microsoft.com/office/drawing/2014/chart" uri="{C3380CC4-5D6E-409C-BE32-E72D297353CC}">
              <c16:uniqueId val="{00000001-886A-4EB2-B045-3FFE04E47141}"/>
            </c:ext>
          </c:extLst>
        </c:ser>
        <c:ser>
          <c:idx val="2"/>
          <c:order val="2"/>
          <c:tx>
            <c:strRef>
              <c:f>Лист1!$D$1</c:f>
              <c:strCache>
                <c:ptCount val="1"/>
                <c:pt idx="0">
                  <c:v>более 1 года</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91.3</c:v>
                </c:pt>
                <c:pt idx="1">
                  <c:v>0</c:v>
                </c:pt>
                <c:pt idx="2">
                  <c:v>28.7</c:v>
                </c:pt>
                <c:pt idx="3">
                  <c:v>0</c:v>
                </c:pt>
              </c:numCache>
            </c:numRef>
          </c:val>
          <c:extLst xmlns:c16r2="http://schemas.microsoft.com/office/drawing/2015/06/chart">
            <c:ext xmlns:c16="http://schemas.microsoft.com/office/drawing/2014/chart" uri="{C3380CC4-5D6E-409C-BE32-E72D297353CC}">
              <c16:uniqueId val="{00000002-886A-4EB2-B045-3FFE04E47141}"/>
            </c:ext>
          </c:extLst>
        </c:ser>
        <c:dLbls>
          <c:showVal val="1"/>
        </c:dLbls>
        <c:gapWidth val="75"/>
        <c:overlap val="100"/>
        <c:axId val="188610432"/>
        <c:axId val="188611968"/>
      </c:barChart>
      <c:catAx>
        <c:axId val="188610432"/>
        <c:scaling>
          <c:orientation val="minMax"/>
        </c:scaling>
        <c:axPos val="l"/>
        <c:numFmt formatCode="General" sourceLinked="1"/>
        <c:majorTickMark val="none"/>
        <c:tickLblPos val="nextTo"/>
        <c:txPr>
          <a:bodyPr/>
          <a:lstStyle/>
          <a:p>
            <a:pPr>
              <a:defRPr sz="1200" b="1" i="0" baseline="0"/>
            </a:pPr>
            <a:endParaRPr lang="ru-RU"/>
          </a:p>
        </c:txPr>
        <c:crossAx val="188611968"/>
        <c:crosses val="autoZero"/>
        <c:auto val="1"/>
        <c:lblAlgn val="ctr"/>
        <c:lblOffset val="100"/>
      </c:catAx>
      <c:valAx>
        <c:axId val="188611968"/>
        <c:scaling>
          <c:orientation val="minMax"/>
        </c:scaling>
        <c:axPos val="b"/>
        <c:numFmt formatCode="General" sourceLinked="1"/>
        <c:majorTickMark val="none"/>
        <c:tickLblPos val="none"/>
        <c:crossAx val="188610432"/>
        <c:crosses val="autoZero"/>
        <c:crossBetween val="between"/>
        <c:majorUnit val="1"/>
      </c:valAx>
      <c:spPr>
        <a:solidFill>
          <a:schemeClr val="bg2">
            <a:lumMod val="90000"/>
          </a:schemeClr>
        </a:solidFill>
        <a:effectLst>
          <a:softEdge rad="317500"/>
        </a:effectLst>
      </c:spPr>
    </c:plotArea>
    <c:legend>
      <c:legendPos val="b"/>
      <c:txPr>
        <a:bodyPr/>
        <a:lstStyle/>
        <a:p>
          <a:pPr>
            <a:defRPr sz="1200" b="1" i="0" baseline="0"/>
          </a:pPr>
          <a:endParaRPr lang="ru-RU"/>
        </a:p>
      </c:txPr>
    </c:legend>
    <c:plotVisOnly val="1"/>
    <c:dispBlanksAs val="gap"/>
  </c:chart>
  <c:spPr>
    <a:solidFill>
      <a:schemeClr val="bg2">
        <a:lumMod val="90000"/>
      </a:schemeClr>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stacked"/>
        <c:ser>
          <c:idx val="0"/>
          <c:order val="0"/>
          <c:tx>
            <c:strRef>
              <c:f>Лист1!$B$1</c:f>
              <c:strCache>
                <c:ptCount val="1"/>
                <c:pt idx="0">
                  <c:v>менее 1 года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softEdge rad="127000"/>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0-99FF-48E0-B288-AFBE3783D562}"/>
            </c:ext>
          </c:extLst>
        </c:ser>
        <c:ser>
          <c:idx val="1"/>
          <c:order val="1"/>
          <c:tx>
            <c:strRef>
              <c:f>Лист1!$C$1</c:f>
              <c:strCache>
                <c:ptCount val="1"/>
                <c:pt idx="0">
                  <c:v>1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softEdge rad="317500"/>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99FF-48E0-B288-AFBE3783D562}"/>
            </c:ext>
          </c:extLst>
        </c:ser>
        <c:ser>
          <c:idx val="2"/>
          <c:order val="2"/>
          <c:tx>
            <c:strRef>
              <c:f>Лист1!$D$1</c:f>
              <c:strCache>
                <c:ptCount val="1"/>
                <c:pt idx="0">
                  <c:v>более 1 года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4.4000000000000004</c:v>
                </c:pt>
                <c:pt idx="3">
                  <c:v>0</c:v>
                </c:pt>
              </c:numCache>
            </c:numRef>
          </c:val>
          <c:extLst xmlns:c16r2="http://schemas.microsoft.com/office/drawing/2015/06/chart">
            <c:ext xmlns:c16="http://schemas.microsoft.com/office/drawing/2014/chart" uri="{C3380CC4-5D6E-409C-BE32-E72D297353CC}">
              <c16:uniqueId val="{00000002-99FF-48E0-B288-AFBE3783D562}"/>
            </c:ext>
          </c:extLst>
        </c:ser>
        <c:dLbls>
          <c:showVal val="1"/>
        </c:dLbls>
        <c:gapWidth val="75"/>
        <c:overlap val="100"/>
        <c:axId val="125139584"/>
        <c:axId val="125297024"/>
      </c:barChart>
      <c:catAx>
        <c:axId val="125139584"/>
        <c:scaling>
          <c:orientation val="minMax"/>
        </c:scaling>
        <c:axPos val="l"/>
        <c:numFmt formatCode="General" sourceLinked="1"/>
        <c:majorTickMark val="none"/>
        <c:tickLblPos val="nextTo"/>
        <c:txPr>
          <a:bodyPr/>
          <a:lstStyle/>
          <a:p>
            <a:pPr>
              <a:defRPr sz="1200" b="1" i="0" baseline="0"/>
            </a:pPr>
            <a:endParaRPr lang="ru-RU"/>
          </a:p>
        </c:txPr>
        <c:crossAx val="125297024"/>
        <c:crosses val="autoZero"/>
        <c:auto val="1"/>
        <c:lblAlgn val="ctr"/>
        <c:lblOffset val="100"/>
      </c:catAx>
      <c:valAx>
        <c:axId val="125297024"/>
        <c:scaling>
          <c:orientation val="minMax"/>
        </c:scaling>
        <c:axPos val="b"/>
        <c:numFmt formatCode="General" sourceLinked="1"/>
        <c:majorTickMark val="none"/>
        <c:tickLblPos val="none"/>
        <c:crossAx val="125139584"/>
        <c:crosses val="autoZero"/>
        <c:crossBetween val="between"/>
        <c:majorUnit val="1"/>
      </c:valAx>
      <c:spPr>
        <a:solidFill>
          <a:schemeClr val="bg2">
            <a:lumMod val="90000"/>
          </a:schemeClr>
        </a:solidFill>
        <a:effectLst>
          <a:softEdge rad="317500"/>
        </a:effectLst>
      </c:spPr>
    </c:plotArea>
    <c:legend>
      <c:legendPos val="b"/>
      <c:txPr>
        <a:bodyPr/>
        <a:lstStyle/>
        <a:p>
          <a:pPr>
            <a:defRPr sz="1200" b="1" i="0" baseline="0"/>
          </a:pPr>
          <a:endParaRPr lang="ru-RU"/>
        </a:p>
      </c:txPr>
    </c:legend>
    <c:plotVisOnly val="1"/>
    <c:dispBlanksAs val="gap"/>
  </c:chart>
  <c:spPr>
    <a:solidFill>
      <a:schemeClr val="bg2">
        <a:lumMod val="90000"/>
      </a:schemeClr>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менее 1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0-578D-4E7E-823A-2562A5ECE4DC}"/>
            </c:ext>
          </c:extLst>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578D-4E7E-823A-2562A5ECE4DC}"/>
            </c:ext>
          </c:extLst>
        </c:ser>
        <c:ser>
          <c:idx val="2"/>
          <c:order val="2"/>
          <c:tx>
            <c:strRef>
              <c:f>Лист1!$D$1</c:f>
              <c:strCache>
                <c:ptCount val="1"/>
                <c:pt idx="0">
                  <c:v>более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4.4000000000000004</c:v>
                </c:pt>
                <c:pt idx="3">
                  <c:v>0</c:v>
                </c:pt>
              </c:numCache>
            </c:numRef>
          </c:val>
          <c:extLst xmlns:c16r2="http://schemas.microsoft.com/office/drawing/2015/06/chart">
            <c:ext xmlns:c16="http://schemas.microsoft.com/office/drawing/2014/chart" uri="{C3380CC4-5D6E-409C-BE32-E72D297353CC}">
              <c16:uniqueId val="{00000002-578D-4E7E-823A-2562A5ECE4DC}"/>
            </c:ext>
          </c:extLst>
        </c:ser>
        <c:dLbls>
          <c:showVal val="1"/>
        </c:dLbls>
        <c:gapWidth val="75"/>
        <c:overlap val="100"/>
        <c:axId val="188706176"/>
        <c:axId val="188707968"/>
      </c:barChart>
      <c:catAx>
        <c:axId val="188706176"/>
        <c:scaling>
          <c:orientation val="minMax"/>
        </c:scaling>
        <c:axPos val="l"/>
        <c:numFmt formatCode="General" sourceLinked="1"/>
        <c:majorTickMark val="none"/>
        <c:tickLblPos val="nextTo"/>
        <c:txPr>
          <a:bodyPr/>
          <a:lstStyle/>
          <a:p>
            <a:pPr>
              <a:defRPr sz="1200" b="1" i="0" baseline="0"/>
            </a:pPr>
            <a:endParaRPr lang="ru-RU"/>
          </a:p>
        </c:txPr>
        <c:crossAx val="188707968"/>
        <c:crosses val="autoZero"/>
        <c:auto val="1"/>
        <c:lblAlgn val="ctr"/>
        <c:lblOffset val="100"/>
      </c:catAx>
      <c:valAx>
        <c:axId val="188707968"/>
        <c:scaling>
          <c:orientation val="minMax"/>
        </c:scaling>
        <c:axPos val="b"/>
        <c:numFmt formatCode="General" sourceLinked="1"/>
        <c:majorTickMark val="none"/>
        <c:tickLblPos val="none"/>
        <c:crossAx val="188706176"/>
        <c:crosses val="autoZero"/>
        <c:crossBetween val="between"/>
        <c:majorUnit val="1"/>
      </c:valAx>
      <c:spPr>
        <a:solidFill>
          <a:schemeClr val="accent4">
            <a:lumMod val="40000"/>
            <a:lumOff val="60000"/>
          </a:schemeClr>
        </a:solidFill>
        <a:effectLst>
          <a:softEdge rad="317500"/>
        </a:effectLst>
      </c:spPr>
    </c:plotArea>
    <c:legend>
      <c:legendPos val="b"/>
      <c:txPr>
        <a:bodyPr/>
        <a:lstStyle/>
        <a:p>
          <a:pPr>
            <a:defRPr sz="1200" b="1" i="0" baseline="0"/>
          </a:pPr>
          <a:endParaRPr lang="ru-RU"/>
        </a:p>
      </c:txPr>
    </c:legend>
    <c:plotVisOnly val="1"/>
    <c:dispBlanksAs val="gap"/>
  </c:chart>
  <c:spPr>
    <a:solidFill>
      <a:schemeClr val="accent4">
        <a:lumMod val="40000"/>
        <a:lumOff val="60000"/>
      </a:schemeClr>
    </a:solidFill>
    <a:ln w="9525" cap="flat" cmpd="sng" algn="ctr">
      <a:noFill/>
      <a:prstDash val="solid"/>
    </a:ln>
    <a:effectLst>
      <a:outerShdw blurRad="40000" dist="20000" dir="5400000" rotWithShape="0">
        <a:srgbClr val="000000">
          <a:alpha val="38000"/>
        </a:srgbClr>
      </a:outerShdw>
      <a:softEdge rad="317500"/>
    </a:effectLst>
  </c:spPr>
  <c:txPr>
    <a:bodyPr/>
    <a:lstStyle/>
    <a:p>
      <a:pPr>
        <a:defRPr>
          <a:solidFill>
            <a:schemeClr val="dk1"/>
          </a:solidFill>
          <a:latin typeface="+mn-lt"/>
          <a:ea typeface="+mn-ea"/>
          <a:cs typeface="+mn-cs"/>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solidFill>
          <a:schemeClr val="accent4">
            <a:lumMod val="40000"/>
            <a:lumOff val="60000"/>
          </a:schemeClr>
        </a:solidFill>
        <a:effectLst>
          <a:softEdge rad="317500"/>
        </a:effectLst>
      </c:spPr>
    </c:sideWall>
    <c:backWall>
      <c:spPr>
        <a:solidFill>
          <a:schemeClr val="accent4">
            <a:lumMod val="40000"/>
            <a:lumOff val="60000"/>
          </a:schemeClr>
        </a:solidFill>
        <a:effectLst>
          <a:softEdge rad="317500"/>
        </a:effectLst>
      </c:spPr>
    </c:backWall>
    <c:plotArea>
      <c:layout/>
      <c:bar3DChart>
        <c:barDir val="bar"/>
        <c:grouping val="stacked"/>
        <c:ser>
          <c:idx val="0"/>
          <c:order val="0"/>
          <c:tx>
            <c:strRef>
              <c:f>Лист1!$B$1</c:f>
              <c:strCache>
                <c:ptCount val="1"/>
                <c:pt idx="0">
                  <c:v>менее 1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85.7</c:v>
                </c:pt>
                <c:pt idx="1">
                  <c:v>0</c:v>
                </c:pt>
                <c:pt idx="2">
                  <c:v>14.3</c:v>
                </c:pt>
                <c:pt idx="3">
                  <c:v>0</c:v>
                </c:pt>
              </c:numCache>
            </c:numRef>
          </c:val>
          <c:extLst xmlns:c16r2="http://schemas.microsoft.com/office/drawing/2015/06/chart">
            <c:ext xmlns:c16="http://schemas.microsoft.com/office/drawing/2014/chart" uri="{C3380CC4-5D6E-409C-BE32-E72D297353CC}">
              <c16:uniqueId val="{00000000-411F-4789-8B69-787ECE660BBD}"/>
            </c:ext>
          </c:extLst>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cap="flat" cmpd="sng" algn="ctr">
                <a:noFill/>
                <a:prstDash val="solid"/>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411F-4789-8B69-787ECE660BBD}"/>
            </c:ext>
          </c:extLst>
        </c:ser>
        <c:ser>
          <c:idx val="2"/>
          <c:order val="2"/>
          <c:tx>
            <c:strRef>
              <c:f>Лист1!$D$1</c:f>
              <c:strCache>
                <c:ptCount val="1"/>
                <c:pt idx="0">
                  <c:v>более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a:lstStyle/>
              <a:p>
                <a:pPr>
                  <a:defRPr sz="1200" b="1" i="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13</c:v>
                </c:pt>
                <c:pt idx="3">
                  <c:v>4.4000000000000004</c:v>
                </c:pt>
              </c:numCache>
            </c:numRef>
          </c:val>
          <c:extLst xmlns:c16r2="http://schemas.microsoft.com/office/drawing/2015/06/chart">
            <c:ext xmlns:c16="http://schemas.microsoft.com/office/drawing/2014/chart" uri="{C3380CC4-5D6E-409C-BE32-E72D297353CC}">
              <c16:uniqueId val="{00000002-411F-4789-8B69-787ECE660BBD}"/>
            </c:ext>
          </c:extLst>
        </c:ser>
        <c:dLbls>
          <c:showVal val="1"/>
        </c:dLbls>
        <c:gapWidth val="75"/>
        <c:shape val="pyramid"/>
        <c:axId val="130999040"/>
        <c:axId val="131000576"/>
        <c:axId val="0"/>
      </c:bar3DChart>
      <c:catAx>
        <c:axId val="130999040"/>
        <c:scaling>
          <c:orientation val="minMax"/>
        </c:scaling>
        <c:axPos val="l"/>
        <c:numFmt formatCode="General" sourceLinked="1"/>
        <c:majorTickMark val="none"/>
        <c:tickLblPos val="nextTo"/>
        <c:txPr>
          <a:bodyPr/>
          <a:lstStyle/>
          <a:p>
            <a:pPr>
              <a:defRPr sz="1200" b="1" i="0" baseline="0"/>
            </a:pPr>
            <a:endParaRPr lang="ru-RU"/>
          </a:p>
        </c:txPr>
        <c:crossAx val="131000576"/>
        <c:crosses val="autoZero"/>
        <c:auto val="1"/>
        <c:lblAlgn val="ctr"/>
        <c:lblOffset val="100"/>
      </c:catAx>
      <c:valAx>
        <c:axId val="131000576"/>
        <c:scaling>
          <c:orientation val="minMax"/>
        </c:scaling>
        <c:axPos val="b"/>
        <c:numFmt formatCode="General" sourceLinked="1"/>
        <c:majorTickMark val="none"/>
        <c:tickLblPos val="none"/>
        <c:crossAx val="130999040"/>
        <c:crosses val="autoZero"/>
        <c:crossBetween val="between"/>
        <c:majorUnit val="1"/>
      </c:valAx>
    </c:plotArea>
    <c:legend>
      <c:legendPos val="b"/>
      <c:txPr>
        <a:bodyPr/>
        <a:lstStyle/>
        <a:p>
          <a:pPr>
            <a:defRPr sz="1200" b="1" i="0" baseline="0"/>
          </a:pPr>
          <a:endParaRPr lang="ru-RU"/>
        </a:p>
      </c:txPr>
    </c:legend>
    <c:plotVisOnly val="1"/>
    <c:dispBlanksAs val="gap"/>
  </c:chart>
  <c:spPr>
    <a:solidFill>
      <a:schemeClr val="bg1">
        <a:lumMod val="85000"/>
      </a:schemeClr>
    </a:solidFill>
    <a:ln w="9525" cap="flat" cmpd="sng" algn="ctr">
      <a:no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percentStacked"/>
        <c:ser>
          <c:idx val="0"/>
          <c:order val="0"/>
          <c:tx>
            <c:strRef>
              <c:f>Лист1!$B$1</c:f>
              <c:strCache>
                <c:ptCount val="1"/>
                <c:pt idx="0">
                  <c:v>нет ответа</c:v>
                </c:pt>
              </c:strCache>
            </c:strRef>
          </c:tx>
          <c:dLbls>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2</c:v>
                </c:pt>
                <c:pt idx="1">
                  <c:v>2</c:v>
                </c:pt>
              </c:numCache>
            </c:numRef>
          </c:val>
          <c:extLst xmlns:c16r2="http://schemas.microsoft.com/office/drawing/2015/06/chart">
            <c:ext xmlns:c16="http://schemas.microsoft.com/office/drawing/2014/chart" uri="{C3380CC4-5D6E-409C-BE32-E72D297353CC}">
              <c16:uniqueId val="{00000000-D016-4AC3-A22D-4B6FE39635B3}"/>
            </c:ext>
          </c:extLst>
        </c:ser>
        <c:ser>
          <c:idx val="1"/>
          <c:order val="1"/>
          <c:tx>
            <c:strRef>
              <c:f>Лист1!$C$1</c:f>
              <c:strCache>
                <c:ptCount val="1"/>
                <c:pt idx="0">
                  <c:v>повышение уверенности</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D016-4AC3-A22D-4B6FE39635B3}"/>
            </c:ext>
          </c:extLst>
        </c:ser>
        <c:ser>
          <c:idx val="2"/>
          <c:order val="2"/>
          <c:tx>
            <c:strRef>
              <c:f>Лист1!$D$1</c:f>
              <c:strCache>
                <c:ptCount val="1"/>
                <c:pt idx="0">
                  <c:v>повышение контактности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c:v>
                </c:pt>
                <c:pt idx="1">
                  <c:v>1</c:v>
                </c:pt>
                <c:pt idx="2">
                  <c:v>5</c:v>
                </c:pt>
              </c:numCache>
            </c:numRef>
          </c:val>
          <c:extLst xmlns:c16r2="http://schemas.microsoft.com/office/drawing/2015/06/chart">
            <c:ext xmlns:c16="http://schemas.microsoft.com/office/drawing/2014/chart" uri="{C3380CC4-5D6E-409C-BE32-E72D297353CC}">
              <c16:uniqueId val="{00000002-D016-4AC3-A22D-4B6FE39635B3}"/>
            </c:ext>
          </c:extLst>
        </c:ser>
        <c:ser>
          <c:idx val="3"/>
          <c:order val="3"/>
          <c:tx>
            <c:strRef>
              <c:f>Лист1!$E$1</c:f>
              <c:strCache>
                <c:ptCount val="1"/>
                <c:pt idx="0">
                  <c:v>повышение рефлексивности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3-D016-4AC3-A22D-4B6FE39635B3}"/>
            </c:ext>
          </c:extLst>
        </c:ser>
        <c:ser>
          <c:idx val="4"/>
          <c:order val="4"/>
          <c:tx>
            <c:strRef>
              <c:f>Лист1!$F$1</c:f>
              <c:strCache>
                <c:ptCount val="1"/>
                <c:pt idx="0">
                  <c:v>повышение усидчивости</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spPr>
              <a:noFill/>
              <a:ln>
                <a:noFill/>
              </a:ln>
              <a:effectLst/>
            </c:spPr>
            <c:txPr>
              <a:bodyPr/>
              <a:lstStyle/>
              <a:p>
                <a:pPr>
                  <a:defRPr sz="110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1</c:v>
                </c:pt>
                <c:pt idx="1">
                  <c:v>1</c:v>
                </c:pt>
                <c:pt idx="2">
                  <c:v>8</c:v>
                </c:pt>
              </c:numCache>
            </c:numRef>
          </c:val>
          <c:extLst xmlns:c16r2="http://schemas.microsoft.com/office/drawing/2015/06/chart">
            <c:ext xmlns:c16="http://schemas.microsoft.com/office/drawing/2014/chart" uri="{C3380CC4-5D6E-409C-BE32-E72D297353CC}">
              <c16:uniqueId val="{00000004-D016-4AC3-A22D-4B6FE39635B3}"/>
            </c:ext>
          </c:extLst>
        </c:ser>
        <c:ser>
          <c:idx val="5"/>
          <c:order val="5"/>
          <c:tx>
            <c:strRef>
              <c:f>Лист1!$G$1</c:f>
              <c:strCache>
                <c:ptCount val="1"/>
                <c:pt idx="0">
                  <c:v>повышение общительности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0">
                  <c:v>1</c:v>
                </c:pt>
                <c:pt idx="1">
                  <c:v>1</c:v>
                </c:pt>
                <c:pt idx="2">
                  <c:v>2</c:v>
                </c:pt>
              </c:numCache>
            </c:numRef>
          </c:val>
          <c:extLst xmlns:c16r2="http://schemas.microsoft.com/office/drawing/2015/06/chart">
            <c:ext xmlns:c16="http://schemas.microsoft.com/office/drawing/2014/chart" uri="{C3380CC4-5D6E-409C-BE32-E72D297353CC}">
              <c16:uniqueId val="{00000005-D016-4AC3-A22D-4B6FE39635B3}"/>
            </c:ext>
          </c:extLst>
        </c:ser>
        <c:ser>
          <c:idx val="6"/>
          <c:order val="6"/>
          <c:tx>
            <c:strRef>
              <c:f>Лист1!$H$1</c:f>
              <c:strCache>
                <c:ptCount val="1"/>
                <c:pt idx="0">
                  <c:v>повышение самостоятельности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0">
                  <c:v>1</c:v>
                </c:pt>
                <c:pt idx="2">
                  <c:v>3</c:v>
                </c:pt>
              </c:numCache>
            </c:numRef>
          </c:val>
          <c:extLst xmlns:c16r2="http://schemas.microsoft.com/office/drawing/2015/06/chart">
            <c:ext xmlns:c16="http://schemas.microsoft.com/office/drawing/2014/chart" uri="{C3380CC4-5D6E-409C-BE32-E72D297353CC}">
              <c16:uniqueId val="{00000006-D016-4AC3-A22D-4B6FE39635B3}"/>
            </c:ext>
          </c:extLst>
        </c:ser>
        <c:ser>
          <c:idx val="7"/>
          <c:order val="7"/>
          <c:tx>
            <c:strRef>
              <c:f>Лист1!$I$1</c:f>
              <c:strCache>
                <c:ptCount val="1"/>
                <c:pt idx="0">
                  <c:v>повышение послушания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1">
                  <c:v>1</c:v>
                </c:pt>
                <c:pt idx="2">
                  <c:v>3</c:v>
                </c:pt>
              </c:numCache>
            </c:numRef>
          </c:val>
          <c:extLst xmlns:c16r2="http://schemas.microsoft.com/office/drawing/2015/06/chart">
            <c:ext xmlns:c16="http://schemas.microsoft.com/office/drawing/2014/chart" uri="{C3380CC4-5D6E-409C-BE32-E72D297353CC}">
              <c16:uniqueId val="{00000007-D016-4AC3-A22D-4B6FE39635B3}"/>
            </c:ext>
          </c:extLst>
        </c:ser>
        <c:ser>
          <c:idx val="8"/>
          <c:order val="8"/>
          <c:tx>
            <c:strRef>
              <c:f>Лист1!$J$1</c:f>
              <c:strCache>
                <c:ptCount val="1"/>
                <c:pt idx="0">
                  <c:v>повышение адекватности</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1">
                  <c:v>1</c:v>
                </c:pt>
                <c:pt idx="2">
                  <c:v>2</c:v>
                </c:pt>
              </c:numCache>
            </c:numRef>
          </c:val>
          <c:extLst xmlns:c16r2="http://schemas.microsoft.com/office/drawing/2015/06/chart">
            <c:ext xmlns:c16="http://schemas.microsoft.com/office/drawing/2014/chart" uri="{C3380CC4-5D6E-409C-BE32-E72D297353CC}">
              <c16:uniqueId val="{00000008-D016-4AC3-A22D-4B6FE39635B3}"/>
            </c:ext>
          </c:extLst>
        </c:ser>
        <c:ser>
          <c:idx val="9"/>
          <c:order val="9"/>
          <c:tx>
            <c:strRef>
              <c:f>Лист1!$K$1</c:f>
              <c:strCache>
                <c:ptCount val="1"/>
                <c:pt idx="0">
                  <c:v>уменьшение агрессивности</c:v>
                </c:pt>
              </c:strCache>
            </c:strRef>
          </c:tx>
          <c:cat>
            <c:strRef>
              <c:f>Лист1!$A$2:$A$4</c:f>
              <c:strCache>
                <c:ptCount val="3"/>
                <c:pt idx="0">
                  <c:v>менее 1 года</c:v>
                </c:pt>
                <c:pt idx="1">
                  <c:v>1 год</c:v>
                </c:pt>
                <c:pt idx="2">
                  <c:v>более 1 года </c:v>
                </c:pt>
              </c:strCache>
            </c:strRef>
          </c:cat>
          <c:val>
            <c:numRef>
              <c:f>Лист1!$K$2:$K$4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9-D016-4AC3-A22D-4B6FE39635B3}"/>
            </c:ext>
          </c:extLst>
        </c:ser>
        <c:ser>
          <c:idx val="10"/>
          <c:order val="10"/>
          <c:tx>
            <c:strRef>
              <c:f>Лист1!$L$1</c:f>
              <c:strCache>
                <c:ptCount val="1"/>
                <c:pt idx="0">
                  <c:v>без изменений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Лист1!$L$2:$L$4</c:f>
              <c:numCache>
                <c:formatCode>General</c:formatCode>
                <c:ptCount val="3"/>
                <c:pt idx="2">
                  <c:v>1</c:v>
                </c:pt>
              </c:numCache>
            </c:numRef>
          </c:val>
          <c:extLst xmlns:c16r2="http://schemas.microsoft.com/office/drawing/2015/06/chart">
            <c:ext xmlns:c16="http://schemas.microsoft.com/office/drawing/2014/chart" uri="{C3380CC4-5D6E-409C-BE32-E72D297353CC}">
              <c16:uniqueId val="{0000000A-D016-4AC3-A22D-4B6FE39635B3}"/>
            </c:ext>
          </c:extLst>
        </c:ser>
        <c:ser>
          <c:idx val="11"/>
          <c:order val="11"/>
          <c:tx>
            <c:strRef>
              <c:f>Лист1!$M$1</c:f>
              <c:strCache>
                <c:ptCount val="1"/>
                <c:pt idx="0">
                  <c:v>раскрепощенность</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Лист1!$M$2:$M$4</c:f>
              <c:numCache>
                <c:formatCode>General</c:formatCode>
                <c:ptCount val="3"/>
                <c:pt idx="2">
                  <c:v>2</c:v>
                </c:pt>
              </c:numCache>
            </c:numRef>
          </c:val>
          <c:extLst xmlns:c16r2="http://schemas.microsoft.com/office/drawing/2015/06/chart">
            <c:ext xmlns:c16="http://schemas.microsoft.com/office/drawing/2014/chart" uri="{C3380CC4-5D6E-409C-BE32-E72D297353CC}">
              <c16:uniqueId val="{0000000B-D016-4AC3-A22D-4B6FE39635B3}"/>
            </c:ext>
          </c:extLst>
        </c:ser>
        <c:ser>
          <c:idx val="12"/>
          <c:order val="12"/>
          <c:tx>
            <c:strRef>
              <c:f>Лист1!$N$1</c:f>
              <c:strCache>
                <c:ptCount val="1"/>
                <c:pt idx="0">
                  <c:v>самоконтроль</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1 год</c:v>
                </c:pt>
                <c:pt idx="2">
                  <c:v>более 1 года </c:v>
                </c:pt>
              </c:strCache>
            </c:strRef>
          </c:cat>
          <c:val>
            <c:numRef>
              <c:f>Лист1!$N$2:$N$4</c:f>
              <c:numCache>
                <c:formatCode>General</c:formatCode>
                <c:ptCount val="3"/>
                <c:pt idx="2">
                  <c:v>4</c:v>
                </c:pt>
              </c:numCache>
            </c:numRef>
          </c:val>
          <c:extLst xmlns:c16r2="http://schemas.microsoft.com/office/drawing/2015/06/chart">
            <c:ext xmlns:c16="http://schemas.microsoft.com/office/drawing/2014/chart" uri="{C3380CC4-5D6E-409C-BE32-E72D297353CC}">
              <c16:uniqueId val="{0000000C-D016-4AC3-A22D-4B6FE39635B3}"/>
            </c:ext>
          </c:extLst>
        </c:ser>
        <c:gapWidth val="75"/>
        <c:gapDepth val="75"/>
        <c:shape val="cylinder"/>
        <c:axId val="188655488"/>
        <c:axId val="188657024"/>
        <c:axId val="0"/>
      </c:bar3DChart>
      <c:catAx>
        <c:axId val="188655488"/>
        <c:scaling>
          <c:orientation val="minMax"/>
        </c:scaling>
        <c:axPos val="b"/>
        <c:numFmt formatCode="General" sourceLinked="1"/>
        <c:majorTickMark val="none"/>
        <c:tickLblPos val="nextTo"/>
        <c:txPr>
          <a:bodyPr/>
          <a:lstStyle/>
          <a:p>
            <a:pPr>
              <a:defRPr sz="1200" b="1" i="0" baseline="0"/>
            </a:pPr>
            <a:endParaRPr lang="ru-RU"/>
          </a:p>
        </c:txPr>
        <c:crossAx val="188657024"/>
        <c:crosses val="autoZero"/>
        <c:auto val="1"/>
        <c:lblAlgn val="ctr"/>
        <c:lblOffset val="100"/>
      </c:catAx>
      <c:valAx>
        <c:axId val="188657024"/>
        <c:scaling>
          <c:orientation val="minMax"/>
        </c:scaling>
        <c:delete val="1"/>
        <c:axPos val="l"/>
        <c:majorGridlines/>
        <c:minorGridlines/>
        <c:numFmt formatCode="0%" sourceLinked="1"/>
        <c:tickLblPos val="none"/>
        <c:crossAx val="188655488"/>
        <c:crosses val="autoZero"/>
        <c:crossBetween val="between"/>
        <c:majorUnit val="1"/>
      </c:valAx>
    </c:plotArea>
    <c:legend>
      <c:legendPos val="r"/>
      <c:spPr>
        <a:ln cap="rnd">
          <a:noFill/>
          <a:round/>
        </a:ln>
      </c:spPr>
    </c:legend>
    <c:plotVisOnly val="1"/>
    <c:dispBlanksAs val="gap"/>
  </c:chart>
  <c:spPr>
    <a:solidFill>
      <a:schemeClr val="bg2">
        <a:lumMod val="90000"/>
      </a:schemeClr>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30</Pages>
  <Words>8218</Words>
  <Characters>46847</Characters>
  <Application>Microsoft Office Word</Application>
  <DocSecurity>0</DocSecurity>
  <Lines>390</Lines>
  <Paragraphs>109</Paragraphs>
  <ScaleCrop>false</ScaleCrop>
  <Company/>
  <LinksUpToDate>false</LinksUpToDate>
  <CharactersWithSpaces>54956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Центр</cp:lastModifiedBy>
  <cp:revision>22</cp:revision>
  <dcterms:created xsi:type="dcterms:W3CDTF">2018-08-02T10:50:00Z</dcterms:created>
  <dcterms:modified xsi:type="dcterms:W3CDTF">2018-08-07T07:49:00Z</dcterms:modified>
</cp:coreProperties>
</file>