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F52" w:rsidRDefault="004D4F52" w:rsidP="004D3EDB">
      <w:pPr>
        <w:spacing w:after="0"/>
        <w:jc w:val="center"/>
        <w:rPr>
          <w:rFonts w:ascii="Bookman Old Style" w:hAnsi="Bookman Old Style"/>
          <w:b/>
          <w:color w:val="403152" w:themeColor="accent4" w:themeShade="80"/>
          <w:sz w:val="36"/>
          <w:szCs w:val="36"/>
        </w:rPr>
      </w:pPr>
      <w:r w:rsidRPr="000D4222">
        <w:rPr>
          <w:rFonts w:ascii="Bookman Old Style" w:hAnsi="Bookman Old Style"/>
          <w:b/>
          <w:color w:val="403152" w:themeColor="accent4" w:themeShade="80"/>
          <w:sz w:val="36"/>
          <w:szCs w:val="36"/>
        </w:rPr>
        <w:t xml:space="preserve">МАРШРУТ РЕБЁНКА В ЦЕНТРЕ ПО КОРРЕКЦИОННО-РАЗВИВАЮЩИМ </w:t>
      </w:r>
    </w:p>
    <w:p w:rsidR="004D4F52" w:rsidRDefault="004D4F52" w:rsidP="004D3EDB">
      <w:pPr>
        <w:spacing w:after="0"/>
        <w:jc w:val="center"/>
        <w:rPr>
          <w:rFonts w:ascii="Bookman Old Style" w:hAnsi="Bookman Old Style"/>
          <w:b/>
          <w:color w:val="403152" w:themeColor="accent4" w:themeShade="80"/>
          <w:sz w:val="36"/>
          <w:szCs w:val="36"/>
        </w:rPr>
      </w:pPr>
      <w:r w:rsidRPr="000D4222">
        <w:rPr>
          <w:rFonts w:ascii="Bookman Old Style" w:hAnsi="Bookman Old Style"/>
          <w:b/>
          <w:color w:val="403152" w:themeColor="accent4" w:themeShade="80"/>
          <w:sz w:val="36"/>
          <w:szCs w:val="36"/>
        </w:rPr>
        <w:t>И УЧЕБНО-РАЗВИВАЮЩИМ ПРОГРАММАМ</w:t>
      </w:r>
    </w:p>
    <w:p w:rsidR="004D4F52" w:rsidRDefault="00161573" w:rsidP="004D3EDB">
      <w:pPr>
        <w:spacing w:after="0"/>
        <w:jc w:val="center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  <w:r w:rsidRPr="0016157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230.25pt;margin-top:59.7pt;width:273.1pt;height:151.6pt;z-index:251660288;mso-position-horizontal-relative:margin;mso-position-vertical-relative:margin">
            <v:imagedata r:id="rId4" o:title=""/>
            <w10:wrap type="square" anchorx="margin" anchory="margin"/>
          </v:shape>
          <o:OLEObject Type="Embed" ProgID="PBrush" ShapeID="_x0000_s1037" DrawAspect="Content" ObjectID="_1604226584" r:id="rId5"/>
        </w:pict>
      </w:r>
    </w:p>
    <w:p w:rsidR="00FB3BA7" w:rsidRDefault="00FB3BA7" w:rsidP="004D3EDB">
      <w:pPr>
        <w:spacing w:after="0"/>
        <w:jc w:val="center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</w:p>
    <w:p w:rsidR="004D4F52" w:rsidRDefault="004D4F52" w:rsidP="004D3EDB">
      <w:pPr>
        <w:spacing w:after="0"/>
        <w:jc w:val="center"/>
        <w:rPr>
          <w:rFonts w:ascii="Bookman Old Style" w:hAnsi="Bookman Old Style"/>
          <w:b/>
          <w:color w:val="943634" w:themeColor="accent2" w:themeShade="BF"/>
          <w:sz w:val="36"/>
          <w:szCs w:val="36"/>
        </w:rPr>
      </w:pPr>
    </w:p>
    <w:p w:rsidR="004D4F52" w:rsidRDefault="004D4F52" w:rsidP="004D3EDB">
      <w:pPr>
        <w:spacing w:after="0"/>
        <w:jc w:val="center"/>
        <w:rPr>
          <w:rFonts w:ascii="Bookman Old Style" w:hAnsi="Bookman Old Style"/>
          <w:b/>
          <w:color w:val="943634" w:themeColor="accent2" w:themeShade="BF"/>
          <w:sz w:val="36"/>
          <w:szCs w:val="36"/>
        </w:rPr>
      </w:pPr>
    </w:p>
    <w:p w:rsidR="004D4F52" w:rsidRDefault="004D4F52" w:rsidP="004D3EDB">
      <w:pPr>
        <w:spacing w:after="0"/>
        <w:jc w:val="center"/>
        <w:rPr>
          <w:rFonts w:ascii="Bookman Old Style" w:hAnsi="Bookman Old Style"/>
          <w:b/>
          <w:color w:val="943634" w:themeColor="accent2" w:themeShade="BF"/>
          <w:sz w:val="36"/>
          <w:szCs w:val="36"/>
        </w:rPr>
      </w:pPr>
    </w:p>
    <w:p w:rsidR="004D4F52" w:rsidRDefault="004D4F52" w:rsidP="004D3EDB">
      <w:pPr>
        <w:spacing w:after="0"/>
        <w:jc w:val="center"/>
        <w:rPr>
          <w:rFonts w:ascii="Bookman Old Style" w:hAnsi="Bookman Old Style"/>
          <w:b/>
          <w:color w:val="943634" w:themeColor="accent2" w:themeShade="BF"/>
          <w:sz w:val="36"/>
          <w:szCs w:val="36"/>
        </w:rPr>
      </w:pPr>
    </w:p>
    <w:p w:rsidR="004D4F52" w:rsidRDefault="004D4F52" w:rsidP="004D3EDB">
      <w:pPr>
        <w:spacing w:after="0"/>
        <w:jc w:val="center"/>
        <w:rPr>
          <w:rFonts w:ascii="Bookman Old Style" w:hAnsi="Bookman Old Style"/>
          <w:b/>
          <w:color w:val="943634" w:themeColor="accent2" w:themeShade="BF"/>
          <w:sz w:val="36"/>
          <w:szCs w:val="36"/>
        </w:rPr>
      </w:pPr>
    </w:p>
    <w:p w:rsidR="004D3EDB" w:rsidRDefault="004D3EDB" w:rsidP="004D3EDB">
      <w:pPr>
        <w:spacing w:after="0"/>
        <w:jc w:val="center"/>
        <w:rPr>
          <w:rFonts w:ascii="Cambria" w:hAnsi="Cambria"/>
          <w:b/>
          <w:color w:val="632423" w:themeColor="accent2" w:themeShade="80"/>
          <w:sz w:val="44"/>
          <w:szCs w:val="44"/>
        </w:rPr>
      </w:pPr>
    </w:p>
    <w:p w:rsidR="004D3EDB" w:rsidRDefault="00FB3BA7" w:rsidP="004D3EDB">
      <w:pPr>
        <w:spacing w:after="0"/>
        <w:jc w:val="center"/>
        <w:rPr>
          <w:rFonts w:ascii="Cambria" w:hAnsi="Cambria"/>
          <w:b/>
          <w:color w:val="632423" w:themeColor="accent2" w:themeShade="80"/>
          <w:sz w:val="44"/>
          <w:szCs w:val="44"/>
        </w:rPr>
      </w:pPr>
      <w:r w:rsidRPr="00FB3BA7">
        <w:rPr>
          <w:rFonts w:ascii="Cambria" w:eastAsia="Times New Roman" w:hAnsi="Cambria" w:cs="Times New Roman"/>
          <w:b/>
          <w:color w:val="632423"/>
          <w:sz w:val="44"/>
          <w:szCs w:val="44"/>
        </w:rPr>
        <w:t xml:space="preserve">Коррекционно-развивающая программа психолого-педагогической направленности для детей </w:t>
      </w:r>
      <w:r w:rsidRPr="00FB3BA7">
        <w:rPr>
          <w:rFonts w:ascii="Cambria" w:hAnsi="Cambria"/>
          <w:b/>
          <w:color w:val="632423" w:themeColor="accent2" w:themeShade="80"/>
          <w:sz w:val="44"/>
          <w:szCs w:val="44"/>
        </w:rPr>
        <w:t xml:space="preserve">от 2 до 7 лет </w:t>
      </w:r>
      <w:r w:rsidRPr="00FB3BA7">
        <w:rPr>
          <w:rFonts w:ascii="Cambria" w:eastAsia="Times New Roman" w:hAnsi="Cambria" w:cs="Times New Roman"/>
          <w:b/>
          <w:color w:val="632423"/>
          <w:sz w:val="44"/>
          <w:szCs w:val="44"/>
        </w:rPr>
        <w:t xml:space="preserve">с ограниченными возможностями здоровья «КРУГ» </w:t>
      </w:r>
    </w:p>
    <w:p w:rsidR="004D4F52" w:rsidRPr="00FB3BA7" w:rsidRDefault="00FB3BA7" w:rsidP="004D3EDB">
      <w:pPr>
        <w:spacing w:after="0"/>
        <w:jc w:val="center"/>
        <w:rPr>
          <w:rFonts w:ascii="Cambria" w:hAnsi="Cambria"/>
          <w:b/>
          <w:color w:val="632423" w:themeColor="accent2" w:themeShade="80"/>
          <w:sz w:val="44"/>
          <w:szCs w:val="44"/>
        </w:rPr>
      </w:pPr>
      <w:r w:rsidRPr="00FB3BA7">
        <w:rPr>
          <w:rFonts w:ascii="Cambria" w:eastAsia="Times New Roman" w:hAnsi="Cambria" w:cs="Times New Roman"/>
          <w:b/>
          <w:color w:val="632423"/>
          <w:sz w:val="44"/>
          <w:szCs w:val="44"/>
        </w:rPr>
        <w:t>(дополнительная образовательная программа)</w:t>
      </w:r>
    </w:p>
    <w:p w:rsidR="00AE65C6" w:rsidRDefault="004D4F52" w:rsidP="004D3EDB">
      <w:pPr>
        <w:spacing w:after="0"/>
        <w:jc w:val="center"/>
        <w:rPr>
          <w:rFonts w:ascii="Cambria" w:eastAsia="Times New Roman" w:hAnsi="Cambria" w:cs="Times New Roman"/>
          <w:color w:val="403152"/>
          <w:sz w:val="40"/>
          <w:szCs w:val="40"/>
        </w:rPr>
      </w:pPr>
      <w:r w:rsidRPr="004D4F52">
        <w:rPr>
          <w:rFonts w:ascii="Cambria" w:hAnsi="Cambria"/>
          <w:color w:val="403152" w:themeColor="accent4" w:themeShade="80"/>
          <w:sz w:val="40"/>
          <w:szCs w:val="40"/>
        </w:rPr>
        <w:t xml:space="preserve">Цель – </w:t>
      </w:r>
      <w:r w:rsidRPr="004D4F52">
        <w:rPr>
          <w:rFonts w:ascii="Cambria" w:eastAsia="Times New Roman" w:hAnsi="Cambria" w:cs="Times New Roman"/>
          <w:color w:val="403152"/>
          <w:sz w:val="40"/>
          <w:szCs w:val="40"/>
        </w:rPr>
        <w:t xml:space="preserve">способствовать взаимодействию и общению между ребенком и его родителями, между детьми, между родителями разных детей, </w:t>
      </w:r>
    </w:p>
    <w:p w:rsidR="00205A6B" w:rsidRDefault="004D4F52" w:rsidP="004D3EDB">
      <w:pPr>
        <w:spacing w:after="0"/>
        <w:jc w:val="center"/>
        <w:rPr>
          <w:rFonts w:ascii="Cambria" w:eastAsia="Times New Roman" w:hAnsi="Cambria" w:cs="Times New Roman"/>
          <w:color w:val="403152"/>
          <w:sz w:val="40"/>
          <w:szCs w:val="40"/>
        </w:rPr>
      </w:pPr>
      <w:r w:rsidRPr="004D4F52">
        <w:rPr>
          <w:rFonts w:ascii="Cambria" w:eastAsia="Times New Roman" w:hAnsi="Cambria" w:cs="Times New Roman"/>
          <w:color w:val="403152"/>
          <w:sz w:val="40"/>
          <w:szCs w:val="40"/>
        </w:rPr>
        <w:t>между родителем и другим ребенком</w:t>
      </w:r>
    </w:p>
    <w:p w:rsidR="00FB3BA7" w:rsidRPr="00FB3BA7" w:rsidRDefault="00FB3BA7" w:rsidP="004D3EDB">
      <w:pPr>
        <w:tabs>
          <w:tab w:val="num" w:pos="1068"/>
        </w:tabs>
        <w:spacing w:after="0" w:line="240" w:lineRule="auto"/>
        <w:ind w:firstLine="709"/>
        <w:jc w:val="both"/>
        <w:rPr>
          <w:rFonts w:ascii="Times New Roman" w:hAnsi="Times New Roman"/>
          <w:i/>
          <w:color w:val="632423" w:themeColor="accent2" w:themeShade="80"/>
          <w:sz w:val="32"/>
          <w:szCs w:val="32"/>
        </w:rPr>
      </w:pPr>
      <w:r w:rsidRPr="00FB3BA7">
        <w:rPr>
          <w:rFonts w:ascii="Times New Roman" w:hAnsi="Times New Roman"/>
          <w:i/>
          <w:color w:val="632423" w:themeColor="accent2" w:themeShade="80"/>
          <w:sz w:val="32"/>
          <w:szCs w:val="32"/>
        </w:rPr>
        <w:t xml:space="preserve">Каждого ребенка сопровождает </w:t>
      </w:r>
      <w:r>
        <w:rPr>
          <w:rFonts w:ascii="Times New Roman" w:hAnsi="Times New Roman"/>
          <w:i/>
          <w:color w:val="632423" w:themeColor="accent2" w:themeShade="80"/>
          <w:sz w:val="32"/>
          <w:szCs w:val="32"/>
        </w:rPr>
        <w:t xml:space="preserve">близкий </w:t>
      </w:r>
      <w:r w:rsidRPr="00FB3BA7">
        <w:rPr>
          <w:rFonts w:ascii="Times New Roman" w:hAnsi="Times New Roman"/>
          <w:i/>
          <w:color w:val="632423" w:themeColor="accent2" w:themeShade="80"/>
          <w:sz w:val="32"/>
          <w:szCs w:val="32"/>
        </w:rPr>
        <w:t xml:space="preserve">взрослый, который </w:t>
      </w:r>
      <w:r>
        <w:rPr>
          <w:rFonts w:ascii="Times New Roman" w:hAnsi="Times New Roman"/>
          <w:i/>
          <w:color w:val="632423" w:themeColor="accent2" w:themeShade="80"/>
          <w:sz w:val="32"/>
          <w:szCs w:val="32"/>
        </w:rPr>
        <w:t>помогает</w:t>
      </w:r>
      <w:r w:rsidRPr="00FB3BA7">
        <w:rPr>
          <w:rFonts w:ascii="Times New Roman" w:hAnsi="Times New Roman"/>
          <w:i/>
          <w:color w:val="632423" w:themeColor="accent2" w:themeShade="80"/>
          <w:sz w:val="32"/>
          <w:szCs w:val="32"/>
        </w:rPr>
        <w:t xml:space="preserve"> ребенку во время групповой организованной деятельности и является активным участником групповой организованной деятельности. Приветствуются посещение группы братьями и сестрами детей, что обеспечивает возможность интеграции детей в безопасной для них обстановке.</w:t>
      </w:r>
    </w:p>
    <w:p w:rsidR="00E7076B" w:rsidRDefault="00E7076B" w:rsidP="004D3EDB">
      <w:pPr>
        <w:spacing w:after="0"/>
        <w:jc w:val="right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</w:p>
    <w:p w:rsidR="00E7076B" w:rsidRDefault="00B54D6C" w:rsidP="004D3EDB">
      <w:pPr>
        <w:spacing w:after="0"/>
        <w:jc w:val="right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  <w:r>
        <w:rPr>
          <w:rFonts w:ascii="Bookman Old Style" w:hAnsi="Bookman Old Style"/>
          <w:b/>
          <w:noProof/>
          <w:color w:val="943634" w:themeColor="accent2" w:themeShade="BF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443865</wp:posOffset>
            </wp:positionV>
            <wp:extent cx="2009775" cy="1924050"/>
            <wp:effectExtent l="19050" t="0" r="9525" b="0"/>
            <wp:wrapTight wrapText="bothSides">
              <wp:wrapPolygon edited="0">
                <wp:start x="-205" y="0"/>
                <wp:lineTo x="-205" y="21386"/>
                <wp:lineTo x="21702" y="21386"/>
                <wp:lineTo x="21702" y="0"/>
                <wp:lineTo x="-205" y="0"/>
              </wp:wrapPolygon>
            </wp:wrapTight>
            <wp:docPr id="3" name="Рисунок 2" descr="J:\m1438864539_1148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m1438864539_11482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76B" w:rsidRDefault="00E7076B" w:rsidP="004D3EDB">
      <w:pPr>
        <w:spacing w:after="0"/>
        <w:jc w:val="right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</w:p>
    <w:p w:rsidR="00E7076B" w:rsidRDefault="00E7076B" w:rsidP="004D3EDB">
      <w:pPr>
        <w:spacing w:after="0"/>
        <w:jc w:val="right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</w:p>
    <w:p w:rsidR="00E7076B" w:rsidRDefault="00E7076B" w:rsidP="004D3EDB">
      <w:pPr>
        <w:spacing w:after="0"/>
        <w:jc w:val="right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</w:p>
    <w:p w:rsidR="00E7076B" w:rsidRDefault="00E7076B" w:rsidP="004D3EDB">
      <w:pPr>
        <w:spacing w:after="0"/>
        <w:jc w:val="right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</w:p>
    <w:p w:rsidR="00E7076B" w:rsidRDefault="00E7076B" w:rsidP="004D3EDB">
      <w:pPr>
        <w:spacing w:after="0"/>
        <w:jc w:val="right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</w:p>
    <w:p w:rsidR="004D3EDB" w:rsidRDefault="004D3EDB" w:rsidP="004D3EDB">
      <w:pPr>
        <w:spacing w:after="0"/>
        <w:jc w:val="center"/>
        <w:rPr>
          <w:rFonts w:ascii="Bookman Old Style" w:hAnsi="Bookman Old Style"/>
          <w:b/>
          <w:color w:val="943634" w:themeColor="accent2" w:themeShade="BF"/>
          <w:sz w:val="40"/>
          <w:szCs w:val="40"/>
        </w:rPr>
      </w:pPr>
    </w:p>
    <w:p w:rsidR="004D3EDB" w:rsidRDefault="004D3EDB" w:rsidP="004D3EDB">
      <w:pPr>
        <w:spacing w:after="0"/>
        <w:jc w:val="center"/>
        <w:rPr>
          <w:rFonts w:ascii="Bookman Old Style" w:hAnsi="Bookman Old Style"/>
          <w:b/>
          <w:color w:val="943634" w:themeColor="accent2" w:themeShade="BF"/>
          <w:sz w:val="40"/>
          <w:szCs w:val="40"/>
        </w:rPr>
      </w:pPr>
    </w:p>
    <w:p w:rsidR="00B54D6C" w:rsidRDefault="00B54D6C" w:rsidP="004D3EDB">
      <w:pPr>
        <w:spacing w:after="0"/>
        <w:jc w:val="center"/>
        <w:rPr>
          <w:rFonts w:ascii="Cambria" w:hAnsi="Cambria"/>
          <w:b/>
          <w:color w:val="632423" w:themeColor="accent2" w:themeShade="80"/>
          <w:sz w:val="44"/>
          <w:szCs w:val="44"/>
        </w:rPr>
      </w:pPr>
    </w:p>
    <w:p w:rsidR="00B54D6C" w:rsidRDefault="00B54D6C" w:rsidP="004D3EDB">
      <w:pPr>
        <w:spacing w:after="0"/>
        <w:jc w:val="center"/>
        <w:rPr>
          <w:rFonts w:ascii="Cambria" w:hAnsi="Cambria"/>
          <w:b/>
          <w:color w:val="632423" w:themeColor="accent2" w:themeShade="80"/>
          <w:sz w:val="44"/>
          <w:szCs w:val="44"/>
        </w:rPr>
      </w:pPr>
    </w:p>
    <w:p w:rsidR="004D3EDB" w:rsidRDefault="004D3EDB" w:rsidP="004D3EDB">
      <w:pPr>
        <w:spacing w:after="0"/>
        <w:jc w:val="center"/>
        <w:rPr>
          <w:rFonts w:ascii="Cambria" w:hAnsi="Cambria"/>
          <w:b/>
          <w:color w:val="632423" w:themeColor="accent2" w:themeShade="80"/>
          <w:sz w:val="44"/>
          <w:szCs w:val="44"/>
        </w:rPr>
      </w:pPr>
      <w:r w:rsidRPr="004D3EDB">
        <w:rPr>
          <w:rFonts w:ascii="Cambria" w:eastAsia="Times New Roman" w:hAnsi="Cambria" w:cs="Times New Roman"/>
          <w:b/>
          <w:color w:val="632423"/>
          <w:sz w:val="44"/>
          <w:szCs w:val="44"/>
        </w:rPr>
        <w:t>Коррекционно-развивающая программа психолого-педагогической направленности для детей младшего школьного возраста с нарушениями в развитии  «</w:t>
      </w:r>
      <w:r>
        <w:rPr>
          <w:rFonts w:ascii="Cambria" w:hAnsi="Cambria"/>
          <w:b/>
          <w:color w:val="632423" w:themeColor="accent2" w:themeShade="80"/>
          <w:sz w:val="44"/>
          <w:szCs w:val="44"/>
        </w:rPr>
        <w:t>ЦВЕТИК-СЕМИЦВЕТИК</w:t>
      </w:r>
      <w:r w:rsidRPr="004D3EDB">
        <w:rPr>
          <w:rFonts w:ascii="Cambria" w:eastAsia="Times New Roman" w:hAnsi="Cambria" w:cs="Times New Roman"/>
          <w:b/>
          <w:color w:val="632423"/>
          <w:sz w:val="44"/>
          <w:szCs w:val="44"/>
        </w:rPr>
        <w:t xml:space="preserve">» </w:t>
      </w:r>
    </w:p>
    <w:p w:rsidR="00AE65C6" w:rsidRPr="004D3EDB" w:rsidRDefault="004D3EDB" w:rsidP="004D3EDB">
      <w:pPr>
        <w:spacing w:after="0"/>
        <w:jc w:val="center"/>
        <w:rPr>
          <w:rFonts w:ascii="Cambria" w:hAnsi="Cambria"/>
          <w:b/>
          <w:color w:val="632423" w:themeColor="accent2" w:themeShade="80"/>
          <w:sz w:val="44"/>
          <w:szCs w:val="44"/>
        </w:rPr>
      </w:pPr>
      <w:r w:rsidRPr="004D3EDB">
        <w:rPr>
          <w:rFonts w:ascii="Cambria" w:eastAsia="Times New Roman" w:hAnsi="Cambria" w:cs="Times New Roman"/>
          <w:b/>
          <w:color w:val="632423"/>
          <w:sz w:val="44"/>
          <w:szCs w:val="44"/>
        </w:rPr>
        <w:t>(дополнительная образовательная программа)</w:t>
      </w:r>
    </w:p>
    <w:p w:rsidR="00AE65C6" w:rsidRDefault="00AE65C6" w:rsidP="004D3EDB">
      <w:pPr>
        <w:spacing w:after="0"/>
        <w:jc w:val="center"/>
        <w:rPr>
          <w:rFonts w:ascii="Bookman Old Style" w:hAnsi="Bookman Old Style"/>
          <w:b/>
          <w:color w:val="943634" w:themeColor="accent2" w:themeShade="BF"/>
          <w:sz w:val="40"/>
          <w:szCs w:val="40"/>
        </w:rPr>
      </w:pPr>
    </w:p>
    <w:p w:rsidR="00AE65C6" w:rsidRDefault="00AE65C6" w:rsidP="004D3EDB">
      <w:pPr>
        <w:spacing w:after="0"/>
        <w:jc w:val="center"/>
        <w:rPr>
          <w:rFonts w:asciiTheme="majorHAnsi" w:hAnsiTheme="majorHAnsi"/>
          <w:color w:val="403152" w:themeColor="accent4" w:themeShade="80"/>
          <w:spacing w:val="-1"/>
          <w:sz w:val="40"/>
          <w:szCs w:val="40"/>
        </w:rPr>
      </w:pPr>
      <w:r w:rsidRPr="00AE65C6">
        <w:rPr>
          <w:rFonts w:asciiTheme="majorHAnsi" w:hAnsiTheme="majorHAnsi"/>
          <w:color w:val="403152" w:themeColor="accent4" w:themeShade="80"/>
          <w:sz w:val="40"/>
          <w:szCs w:val="40"/>
        </w:rPr>
        <w:t xml:space="preserve">Цель – </w:t>
      </w:r>
      <w:r w:rsidRPr="00AE65C6">
        <w:rPr>
          <w:rFonts w:asciiTheme="majorHAnsi" w:hAnsiTheme="majorHAnsi"/>
          <w:bCs/>
          <w:color w:val="403152" w:themeColor="accent4" w:themeShade="80"/>
          <w:spacing w:val="9"/>
          <w:sz w:val="40"/>
          <w:szCs w:val="40"/>
        </w:rPr>
        <w:t>коррекция и развитие личностной, эмоционально-волевой и коммуникативной сферы детей старшего дошкольного и младшего школьного возраста,</w:t>
      </w:r>
      <w:r w:rsidRPr="00AE65C6">
        <w:rPr>
          <w:rFonts w:asciiTheme="majorHAnsi" w:hAnsiTheme="majorHAnsi"/>
          <w:color w:val="403152" w:themeColor="accent4" w:themeShade="80"/>
          <w:spacing w:val="-1"/>
          <w:sz w:val="40"/>
          <w:szCs w:val="40"/>
        </w:rPr>
        <w:t xml:space="preserve"> испытывающих трудности в общении и </w:t>
      </w:r>
    </w:p>
    <w:p w:rsidR="00AE65C6" w:rsidRDefault="00AE65C6" w:rsidP="004D3EDB">
      <w:pPr>
        <w:spacing w:after="0"/>
        <w:jc w:val="center"/>
        <w:rPr>
          <w:rFonts w:asciiTheme="majorHAnsi" w:hAnsiTheme="majorHAnsi"/>
          <w:color w:val="403152" w:themeColor="accent4" w:themeShade="80"/>
          <w:spacing w:val="-1"/>
          <w:sz w:val="40"/>
          <w:szCs w:val="40"/>
        </w:rPr>
      </w:pPr>
      <w:r w:rsidRPr="00AE65C6">
        <w:rPr>
          <w:rFonts w:asciiTheme="majorHAnsi" w:hAnsiTheme="majorHAnsi"/>
          <w:color w:val="403152" w:themeColor="accent4" w:themeShade="80"/>
          <w:spacing w:val="-1"/>
          <w:sz w:val="40"/>
          <w:szCs w:val="40"/>
        </w:rPr>
        <w:t>социальной адаптации вследствие нарушений в развитии</w:t>
      </w:r>
    </w:p>
    <w:p w:rsidR="00B54D6C" w:rsidRDefault="00B54D6C" w:rsidP="004D3EDB">
      <w:pPr>
        <w:spacing w:after="0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</w:p>
    <w:p w:rsidR="004B28F9" w:rsidRDefault="004B28F9" w:rsidP="004D3EDB">
      <w:pPr>
        <w:spacing w:after="0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</w:p>
    <w:p w:rsidR="004B28F9" w:rsidRDefault="004B28F9" w:rsidP="004D3EDB">
      <w:pPr>
        <w:spacing w:after="0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</w:p>
    <w:p w:rsidR="004B28F9" w:rsidRDefault="00851709" w:rsidP="004D3EDB">
      <w:pPr>
        <w:spacing w:after="0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  <w:r>
        <w:rPr>
          <w:rFonts w:ascii="Bookman Old Style" w:hAnsi="Bookman Old Style"/>
          <w:b/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22860</wp:posOffset>
            </wp:positionV>
            <wp:extent cx="2528570" cy="2268220"/>
            <wp:effectExtent l="19050" t="0" r="5080" b="0"/>
            <wp:wrapTight wrapText="bothSides">
              <wp:wrapPolygon edited="0">
                <wp:start x="-163" y="0"/>
                <wp:lineTo x="-163" y="21406"/>
                <wp:lineTo x="21643" y="21406"/>
                <wp:lineTo x="21643" y="0"/>
                <wp:lineTo x="-163" y="0"/>
              </wp:wrapPolygon>
            </wp:wrapTight>
            <wp:docPr id="4" name="Рисунок 2" descr="E:\Documents\Логопед\Предметные картинки\06_278-B-M_original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\Логопед\Предметные картинки\06_278-B-M_original_en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28F9" w:rsidRDefault="004B28F9" w:rsidP="004D3EDB">
      <w:pPr>
        <w:spacing w:after="0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</w:p>
    <w:p w:rsidR="004B28F9" w:rsidRDefault="004B28F9" w:rsidP="004D3EDB">
      <w:pPr>
        <w:spacing w:after="0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</w:p>
    <w:p w:rsidR="004B28F9" w:rsidRDefault="004B28F9" w:rsidP="004D3EDB">
      <w:pPr>
        <w:spacing w:after="0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</w:p>
    <w:p w:rsidR="004B28F9" w:rsidRDefault="004B28F9" w:rsidP="004D3EDB">
      <w:pPr>
        <w:spacing w:after="0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</w:p>
    <w:p w:rsidR="00B54D6C" w:rsidRDefault="00B54D6C" w:rsidP="004D3EDB">
      <w:pPr>
        <w:spacing w:after="0"/>
        <w:jc w:val="center"/>
        <w:rPr>
          <w:rFonts w:ascii="Bookman Old Style" w:hAnsi="Bookman Old Style"/>
          <w:b/>
          <w:color w:val="943634" w:themeColor="accent2" w:themeShade="BF"/>
          <w:sz w:val="40"/>
          <w:szCs w:val="40"/>
        </w:rPr>
      </w:pPr>
    </w:p>
    <w:p w:rsidR="00B54D6C" w:rsidRDefault="00B54D6C" w:rsidP="004D3EDB">
      <w:pPr>
        <w:spacing w:after="0"/>
        <w:jc w:val="center"/>
        <w:rPr>
          <w:rFonts w:ascii="Bookman Old Style" w:hAnsi="Bookman Old Style"/>
          <w:b/>
          <w:color w:val="943634" w:themeColor="accent2" w:themeShade="BF"/>
          <w:sz w:val="40"/>
          <w:szCs w:val="40"/>
        </w:rPr>
      </w:pPr>
    </w:p>
    <w:p w:rsidR="00B54D6C" w:rsidRDefault="00B54D6C" w:rsidP="004D3EDB">
      <w:pPr>
        <w:spacing w:after="0"/>
        <w:jc w:val="center"/>
        <w:rPr>
          <w:rFonts w:ascii="Bookman Old Style" w:hAnsi="Bookman Old Style"/>
          <w:b/>
          <w:color w:val="943634" w:themeColor="accent2" w:themeShade="BF"/>
          <w:sz w:val="40"/>
          <w:szCs w:val="40"/>
        </w:rPr>
      </w:pPr>
    </w:p>
    <w:p w:rsidR="00B54D6C" w:rsidRDefault="00B54D6C" w:rsidP="004D3EDB">
      <w:pPr>
        <w:spacing w:after="0"/>
        <w:jc w:val="center"/>
        <w:rPr>
          <w:rFonts w:ascii="Bookman Old Style" w:hAnsi="Bookman Old Style"/>
          <w:b/>
          <w:color w:val="943634" w:themeColor="accent2" w:themeShade="BF"/>
          <w:sz w:val="40"/>
          <w:szCs w:val="40"/>
        </w:rPr>
      </w:pPr>
    </w:p>
    <w:p w:rsidR="0020462C" w:rsidRDefault="0020462C" w:rsidP="0020462C">
      <w:pPr>
        <w:spacing w:after="0"/>
        <w:jc w:val="center"/>
        <w:rPr>
          <w:rFonts w:ascii="Cambria" w:hAnsi="Cambria"/>
          <w:b/>
          <w:color w:val="632423" w:themeColor="accent2" w:themeShade="80"/>
          <w:sz w:val="44"/>
          <w:szCs w:val="44"/>
        </w:rPr>
      </w:pPr>
      <w:r w:rsidRPr="0020462C">
        <w:rPr>
          <w:rFonts w:ascii="Cambria" w:eastAsia="Times New Roman" w:hAnsi="Cambria" w:cs="Times New Roman"/>
          <w:b/>
          <w:color w:val="632423"/>
          <w:sz w:val="44"/>
          <w:szCs w:val="44"/>
        </w:rPr>
        <w:t>Учебно-развивающая программа психолого-педагогической направленности по подготовке к школьному обучению</w:t>
      </w:r>
      <w:r>
        <w:rPr>
          <w:rFonts w:ascii="Cambria" w:hAnsi="Cambria"/>
          <w:b/>
          <w:color w:val="632423" w:themeColor="accent2" w:themeShade="80"/>
          <w:sz w:val="44"/>
          <w:szCs w:val="44"/>
        </w:rPr>
        <w:t xml:space="preserve"> детей с интеллектуальными нарушениями</w:t>
      </w:r>
      <w:r w:rsidRPr="0020462C">
        <w:rPr>
          <w:rFonts w:ascii="Cambria" w:hAnsi="Cambria"/>
          <w:b/>
          <w:color w:val="632423" w:themeColor="accent2" w:themeShade="80"/>
          <w:sz w:val="44"/>
          <w:szCs w:val="44"/>
        </w:rPr>
        <w:t xml:space="preserve"> </w:t>
      </w:r>
      <w:r w:rsidRPr="0020462C">
        <w:rPr>
          <w:rFonts w:ascii="Cambria" w:eastAsia="Times New Roman" w:hAnsi="Cambria" w:cs="Times New Roman"/>
          <w:b/>
          <w:color w:val="632423"/>
          <w:sz w:val="44"/>
          <w:szCs w:val="44"/>
        </w:rPr>
        <w:t>«</w:t>
      </w:r>
      <w:r>
        <w:rPr>
          <w:rFonts w:ascii="Cambria" w:hAnsi="Cambria"/>
          <w:b/>
          <w:color w:val="632423" w:themeColor="accent2" w:themeShade="80"/>
          <w:sz w:val="44"/>
          <w:szCs w:val="44"/>
        </w:rPr>
        <w:t>ПЧЁЛКА»</w:t>
      </w:r>
    </w:p>
    <w:p w:rsidR="004B28F9" w:rsidRPr="0020462C" w:rsidRDefault="0020462C" w:rsidP="0020462C">
      <w:pPr>
        <w:spacing w:after="0"/>
        <w:jc w:val="center"/>
        <w:rPr>
          <w:rFonts w:ascii="Cambria" w:hAnsi="Cambria"/>
          <w:b/>
          <w:color w:val="632423" w:themeColor="accent2" w:themeShade="80"/>
          <w:sz w:val="44"/>
          <w:szCs w:val="44"/>
        </w:rPr>
      </w:pPr>
      <w:r w:rsidRPr="0020462C">
        <w:rPr>
          <w:rFonts w:ascii="Cambria" w:eastAsia="Times New Roman" w:hAnsi="Cambria" w:cs="Times New Roman"/>
          <w:b/>
          <w:color w:val="632423"/>
          <w:sz w:val="44"/>
          <w:szCs w:val="44"/>
        </w:rPr>
        <w:t>(дополнит</w:t>
      </w:r>
      <w:r>
        <w:rPr>
          <w:rFonts w:ascii="Cambria" w:hAnsi="Cambria"/>
          <w:b/>
          <w:color w:val="632423" w:themeColor="accent2" w:themeShade="80"/>
          <w:sz w:val="44"/>
          <w:szCs w:val="44"/>
        </w:rPr>
        <w:t>ельная образовательная программа)</w:t>
      </w:r>
    </w:p>
    <w:p w:rsidR="004B28F9" w:rsidRDefault="004B28F9" w:rsidP="004D3EDB">
      <w:pPr>
        <w:spacing w:after="0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</w:p>
    <w:p w:rsidR="004B28F9" w:rsidRDefault="004B28F9" w:rsidP="004D3EDB">
      <w:pPr>
        <w:spacing w:after="0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</w:p>
    <w:p w:rsidR="004B28F9" w:rsidRDefault="004B28F9" w:rsidP="004D3EDB">
      <w:pPr>
        <w:spacing w:after="0"/>
        <w:jc w:val="center"/>
        <w:rPr>
          <w:rFonts w:ascii="Cambria" w:eastAsia="Times New Roman" w:hAnsi="Cambria" w:cs="Times New Roman"/>
          <w:color w:val="403152"/>
          <w:sz w:val="40"/>
          <w:szCs w:val="40"/>
        </w:rPr>
      </w:pPr>
      <w:r w:rsidRPr="004B28F9">
        <w:rPr>
          <w:rFonts w:asciiTheme="majorHAnsi" w:hAnsiTheme="majorHAnsi"/>
          <w:bCs/>
          <w:color w:val="403152" w:themeColor="accent4" w:themeShade="80"/>
          <w:sz w:val="40"/>
          <w:szCs w:val="40"/>
        </w:rPr>
        <w:t xml:space="preserve">Цель – </w:t>
      </w:r>
      <w:r w:rsidRPr="004B28F9">
        <w:rPr>
          <w:rFonts w:ascii="Cambria" w:eastAsia="Times New Roman" w:hAnsi="Cambria" w:cs="Times New Roman"/>
          <w:color w:val="403152"/>
          <w:sz w:val="40"/>
          <w:szCs w:val="40"/>
        </w:rPr>
        <w:t>психолого-п</w:t>
      </w:r>
      <w:r w:rsidRPr="004B28F9">
        <w:rPr>
          <w:rFonts w:asciiTheme="majorHAnsi" w:hAnsiTheme="majorHAnsi"/>
          <w:color w:val="403152" w:themeColor="accent4" w:themeShade="80"/>
          <w:sz w:val="40"/>
          <w:szCs w:val="40"/>
        </w:rPr>
        <w:t>едагогическая подготовка к школьному обучению</w:t>
      </w:r>
      <w:r w:rsidRPr="004B28F9">
        <w:rPr>
          <w:rFonts w:ascii="Cambria" w:eastAsia="Times New Roman" w:hAnsi="Cambria" w:cs="Times New Roman"/>
          <w:color w:val="403152"/>
          <w:sz w:val="40"/>
          <w:szCs w:val="40"/>
        </w:rPr>
        <w:t xml:space="preserve"> </w:t>
      </w:r>
    </w:p>
    <w:p w:rsidR="004B28F9" w:rsidRPr="004B28F9" w:rsidRDefault="004B28F9" w:rsidP="004D3EDB">
      <w:pPr>
        <w:spacing w:after="0"/>
        <w:jc w:val="center"/>
        <w:rPr>
          <w:rFonts w:ascii="Cambria" w:eastAsia="Times New Roman" w:hAnsi="Cambria" w:cs="Times New Roman"/>
          <w:color w:val="403152"/>
          <w:sz w:val="40"/>
          <w:szCs w:val="40"/>
        </w:rPr>
      </w:pPr>
      <w:r w:rsidRPr="004B28F9">
        <w:rPr>
          <w:rFonts w:ascii="Cambria" w:eastAsia="Times New Roman" w:hAnsi="Cambria" w:cs="Times New Roman"/>
          <w:color w:val="403152"/>
          <w:sz w:val="40"/>
          <w:szCs w:val="40"/>
        </w:rPr>
        <w:t>детей с интеллектуальными нарушениями</w:t>
      </w:r>
    </w:p>
    <w:p w:rsidR="004B28F9" w:rsidRDefault="004B28F9" w:rsidP="004D3EDB">
      <w:pPr>
        <w:spacing w:after="0"/>
        <w:jc w:val="center"/>
        <w:rPr>
          <w:sz w:val="40"/>
          <w:szCs w:val="40"/>
        </w:rPr>
      </w:pPr>
    </w:p>
    <w:p w:rsidR="007A4E22" w:rsidRDefault="007A4E22" w:rsidP="004D3EDB">
      <w:pPr>
        <w:spacing w:after="0"/>
        <w:jc w:val="center"/>
        <w:rPr>
          <w:sz w:val="40"/>
          <w:szCs w:val="40"/>
        </w:rPr>
      </w:pPr>
    </w:p>
    <w:p w:rsidR="007A4E22" w:rsidRDefault="007A4E22" w:rsidP="004D3EDB">
      <w:pPr>
        <w:spacing w:after="0"/>
        <w:jc w:val="center"/>
        <w:rPr>
          <w:sz w:val="40"/>
          <w:szCs w:val="40"/>
        </w:rPr>
      </w:pPr>
    </w:p>
    <w:p w:rsidR="007A4E22" w:rsidRDefault="007A4E22" w:rsidP="004D3EDB">
      <w:pPr>
        <w:spacing w:after="0"/>
        <w:jc w:val="right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</w:p>
    <w:p w:rsidR="007A4E22" w:rsidRDefault="007A4E22" w:rsidP="004D3EDB">
      <w:pPr>
        <w:spacing w:after="0"/>
        <w:jc w:val="right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</w:p>
    <w:p w:rsidR="007A4E22" w:rsidRDefault="00C1334C" w:rsidP="00C1334C">
      <w:pPr>
        <w:spacing w:after="0"/>
        <w:jc w:val="center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  <w:r>
        <w:rPr>
          <w:rFonts w:ascii="Bookman Old Style" w:hAnsi="Bookman Old Style"/>
          <w:b/>
          <w:noProof/>
          <w:color w:val="943634" w:themeColor="accent2" w:themeShade="BF"/>
          <w:sz w:val="28"/>
          <w:szCs w:val="28"/>
        </w:rPr>
        <w:drawing>
          <wp:inline distT="0" distB="0" distL="0" distR="0">
            <wp:extent cx="2676525" cy="2114454"/>
            <wp:effectExtent l="19050" t="0" r="9525" b="0"/>
            <wp:docPr id="13" name="Рисунок 13" descr="C:\Users\Ксюша\Desktop\папка ксюши рабочая\ЦЕНТР\САЙТ и стенд\2018-2019\по программам\клуб путе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сюша\Desktop\папка ксюши рабочая\ЦЕНТР\САЙТ и стенд\2018-2019\по программам\клуб путеш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1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E22" w:rsidRDefault="007A4E22" w:rsidP="004D3EDB">
      <w:pPr>
        <w:spacing w:after="0"/>
        <w:jc w:val="right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</w:p>
    <w:p w:rsidR="007A4E22" w:rsidRDefault="007A4E22" w:rsidP="004D3EDB">
      <w:pPr>
        <w:spacing w:after="0"/>
        <w:jc w:val="right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</w:p>
    <w:p w:rsidR="00661F32" w:rsidRPr="00C1334C" w:rsidRDefault="00C1334C" w:rsidP="00C1334C">
      <w:pPr>
        <w:spacing w:after="0"/>
        <w:jc w:val="center"/>
        <w:rPr>
          <w:rFonts w:ascii="Cambria" w:hAnsi="Cambria"/>
          <w:b/>
          <w:color w:val="632423" w:themeColor="accent2" w:themeShade="80"/>
          <w:sz w:val="44"/>
          <w:szCs w:val="44"/>
        </w:rPr>
      </w:pPr>
      <w:r w:rsidRPr="00C1334C">
        <w:rPr>
          <w:rFonts w:ascii="Cambria" w:hAnsi="Cambria"/>
          <w:b/>
          <w:color w:val="632423" w:themeColor="accent2" w:themeShade="80"/>
          <w:sz w:val="44"/>
          <w:szCs w:val="44"/>
        </w:rPr>
        <w:t>Коррекционно-развивающая программа психолого-педагогической направленности для детей младшего школьного возраста с нарушениями в развитии «КЛУБ ПУТЕШЕСТВЕННИКОВ» (дополнительная образовательная программа)</w:t>
      </w:r>
    </w:p>
    <w:p w:rsidR="00661F32" w:rsidRDefault="00661F32" w:rsidP="004D3EDB">
      <w:pPr>
        <w:spacing w:after="0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</w:p>
    <w:p w:rsidR="007C78F2" w:rsidRDefault="007C78F2" w:rsidP="004D3EDB">
      <w:pPr>
        <w:spacing w:after="0"/>
        <w:jc w:val="center"/>
        <w:rPr>
          <w:rFonts w:asciiTheme="majorHAnsi" w:hAnsiTheme="majorHAnsi"/>
          <w:color w:val="403152" w:themeColor="accent4" w:themeShade="80"/>
          <w:sz w:val="40"/>
          <w:szCs w:val="40"/>
        </w:rPr>
      </w:pPr>
    </w:p>
    <w:p w:rsidR="00C1334C" w:rsidRPr="00C1334C" w:rsidRDefault="00C1334C" w:rsidP="00C1334C">
      <w:pPr>
        <w:shd w:val="clear" w:color="auto" w:fill="FFFFFF"/>
        <w:ind w:firstLine="709"/>
        <w:jc w:val="both"/>
        <w:rPr>
          <w:rFonts w:ascii="Cambria" w:hAnsi="Cambria"/>
          <w:color w:val="0F243E" w:themeColor="text2" w:themeShade="80"/>
          <w:spacing w:val="-1"/>
          <w:sz w:val="40"/>
          <w:szCs w:val="40"/>
        </w:rPr>
      </w:pPr>
      <w:r w:rsidRPr="00C1334C">
        <w:rPr>
          <w:rFonts w:ascii="Cambria" w:hAnsi="Cambria"/>
          <w:bCs/>
          <w:color w:val="0F243E" w:themeColor="text2" w:themeShade="80"/>
          <w:spacing w:val="9"/>
          <w:sz w:val="40"/>
          <w:szCs w:val="40"/>
        </w:rPr>
        <w:t>Цель – коррекция навыков социального взаимодействия и развитие личностно-эмоциональной зрелости детей школьного возраста с нарушениями в развитии, посредством ролевой игры</w:t>
      </w:r>
      <w:r w:rsidRPr="00C1334C">
        <w:rPr>
          <w:rFonts w:ascii="Cambria" w:hAnsi="Cambria"/>
          <w:color w:val="0F243E" w:themeColor="text2" w:themeShade="80"/>
          <w:spacing w:val="-1"/>
          <w:sz w:val="40"/>
          <w:szCs w:val="40"/>
        </w:rPr>
        <w:t>.</w:t>
      </w:r>
    </w:p>
    <w:p w:rsidR="007C78F2" w:rsidRDefault="007C78F2" w:rsidP="004D3EDB">
      <w:pPr>
        <w:spacing w:after="0"/>
        <w:jc w:val="center"/>
        <w:rPr>
          <w:rFonts w:asciiTheme="majorHAnsi" w:hAnsiTheme="majorHAnsi"/>
          <w:color w:val="403152" w:themeColor="accent4" w:themeShade="80"/>
          <w:sz w:val="40"/>
          <w:szCs w:val="40"/>
        </w:rPr>
      </w:pPr>
    </w:p>
    <w:p w:rsidR="007C78F2" w:rsidRDefault="007C78F2" w:rsidP="004D3EDB">
      <w:pPr>
        <w:spacing w:after="0"/>
        <w:jc w:val="center"/>
        <w:rPr>
          <w:rFonts w:asciiTheme="majorHAnsi" w:hAnsiTheme="majorHAnsi"/>
          <w:color w:val="403152" w:themeColor="accent4" w:themeShade="80"/>
          <w:sz w:val="40"/>
          <w:szCs w:val="40"/>
        </w:rPr>
      </w:pPr>
    </w:p>
    <w:p w:rsidR="007C78F2" w:rsidRDefault="007C78F2" w:rsidP="004D3EDB">
      <w:pPr>
        <w:spacing w:after="0"/>
        <w:jc w:val="right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</w:p>
    <w:p w:rsidR="00C1334C" w:rsidRDefault="00182670" w:rsidP="00182670">
      <w:pPr>
        <w:spacing w:after="0"/>
        <w:jc w:val="center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  <w:r>
        <w:rPr>
          <w:rFonts w:ascii="Bookman Old Style" w:hAnsi="Bookman Old Style"/>
          <w:b/>
          <w:noProof/>
          <w:color w:val="943634" w:themeColor="accent2" w:themeShade="BF"/>
          <w:sz w:val="28"/>
          <w:szCs w:val="28"/>
        </w:rPr>
        <w:drawing>
          <wp:inline distT="0" distB="0" distL="0" distR="0">
            <wp:extent cx="2057400" cy="2057400"/>
            <wp:effectExtent l="19050" t="0" r="0" b="0"/>
            <wp:docPr id="14" name="Рисунок 14" descr="C:\Users\Ксюша\Desktop\папка ксюши рабочая\ЦЕНТР\САЙТ и стенд\2018-2019\по программам\маленький прин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сюша\Desktop\папка ксюши рабочая\ЦЕНТР\САЙТ и стенд\2018-2019\по программам\маленький принц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107" cy="205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34C" w:rsidRDefault="00C1334C" w:rsidP="004D3EDB">
      <w:pPr>
        <w:spacing w:after="0"/>
        <w:jc w:val="right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</w:p>
    <w:p w:rsidR="00182670" w:rsidRPr="00850BA9" w:rsidRDefault="00850BA9" w:rsidP="00850BA9">
      <w:pPr>
        <w:spacing w:after="0"/>
        <w:jc w:val="center"/>
        <w:rPr>
          <w:rFonts w:ascii="Cambria" w:hAnsi="Cambria"/>
          <w:b/>
          <w:color w:val="632423" w:themeColor="accent2" w:themeShade="80"/>
          <w:sz w:val="44"/>
          <w:szCs w:val="44"/>
        </w:rPr>
      </w:pPr>
      <w:r w:rsidRPr="00850BA9">
        <w:rPr>
          <w:rFonts w:ascii="Cambria" w:hAnsi="Cambria"/>
          <w:b/>
          <w:color w:val="632423" w:themeColor="accent2" w:themeShade="80"/>
          <w:sz w:val="44"/>
          <w:szCs w:val="44"/>
        </w:rPr>
        <w:t>Развивающая программа психолого-педагогической направленности для семей, воспитывающих детей с особенными психологическими потребностями «</w:t>
      </w:r>
      <w:r>
        <w:rPr>
          <w:rFonts w:ascii="Cambria" w:hAnsi="Cambria"/>
          <w:b/>
          <w:color w:val="632423" w:themeColor="accent2" w:themeShade="80"/>
          <w:sz w:val="44"/>
          <w:szCs w:val="44"/>
        </w:rPr>
        <w:t>МАЛЕНЬКИЙ ПРИНЦ</w:t>
      </w:r>
      <w:r w:rsidRPr="00850BA9">
        <w:rPr>
          <w:rFonts w:ascii="Cambria" w:hAnsi="Cambria"/>
          <w:b/>
          <w:color w:val="632423" w:themeColor="accent2" w:themeShade="80"/>
          <w:sz w:val="44"/>
          <w:szCs w:val="44"/>
        </w:rPr>
        <w:t>» (дополнител</w:t>
      </w:r>
      <w:r>
        <w:rPr>
          <w:rFonts w:ascii="Cambria" w:hAnsi="Cambria"/>
          <w:b/>
          <w:color w:val="632423" w:themeColor="accent2" w:themeShade="80"/>
          <w:sz w:val="44"/>
          <w:szCs w:val="44"/>
        </w:rPr>
        <w:t>ьная образовательная программа)</w:t>
      </w:r>
    </w:p>
    <w:p w:rsidR="007C78F2" w:rsidRDefault="007C78F2" w:rsidP="004D3EDB">
      <w:pPr>
        <w:spacing w:after="0"/>
        <w:jc w:val="right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</w:p>
    <w:p w:rsidR="007C78F2" w:rsidRPr="00362F4D" w:rsidRDefault="00850BA9" w:rsidP="00362F4D">
      <w:pPr>
        <w:spacing w:after="0"/>
        <w:ind w:firstLine="709"/>
        <w:jc w:val="both"/>
        <w:rPr>
          <w:rFonts w:asciiTheme="majorHAnsi" w:hAnsiTheme="majorHAnsi"/>
          <w:color w:val="0F243E" w:themeColor="text2" w:themeShade="80"/>
          <w:sz w:val="40"/>
          <w:szCs w:val="40"/>
        </w:rPr>
      </w:pPr>
      <w:r w:rsidRPr="00362F4D">
        <w:rPr>
          <w:rFonts w:asciiTheme="majorHAnsi" w:hAnsiTheme="majorHAnsi"/>
          <w:color w:val="0F243E" w:themeColor="text2" w:themeShade="80"/>
          <w:sz w:val="40"/>
          <w:szCs w:val="40"/>
        </w:rPr>
        <w:t xml:space="preserve">Цель </w:t>
      </w:r>
      <w:r w:rsidR="00362F4D" w:rsidRPr="00362F4D">
        <w:rPr>
          <w:rFonts w:asciiTheme="majorHAnsi" w:hAnsiTheme="majorHAnsi"/>
          <w:color w:val="0F243E" w:themeColor="text2" w:themeShade="80"/>
          <w:sz w:val="40"/>
          <w:szCs w:val="40"/>
        </w:rPr>
        <w:t>– психолого-педагогическая помощь и поддержка семьям, воспитывающим детей с РАС и тяжелыми эмоционально-поведенческими расстройствами, отягощенными сложностями прохождения этапов раннего развития</w:t>
      </w:r>
    </w:p>
    <w:p w:rsidR="00EF0C9F" w:rsidRDefault="00EF0C9F" w:rsidP="004D3EDB">
      <w:pPr>
        <w:spacing w:after="0"/>
        <w:jc w:val="center"/>
        <w:rPr>
          <w:sz w:val="40"/>
          <w:szCs w:val="40"/>
        </w:rPr>
      </w:pPr>
    </w:p>
    <w:p w:rsidR="004D18DC" w:rsidRDefault="004D18DC" w:rsidP="004D3EDB">
      <w:pPr>
        <w:spacing w:after="0"/>
        <w:jc w:val="center"/>
        <w:rPr>
          <w:rFonts w:asciiTheme="majorHAnsi" w:hAnsiTheme="majorHAnsi"/>
          <w:color w:val="403152" w:themeColor="accent4" w:themeShade="80"/>
          <w:spacing w:val="-1"/>
          <w:sz w:val="40"/>
          <w:szCs w:val="40"/>
        </w:rPr>
      </w:pPr>
    </w:p>
    <w:p w:rsidR="00850BA9" w:rsidRDefault="00850BA9" w:rsidP="004D3EDB">
      <w:pPr>
        <w:spacing w:after="0"/>
        <w:jc w:val="center"/>
        <w:rPr>
          <w:rFonts w:asciiTheme="majorHAnsi" w:hAnsiTheme="majorHAnsi"/>
          <w:color w:val="403152" w:themeColor="accent4" w:themeShade="80"/>
          <w:spacing w:val="-1"/>
          <w:sz w:val="40"/>
          <w:szCs w:val="40"/>
        </w:rPr>
      </w:pPr>
    </w:p>
    <w:p w:rsidR="004D18DC" w:rsidRDefault="009515D2" w:rsidP="004D3EDB">
      <w:pPr>
        <w:spacing w:after="0"/>
        <w:jc w:val="center"/>
        <w:rPr>
          <w:rFonts w:ascii="Bookman Old Style" w:hAnsi="Bookman Old Style"/>
          <w:b/>
          <w:color w:val="403152" w:themeColor="accent4" w:themeShade="80"/>
          <w:sz w:val="32"/>
          <w:szCs w:val="32"/>
        </w:rPr>
      </w:pPr>
      <w:r>
        <w:rPr>
          <w:rFonts w:ascii="Bookman Old Style" w:hAnsi="Bookman Old Style"/>
          <w:b/>
          <w:noProof/>
          <w:color w:val="403152" w:themeColor="accent4" w:themeShade="80"/>
          <w:sz w:val="32"/>
          <w:szCs w:val="32"/>
        </w:rPr>
        <w:t xml:space="preserve"> </w:t>
      </w:r>
      <w:r w:rsidR="004D18DC" w:rsidRPr="00E6524C">
        <w:rPr>
          <w:rFonts w:ascii="Bookman Old Style" w:hAnsi="Bookman Old Style"/>
          <w:b/>
          <w:color w:val="403152" w:themeColor="accent4" w:themeShade="80"/>
          <w:sz w:val="32"/>
          <w:szCs w:val="32"/>
        </w:rPr>
        <w:t>МАСТЕРСКИЕ ОТДЕЛЕНИЯ СОЦИАЛЬНО-ТРУДОВЫХ КОМПЕТЕНЦИЙ</w:t>
      </w:r>
    </w:p>
    <w:p w:rsidR="009515D2" w:rsidRDefault="009515D2" w:rsidP="004D3EDB">
      <w:pPr>
        <w:spacing w:after="0"/>
        <w:jc w:val="center"/>
        <w:rPr>
          <w:rFonts w:ascii="Bookman Old Style" w:hAnsi="Bookman Old Style"/>
          <w:b/>
          <w:color w:val="403152" w:themeColor="accent4" w:themeShade="80"/>
          <w:sz w:val="32"/>
          <w:szCs w:val="32"/>
        </w:rPr>
      </w:pPr>
    </w:p>
    <w:p w:rsidR="009515D2" w:rsidRDefault="009515D2" w:rsidP="009515D2">
      <w:pPr>
        <w:spacing w:after="0"/>
        <w:jc w:val="center"/>
        <w:rPr>
          <w:rFonts w:ascii="Bookman Old Style" w:hAnsi="Bookman Old Style"/>
          <w:b/>
          <w:color w:val="943634" w:themeColor="accent2" w:themeShade="BF"/>
          <w:sz w:val="36"/>
          <w:szCs w:val="36"/>
        </w:rPr>
      </w:pPr>
      <w:r>
        <w:rPr>
          <w:rFonts w:ascii="Bookman Old Style" w:hAnsi="Bookman Old Style"/>
          <w:b/>
          <w:noProof/>
          <w:color w:val="943634" w:themeColor="accent2" w:themeShade="BF"/>
          <w:sz w:val="36"/>
          <w:szCs w:val="3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38100</wp:posOffset>
            </wp:positionV>
            <wp:extent cx="1990725" cy="2097405"/>
            <wp:effectExtent l="19050" t="0" r="9525" b="0"/>
            <wp:wrapTight wrapText="bothSides">
              <wp:wrapPolygon edited="0">
                <wp:start x="-207" y="0"/>
                <wp:lineTo x="-207" y="21384"/>
                <wp:lineTo x="21703" y="21384"/>
                <wp:lineTo x="21703" y="0"/>
                <wp:lineTo x="-207" y="0"/>
              </wp:wrapPolygon>
            </wp:wrapTight>
            <wp:docPr id="2" name="Рисунок 12" descr="C:\Users\ООО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ОО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9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27CA">
        <w:rPr>
          <w:rFonts w:ascii="Bookman Old Style" w:hAnsi="Bookman Old Style"/>
          <w:b/>
          <w:color w:val="943634" w:themeColor="accent2" w:themeShade="BF"/>
          <w:sz w:val="36"/>
          <w:szCs w:val="36"/>
        </w:rPr>
        <w:t xml:space="preserve"> </w:t>
      </w:r>
    </w:p>
    <w:p w:rsidR="009515D2" w:rsidRDefault="009515D2" w:rsidP="009515D2">
      <w:pPr>
        <w:spacing w:after="0"/>
        <w:jc w:val="center"/>
        <w:rPr>
          <w:rFonts w:ascii="Bookman Old Style" w:hAnsi="Bookman Old Style"/>
          <w:b/>
          <w:color w:val="943634" w:themeColor="accent2" w:themeShade="BF"/>
          <w:sz w:val="36"/>
          <w:szCs w:val="36"/>
        </w:rPr>
      </w:pPr>
    </w:p>
    <w:p w:rsidR="009515D2" w:rsidRDefault="009515D2" w:rsidP="009515D2">
      <w:pPr>
        <w:spacing w:after="0"/>
        <w:jc w:val="center"/>
        <w:rPr>
          <w:rFonts w:ascii="Bookman Old Style" w:hAnsi="Bookman Old Style"/>
          <w:b/>
          <w:color w:val="943634" w:themeColor="accent2" w:themeShade="BF"/>
          <w:sz w:val="36"/>
          <w:szCs w:val="36"/>
        </w:rPr>
      </w:pPr>
    </w:p>
    <w:p w:rsidR="009515D2" w:rsidRDefault="009515D2" w:rsidP="009515D2">
      <w:pPr>
        <w:spacing w:after="0"/>
        <w:jc w:val="center"/>
        <w:rPr>
          <w:rFonts w:ascii="Bookman Old Style" w:hAnsi="Bookman Old Style"/>
          <w:b/>
          <w:color w:val="943634" w:themeColor="accent2" w:themeShade="BF"/>
          <w:sz w:val="36"/>
          <w:szCs w:val="36"/>
        </w:rPr>
      </w:pPr>
    </w:p>
    <w:p w:rsidR="009515D2" w:rsidRDefault="009515D2" w:rsidP="009515D2">
      <w:pPr>
        <w:spacing w:after="0"/>
        <w:jc w:val="center"/>
        <w:rPr>
          <w:rFonts w:ascii="Bookman Old Style" w:hAnsi="Bookman Old Style"/>
          <w:b/>
          <w:color w:val="943634" w:themeColor="accent2" w:themeShade="BF"/>
          <w:sz w:val="36"/>
          <w:szCs w:val="36"/>
        </w:rPr>
      </w:pPr>
    </w:p>
    <w:p w:rsidR="009515D2" w:rsidRDefault="009515D2" w:rsidP="009515D2">
      <w:pPr>
        <w:spacing w:after="0"/>
        <w:jc w:val="center"/>
        <w:rPr>
          <w:rFonts w:ascii="Bookman Old Style" w:hAnsi="Bookman Old Style"/>
          <w:b/>
          <w:color w:val="943634" w:themeColor="accent2" w:themeShade="BF"/>
          <w:sz w:val="36"/>
          <w:szCs w:val="36"/>
        </w:rPr>
      </w:pPr>
    </w:p>
    <w:p w:rsidR="009515D2" w:rsidRDefault="009515D2" w:rsidP="009515D2">
      <w:pPr>
        <w:spacing w:after="0"/>
        <w:jc w:val="center"/>
        <w:rPr>
          <w:rFonts w:ascii="Bookman Old Style" w:hAnsi="Bookman Old Style"/>
          <w:b/>
          <w:color w:val="943634" w:themeColor="accent2" w:themeShade="BF"/>
          <w:sz w:val="36"/>
          <w:szCs w:val="36"/>
        </w:rPr>
      </w:pPr>
    </w:p>
    <w:p w:rsidR="009515D2" w:rsidRDefault="009515D2" w:rsidP="009515D2">
      <w:pPr>
        <w:spacing w:after="0"/>
        <w:jc w:val="center"/>
        <w:rPr>
          <w:rFonts w:asciiTheme="majorHAnsi" w:hAnsiTheme="majorHAnsi"/>
          <w:b/>
          <w:color w:val="632423" w:themeColor="accent2" w:themeShade="80"/>
          <w:sz w:val="44"/>
          <w:szCs w:val="44"/>
        </w:rPr>
      </w:pPr>
      <w:r w:rsidRPr="009515D2">
        <w:rPr>
          <w:rFonts w:asciiTheme="majorHAnsi" w:hAnsiTheme="majorHAnsi"/>
          <w:b/>
          <w:color w:val="632423" w:themeColor="accent2" w:themeShade="80"/>
          <w:sz w:val="44"/>
          <w:szCs w:val="44"/>
        </w:rPr>
        <w:t xml:space="preserve">Учебно-развивающая программа психолого-педагогической направленности по формированию актерских навыков средствами театра кукол у детей с нарушениями в развитии </w:t>
      </w:r>
    </w:p>
    <w:p w:rsidR="009515D2" w:rsidRDefault="009515D2" w:rsidP="009515D2">
      <w:pPr>
        <w:spacing w:after="0"/>
        <w:jc w:val="center"/>
        <w:rPr>
          <w:rFonts w:asciiTheme="majorHAnsi" w:hAnsiTheme="majorHAnsi"/>
          <w:b/>
          <w:color w:val="632423" w:themeColor="accent2" w:themeShade="80"/>
          <w:sz w:val="44"/>
          <w:szCs w:val="44"/>
        </w:rPr>
      </w:pPr>
      <w:r w:rsidRPr="009515D2">
        <w:rPr>
          <w:rFonts w:asciiTheme="majorHAnsi" w:hAnsiTheme="majorHAnsi"/>
          <w:b/>
          <w:color w:val="632423" w:themeColor="accent2" w:themeShade="80"/>
          <w:sz w:val="44"/>
          <w:szCs w:val="44"/>
        </w:rPr>
        <w:t xml:space="preserve">«ТЕАТРАЛЬНАЯ МАСТЕРСКАЯ» </w:t>
      </w:r>
    </w:p>
    <w:p w:rsidR="009515D2" w:rsidRPr="009515D2" w:rsidRDefault="009515D2" w:rsidP="009515D2">
      <w:pPr>
        <w:spacing w:after="0"/>
        <w:jc w:val="center"/>
        <w:rPr>
          <w:rFonts w:asciiTheme="majorHAnsi" w:hAnsiTheme="majorHAnsi"/>
          <w:b/>
          <w:color w:val="632423" w:themeColor="accent2" w:themeShade="80"/>
          <w:sz w:val="44"/>
          <w:szCs w:val="44"/>
        </w:rPr>
      </w:pPr>
      <w:r w:rsidRPr="009515D2">
        <w:rPr>
          <w:rFonts w:asciiTheme="majorHAnsi" w:hAnsiTheme="majorHAnsi"/>
          <w:b/>
          <w:color w:val="632423" w:themeColor="accent2" w:themeShade="80"/>
          <w:sz w:val="44"/>
          <w:szCs w:val="44"/>
        </w:rPr>
        <w:t>(дополнительная образовательная программа)</w:t>
      </w:r>
    </w:p>
    <w:p w:rsidR="009515D2" w:rsidRPr="00E427CA" w:rsidRDefault="009515D2" w:rsidP="009515D2">
      <w:pPr>
        <w:spacing w:after="0"/>
        <w:jc w:val="center"/>
        <w:rPr>
          <w:rFonts w:ascii="Bookman Old Style" w:hAnsi="Bookman Old Style"/>
          <w:b/>
          <w:color w:val="943634" w:themeColor="accent2" w:themeShade="BF"/>
          <w:sz w:val="36"/>
          <w:szCs w:val="36"/>
        </w:rPr>
      </w:pPr>
      <w:r w:rsidRPr="00E427CA">
        <w:rPr>
          <w:rFonts w:ascii="Bookman Old Style" w:hAnsi="Bookman Old Style"/>
          <w:b/>
          <w:color w:val="943634" w:themeColor="accent2" w:themeShade="BF"/>
          <w:sz w:val="36"/>
          <w:szCs w:val="36"/>
        </w:rPr>
        <w:t xml:space="preserve"> </w:t>
      </w:r>
    </w:p>
    <w:p w:rsidR="009515D2" w:rsidRPr="009515D2" w:rsidRDefault="009515D2" w:rsidP="009515D2">
      <w:pPr>
        <w:spacing w:after="0"/>
        <w:ind w:firstLine="709"/>
        <w:jc w:val="center"/>
        <w:rPr>
          <w:rFonts w:asciiTheme="majorHAnsi" w:hAnsiTheme="majorHAnsi"/>
          <w:b/>
          <w:color w:val="943634" w:themeColor="accent2" w:themeShade="BF"/>
          <w:sz w:val="40"/>
          <w:szCs w:val="40"/>
        </w:rPr>
      </w:pPr>
      <w:r w:rsidRPr="009515D2">
        <w:rPr>
          <w:rFonts w:asciiTheme="majorHAnsi" w:hAnsiTheme="majorHAnsi"/>
          <w:color w:val="403152" w:themeColor="accent4" w:themeShade="80"/>
          <w:sz w:val="40"/>
          <w:szCs w:val="40"/>
        </w:rPr>
        <w:t xml:space="preserve">Цель – </w:t>
      </w:r>
      <w:r w:rsidRPr="009515D2">
        <w:rPr>
          <w:rFonts w:asciiTheme="majorHAnsi" w:hAnsiTheme="majorHAnsi"/>
          <w:color w:val="403152"/>
          <w:sz w:val="40"/>
          <w:szCs w:val="40"/>
        </w:rPr>
        <w:t>формирование</w:t>
      </w:r>
      <w:r w:rsidRPr="009515D2">
        <w:rPr>
          <w:rFonts w:asciiTheme="majorHAnsi" w:hAnsiTheme="majorHAnsi"/>
          <w:color w:val="403152" w:themeColor="accent4" w:themeShade="80"/>
          <w:sz w:val="40"/>
          <w:szCs w:val="40"/>
        </w:rPr>
        <w:t xml:space="preserve"> </w:t>
      </w:r>
      <w:r w:rsidRPr="009515D2">
        <w:rPr>
          <w:rFonts w:asciiTheme="majorHAnsi" w:hAnsiTheme="majorHAnsi"/>
          <w:color w:val="403152"/>
          <w:sz w:val="40"/>
          <w:szCs w:val="40"/>
        </w:rPr>
        <w:t>актерских навыков и базовых социально-трудовых компетенций средствами театра кукол у</w:t>
      </w:r>
      <w:r w:rsidRPr="009515D2">
        <w:rPr>
          <w:rFonts w:asciiTheme="majorHAnsi" w:hAnsiTheme="majorHAnsi"/>
          <w:color w:val="403152" w:themeColor="accent4" w:themeShade="80"/>
          <w:sz w:val="40"/>
          <w:szCs w:val="40"/>
        </w:rPr>
        <w:t xml:space="preserve"> детей</w:t>
      </w:r>
      <w:r>
        <w:rPr>
          <w:rFonts w:asciiTheme="majorHAnsi" w:hAnsiTheme="majorHAnsi"/>
          <w:color w:val="403152" w:themeColor="accent4" w:themeShade="80"/>
          <w:sz w:val="40"/>
          <w:szCs w:val="40"/>
        </w:rPr>
        <w:t xml:space="preserve"> </w:t>
      </w:r>
      <w:r w:rsidRPr="009515D2">
        <w:rPr>
          <w:rFonts w:asciiTheme="majorHAnsi" w:hAnsiTheme="majorHAnsi"/>
          <w:color w:val="403152" w:themeColor="accent4" w:themeShade="80"/>
          <w:sz w:val="40"/>
          <w:szCs w:val="40"/>
        </w:rPr>
        <w:t xml:space="preserve"> с особенностями развития</w:t>
      </w:r>
    </w:p>
    <w:p w:rsidR="009515D2" w:rsidRDefault="009515D2" w:rsidP="009515D2">
      <w:pPr>
        <w:spacing w:after="0"/>
        <w:jc w:val="center"/>
        <w:rPr>
          <w:rFonts w:ascii="Bookman Old Style" w:hAnsi="Bookman Old Style"/>
          <w:b/>
          <w:color w:val="403152" w:themeColor="accent4" w:themeShade="80"/>
          <w:sz w:val="32"/>
          <w:szCs w:val="32"/>
        </w:rPr>
      </w:pPr>
    </w:p>
    <w:p w:rsidR="006C423D" w:rsidRDefault="006C423D" w:rsidP="004D3EDB">
      <w:pPr>
        <w:spacing w:after="0"/>
        <w:jc w:val="center"/>
        <w:rPr>
          <w:noProof/>
          <w:sz w:val="40"/>
          <w:szCs w:val="40"/>
        </w:rPr>
      </w:pPr>
    </w:p>
    <w:p w:rsidR="009515D2" w:rsidRDefault="009515D2" w:rsidP="009515D2">
      <w:pPr>
        <w:spacing w:after="0"/>
        <w:jc w:val="center"/>
        <w:rPr>
          <w:rFonts w:ascii="Bookman Old Style" w:hAnsi="Bookman Old Style"/>
          <w:b/>
          <w:color w:val="403152" w:themeColor="accent4" w:themeShade="80"/>
          <w:sz w:val="32"/>
          <w:szCs w:val="32"/>
        </w:rPr>
      </w:pPr>
      <w:r w:rsidRPr="00E6524C">
        <w:rPr>
          <w:rFonts w:ascii="Bookman Old Style" w:hAnsi="Bookman Old Style"/>
          <w:b/>
          <w:color w:val="403152" w:themeColor="accent4" w:themeShade="80"/>
          <w:sz w:val="32"/>
          <w:szCs w:val="32"/>
        </w:rPr>
        <w:lastRenderedPageBreak/>
        <w:t>МАСТЕРСКИЕ ОТДЕЛЕНИЯ СОЦИАЛЬНО-ТРУДОВЫХ КОМПЕТЕНЦИЙ</w:t>
      </w:r>
    </w:p>
    <w:p w:rsidR="009515D2" w:rsidRDefault="009515D2" w:rsidP="004D3EDB">
      <w:pPr>
        <w:spacing w:after="0"/>
        <w:jc w:val="center"/>
        <w:rPr>
          <w:noProof/>
          <w:sz w:val="40"/>
          <w:szCs w:val="40"/>
        </w:rPr>
      </w:pPr>
    </w:p>
    <w:p w:rsidR="009515D2" w:rsidRDefault="009515D2" w:rsidP="004D3EDB">
      <w:pPr>
        <w:spacing w:after="0"/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pict>
          <v:shape id="_x0000_s1041" type="#_x0000_t75" style="position:absolute;left:0;text-align:left;margin-left:287.35pt;margin-top:40.8pt;width:152.25pt;height:149.9pt;z-index:251678720;mso-position-horizontal-relative:margin;mso-position-vertical-relative:margin">
            <v:imagedata r:id="rId11" o:title=""/>
            <w10:wrap type="square" anchorx="margin" anchory="margin"/>
          </v:shape>
          <o:OLEObject Type="Embed" ProgID="PBrush" ShapeID="_x0000_s1041" DrawAspect="Content" ObjectID="_1604226585" r:id="rId12"/>
        </w:pict>
      </w:r>
    </w:p>
    <w:p w:rsidR="009515D2" w:rsidRDefault="009515D2" w:rsidP="004D3EDB">
      <w:pPr>
        <w:spacing w:after="0"/>
        <w:jc w:val="center"/>
        <w:rPr>
          <w:noProof/>
          <w:sz w:val="40"/>
          <w:szCs w:val="40"/>
        </w:rPr>
      </w:pPr>
    </w:p>
    <w:p w:rsidR="009515D2" w:rsidRDefault="009515D2" w:rsidP="004D3EDB">
      <w:pPr>
        <w:spacing w:after="0"/>
        <w:jc w:val="center"/>
        <w:rPr>
          <w:noProof/>
          <w:sz w:val="40"/>
          <w:szCs w:val="40"/>
        </w:rPr>
      </w:pPr>
    </w:p>
    <w:p w:rsidR="009515D2" w:rsidRDefault="009515D2" w:rsidP="004D3EDB">
      <w:pPr>
        <w:spacing w:after="0"/>
        <w:jc w:val="center"/>
        <w:rPr>
          <w:noProof/>
          <w:sz w:val="40"/>
          <w:szCs w:val="40"/>
        </w:rPr>
      </w:pPr>
    </w:p>
    <w:p w:rsidR="009515D2" w:rsidRDefault="009515D2" w:rsidP="004D3EDB">
      <w:pPr>
        <w:spacing w:after="0"/>
        <w:jc w:val="center"/>
        <w:rPr>
          <w:noProof/>
          <w:sz w:val="40"/>
          <w:szCs w:val="40"/>
        </w:rPr>
      </w:pPr>
    </w:p>
    <w:p w:rsidR="009515D2" w:rsidRDefault="009515D2" w:rsidP="004D3EDB">
      <w:pPr>
        <w:spacing w:after="0"/>
        <w:jc w:val="center"/>
        <w:rPr>
          <w:noProof/>
          <w:sz w:val="40"/>
          <w:szCs w:val="40"/>
        </w:rPr>
      </w:pPr>
    </w:p>
    <w:p w:rsidR="00851709" w:rsidRDefault="00851709" w:rsidP="009515D2">
      <w:pPr>
        <w:spacing w:after="0"/>
        <w:jc w:val="center"/>
        <w:rPr>
          <w:rFonts w:ascii="Bookman Old Style" w:hAnsi="Bookman Old Style"/>
          <w:b/>
          <w:color w:val="943634" w:themeColor="accent2" w:themeShade="BF"/>
          <w:sz w:val="36"/>
          <w:szCs w:val="36"/>
        </w:rPr>
      </w:pPr>
    </w:p>
    <w:p w:rsidR="00851709" w:rsidRPr="00851709" w:rsidRDefault="00851709" w:rsidP="00851709">
      <w:pPr>
        <w:spacing w:after="0"/>
        <w:jc w:val="center"/>
        <w:rPr>
          <w:rFonts w:asciiTheme="majorHAnsi" w:hAnsiTheme="majorHAnsi"/>
          <w:b/>
          <w:color w:val="632423" w:themeColor="accent2" w:themeShade="80"/>
          <w:sz w:val="44"/>
          <w:szCs w:val="44"/>
        </w:rPr>
      </w:pPr>
      <w:proofErr w:type="gramStart"/>
      <w:r w:rsidRPr="00851709">
        <w:rPr>
          <w:rFonts w:asciiTheme="majorHAnsi" w:hAnsiTheme="majorHAnsi"/>
          <w:b/>
          <w:color w:val="632423" w:themeColor="accent2" w:themeShade="80"/>
          <w:sz w:val="44"/>
          <w:szCs w:val="44"/>
        </w:rPr>
        <w:t xml:space="preserve">Учебно-развивающая программа психолого-педагогической направленности по формированию творческих навыков средствами гончарного мастерства и лепки из глины у детей с нарушениями в развитии «ГОНЧАРНАЯ МАСТЕРСКАЯ» </w:t>
      </w:r>
      <w:proofErr w:type="gramEnd"/>
    </w:p>
    <w:p w:rsidR="00851709" w:rsidRPr="00851709" w:rsidRDefault="00851709" w:rsidP="00851709">
      <w:pPr>
        <w:spacing w:after="0"/>
        <w:jc w:val="center"/>
        <w:rPr>
          <w:rFonts w:asciiTheme="majorHAnsi" w:hAnsiTheme="majorHAnsi"/>
          <w:b/>
          <w:color w:val="632423" w:themeColor="accent2" w:themeShade="80"/>
          <w:sz w:val="44"/>
          <w:szCs w:val="44"/>
        </w:rPr>
      </w:pPr>
      <w:r w:rsidRPr="00851709">
        <w:rPr>
          <w:rFonts w:asciiTheme="majorHAnsi" w:hAnsiTheme="majorHAnsi"/>
          <w:b/>
          <w:color w:val="632423" w:themeColor="accent2" w:themeShade="80"/>
          <w:sz w:val="44"/>
          <w:szCs w:val="44"/>
        </w:rPr>
        <w:t xml:space="preserve"> (дополнительная образовательная программа)</w:t>
      </w:r>
    </w:p>
    <w:p w:rsidR="00851709" w:rsidRDefault="00851709" w:rsidP="009515D2">
      <w:pPr>
        <w:spacing w:after="0"/>
        <w:jc w:val="center"/>
        <w:rPr>
          <w:rFonts w:asciiTheme="majorHAnsi" w:hAnsiTheme="majorHAnsi"/>
          <w:color w:val="403152" w:themeColor="accent4" w:themeShade="80"/>
          <w:sz w:val="36"/>
          <w:szCs w:val="36"/>
        </w:rPr>
      </w:pPr>
    </w:p>
    <w:p w:rsidR="009515D2" w:rsidRPr="00851709" w:rsidRDefault="009515D2" w:rsidP="009515D2">
      <w:pPr>
        <w:spacing w:after="0"/>
        <w:jc w:val="center"/>
        <w:rPr>
          <w:sz w:val="40"/>
          <w:szCs w:val="40"/>
        </w:rPr>
      </w:pPr>
      <w:r w:rsidRPr="00851709">
        <w:rPr>
          <w:rFonts w:asciiTheme="majorHAnsi" w:hAnsiTheme="majorHAnsi"/>
          <w:color w:val="403152" w:themeColor="accent4" w:themeShade="80"/>
          <w:sz w:val="40"/>
          <w:szCs w:val="40"/>
        </w:rPr>
        <w:t xml:space="preserve">Цель – </w:t>
      </w:r>
      <w:r w:rsidRPr="00851709">
        <w:rPr>
          <w:rFonts w:ascii="Cambria" w:eastAsia="Times New Roman" w:hAnsi="Cambria" w:cs="Times New Roman"/>
          <w:color w:val="403152"/>
          <w:sz w:val="40"/>
          <w:szCs w:val="40"/>
        </w:rPr>
        <w:t>развитие творческих способностей на занятиях лепкой, для дальнейшей самореализации,</w:t>
      </w:r>
      <w:r w:rsidRPr="00851709">
        <w:rPr>
          <w:rFonts w:asciiTheme="majorHAnsi" w:hAnsiTheme="majorHAnsi"/>
          <w:color w:val="403152" w:themeColor="accent4" w:themeShade="80"/>
          <w:sz w:val="40"/>
          <w:szCs w:val="40"/>
        </w:rPr>
        <w:t xml:space="preserve"> </w:t>
      </w:r>
      <w:r w:rsidRPr="00851709">
        <w:rPr>
          <w:rFonts w:ascii="Cambria" w:eastAsia="Times New Roman" w:hAnsi="Cambria" w:cs="Times New Roman"/>
          <w:color w:val="403152"/>
          <w:sz w:val="40"/>
          <w:szCs w:val="40"/>
        </w:rPr>
        <w:t xml:space="preserve">творческого развития и базовых социально-трудовых компетенций  у детей с </w:t>
      </w:r>
      <w:r w:rsidRPr="00851709">
        <w:rPr>
          <w:rFonts w:asciiTheme="majorHAnsi" w:hAnsiTheme="majorHAnsi"/>
          <w:color w:val="403152" w:themeColor="accent4" w:themeShade="80"/>
          <w:sz w:val="40"/>
          <w:szCs w:val="40"/>
        </w:rPr>
        <w:t>особенностями развития</w:t>
      </w:r>
    </w:p>
    <w:p w:rsidR="009515D2" w:rsidRDefault="009515D2" w:rsidP="004D3EDB">
      <w:pPr>
        <w:spacing w:after="0"/>
        <w:jc w:val="center"/>
        <w:rPr>
          <w:sz w:val="40"/>
          <w:szCs w:val="40"/>
        </w:rPr>
      </w:pPr>
    </w:p>
    <w:p w:rsidR="00851709" w:rsidRDefault="00851709" w:rsidP="00851709">
      <w:pPr>
        <w:spacing w:after="0"/>
        <w:jc w:val="center"/>
        <w:rPr>
          <w:rFonts w:ascii="Bookman Old Style" w:hAnsi="Bookman Old Style"/>
          <w:b/>
          <w:color w:val="403152" w:themeColor="accent4" w:themeShade="80"/>
          <w:sz w:val="32"/>
          <w:szCs w:val="32"/>
        </w:rPr>
      </w:pPr>
      <w:r w:rsidRPr="00E6524C">
        <w:rPr>
          <w:rFonts w:ascii="Bookman Old Style" w:hAnsi="Bookman Old Style"/>
          <w:b/>
          <w:color w:val="403152" w:themeColor="accent4" w:themeShade="80"/>
          <w:sz w:val="32"/>
          <w:szCs w:val="32"/>
        </w:rPr>
        <w:lastRenderedPageBreak/>
        <w:t>МАСТЕРСКИЕ ОТДЕЛЕНИЯ СОЦИАЛЬНО-ТРУДОВЫХ КОМПЕТЕНЦИЙ</w:t>
      </w:r>
    </w:p>
    <w:p w:rsidR="009515D2" w:rsidRDefault="009515D2" w:rsidP="004D3EDB">
      <w:pPr>
        <w:spacing w:after="0"/>
        <w:jc w:val="center"/>
        <w:rPr>
          <w:sz w:val="40"/>
          <w:szCs w:val="40"/>
        </w:rPr>
      </w:pPr>
    </w:p>
    <w:p w:rsidR="006C423D" w:rsidRDefault="006C423D" w:rsidP="004D3EDB">
      <w:pPr>
        <w:spacing w:after="0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2057400" cy="2476500"/>
            <wp:effectExtent l="19050" t="0" r="0" b="0"/>
            <wp:docPr id="1" name="Рисунок 4" descr="C:\Users\Ксюша\Downloads\small_img_img_imaton_seminars_222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юша\Downloads\small_img_img_imaton_seminars_222223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6C423D" w:rsidRDefault="006C423D" w:rsidP="004D3EDB">
      <w:pPr>
        <w:spacing w:after="0"/>
        <w:jc w:val="center"/>
        <w:rPr>
          <w:rFonts w:ascii="Bookman Old Style" w:hAnsi="Bookman Old Style"/>
          <w:b/>
          <w:color w:val="943634" w:themeColor="accent2" w:themeShade="BF"/>
          <w:sz w:val="36"/>
          <w:szCs w:val="36"/>
        </w:rPr>
      </w:pPr>
    </w:p>
    <w:p w:rsidR="009515D2" w:rsidRPr="009515D2" w:rsidRDefault="009515D2" w:rsidP="004D3EDB">
      <w:pPr>
        <w:pStyle w:val="a6"/>
        <w:spacing w:before="0" w:beforeAutospacing="0" w:after="0" w:afterAutospacing="0" w:line="276" w:lineRule="auto"/>
        <w:ind w:firstLine="709"/>
        <w:jc w:val="center"/>
        <w:rPr>
          <w:rFonts w:asciiTheme="majorHAnsi" w:hAnsiTheme="majorHAnsi"/>
          <w:b/>
          <w:color w:val="632423" w:themeColor="accent2" w:themeShade="80"/>
          <w:sz w:val="44"/>
          <w:szCs w:val="44"/>
        </w:rPr>
      </w:pPr>
      <w:proofErr w:type="gramStart"/>
      <w:r w:rsidRPr="009515D2">
        <w:rPr>
          <w:rFonts w:asciiTheme="majorHAnsi" w:hAnsiTheme="majorHAnsi"/>
          <w:b/>
          <w:color w:val="632423" w:themeColor="accent2" w:themeShade="80"/>
          <w:sz w:val="44"/>
          <w:szCs w:val="44"/>
        </w:rPr>
        <w:t>Учебно-развивающая программа психолого-педагогической направленности по формированию художественных навыков средствами изобразительного искусства у детей с нарушениями в развитии «ХУДОЖЕСТВЕННАЯ МАСТЕРСКАЯ»</w:t>
      </w:r>
      <w:proofErr w:type="gramEnd"/>
    </w:p>
    <w:p w:rsidR="006C423D" w:rsidRPr="009515D2" w:rsidRDefault="009515D2" w:rsidP="004D3EDB">
      <w:pPr>
        <w:pStyle w:val="a6"/>
        <w:spacing w:before="0" w:beforeAutospacing="0" w:after="0" w:afterAutospacing="0" w:line="276" w:lineRule="auto"/>
        <w:ind w:firstLine="709"/>
        <w:jc w:val="center"/>
        <w:rPr>
          <w:rFonts w:asciiTheme="majorHAnsi" w:hAnsiTheme="majorHAnsi"/>
          <w:b/>
          <w:color w:val="632423" w:themeColor="accent2" w:themeShade="80"/>
          <w:sz w:val="44"/>
          <w:szCs w:val="44"/>
        </w:rPr>
      </w:pPr>
      <w:r w:rsidRPr="009515D2">
        <w:rPr>
          <w:rFonts w:asciiTheme="majorHAnsi" w:hAnsiTheme="majorHAnsi"/>
          <w:b/>
          <w:color w:val="632423" w:themeColor="accent2" w:themeShade="80"/>
          <w:sz w:val="44"/>
          <w:szCs w:val="44"/>
        </w:rPr>
        <w:t xml:space="preserve"> (дополнительная образовательная программа) </w:t>
      </w:r>
    </w:p>
    <w:p w:rsidR="009515D2" w:rsidRDefault="009515D2" w:rsidP="004D3EDB">
      <w:pPr>
        <w:pStyle w:val="a6"/>
        <w:spacing w:before="0" w:beforeAutospacing="0" w:after="0" w:afterAutospacing="0" w:line="276" w:lineRule="auto"/>
        <w:ind w:firstLine="709"/>
        <w:jc w:val="center"/>
        <w:rPr>
          <w:rFonts w:asciiTheme="majorHAnsi" w:hAnsiTheme="majorHAnsi"/>
          <w:color w:val="403152" w:themeColor="accent4" w:themeShade="80"/>
          <w:sz w:val="36"/>
          <w:szCs w:val="36"/>
        </w:rPr>
      </w:pPr>
    </w:p>
    <w:p w:rsidR="006C423D" w:rsidRPr="009515D2" w:rsidRDefault="006C423D" w:rsidP="004D3EDB">
      <w:pPr>
        <w:pStyle w:val="a6"/>
        <w:spacing w:before="0" w:beforeAutospacing="0" w:after="0" w:afterAutospacing="0" w:line="276" w:lineRule="auto"/>
        <w:ind w:firstLine="709"/>
        <w:jc w:val="center"/>
        <w:rPr>
          <w:rFonts w:asciiTheme="majorHAnsi" w:hAnsiTheme="majorHAnsi"/>
          <w:color w:val="403152" w:themeColor="accent4" w:themeShade="80"/>
          <w:sz w:val="40"/>
          <w:szCs w:val="40"/>
        </w:rPr>
      </w:pPr>
      <w:r w:rsidRPr="009515D2">
        <w:rPr>
          <w:rFonts w:asciiTheme="majorHAnsi" w:hAnsiTheme="majorHAnsi"/>
          <w:color w:val="403152" w:themeColor="accent4" w:themeShade="80"/>
          <w:sz w:val="40"/>
          <w:szCs w:val="40"/>
        </w:rPr>
        <w:t xml:space="preserve">Цель – формирование художественных навыков и базовых социально-трудовых компетенций средствами изобразительного творчества у детей с </w:t>
      </w:r>
      <w:r w:rsidR="009515D2" w:rsidRPr="009515D2">
        <w:rPr>
          <w:rFonts w:asciiTheme="majorHAnsi" w:hAnsiTheme="majorHAnsi"/>
          <w:color w:val="403152" w:themeColor="accent4" w:themeShade="80"/>
          <w:sz w:val="40"/>
          <w:szCs w:val="40"/>
        </w:rPr>
        <w:t xml:space="preserve">нарушениями в </w:t>
      </w:r>
      <w:r w:rsidRPr="009515D2">
        <w:rPr>
          <w:rFonts w:asciiTheme="majorHAnsi" w:hAnsiTheme="majorHAnsi"/>
          <w:color w:val="403152" w:themeColor="accent4" w:themeShade="80"/>
          <w:sz w:val="40"/>
          <w:szCs w:val="40"/>
        </w:rPr>
        <w:t>развити</w:t>
      </w:r>
      <w:r w:rsidR="009515D2" w:rsidRPr="009515D2">
        <w:rPr>
          <w:rFonts w:asciiTheme="majorHAnsi" w:hAnsiTheme="majorHAnsi"/>
          <w:color w:val="403152" w:themeColor="accent4" w:themeShade="80"/>
          <w:sz w:val="40"/>
          <w:szCs w:val="40"/>
        </w:rPr>
        <w:t>и</w:t>
      </w:r>
    </w:p>
    <w:p w:rsidR="00B97026" w:rsidRDefault="00B97026" w:rsidP="004D3EDB">
      <w:pPr>
        <w:spacing w:after="0"/>
        <w:jc w:val="center"/>
        <w:rPr>
          <w:rFonts w:ascii="Bookman Old Style" w:hAnsi="Bookman Old Style"/>
          <w:b/>
          <w:color w:val="943634" w:themeColor="accent2" w:themeShade="BF"/>
          <w:sz w:val="36"/>
          <w:szCs w:val="36"/>
        </w:rPr>
      </w:pPr>
    </w:p>
    <w:p w:rsidR="00B97026" w:rsidRDefault="00B97026" w:rsidP="004D3EDB">
      <w:pPr>
        <w:spacing w:after="0"/>
        <w:jc w:val="center"/>
        <w:rPr>
          <w:rFonts w:ascii="Bookman Old Style" w:hAnsi="Bookman Old Style"/>
          <w:b/>
          <w:color w:val="943634" w:themeColor="accent2" w:themeShade="BF"/>
          <w:sz w:val="36"/>
          <w:szCs w:val="36"/>
        </w:rPr>
      </w:pPr>
      <w:r>
        <w:rPr>
          <w:rFonts w:ascii="Bookman Old Style" w:hAnsi="Bookman Old Style"/>
          <w:b/>
          <w:noProof/>
          <w:color w:val="943634" w:themeColor="accent2" w:themeShade="BF"/>
          <w:sz w:val="36"/>
          <w:szCs w:val="36"/>
        </w:rPr>
        <w:drawing>
          <wp:inline distT="0" distB="0" distL="0" distR="0">
            <wp:extent cx="3302298" cy="2371725"/>
            <wp:effectExtent l="19050" t="0" r="0" b="0"/>
            <wp:docPr id="30" name="Рисунок 30" descr="C:\Users\Ксюша\Desktop\папка ксюши рабочая\ЦЕНТР\САЙТ и стенд\2018-2019\по программам\Логотип Диало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Ксюша\Desktop\папка ксюши рабочая\ЦЕНТР\САЙТ и стенд\2018-2019\по программам\Логотип Диалог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335" cy="237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026" w:rsidRDefault="00B97026" w:rsidP="004D3EDB">
      <w:pPr>
        <w:spacing w:after="0"/>
        <w:jc w:val="center"/>
        <w:rPr>
          <w:rFonts w:ascii="Bookman Old Style" w:hAnsi="Bookman Old Style"/>
          <w:b/>
          <w:color w:val="943634" w:themeColor="accent2" w:themeShade="BF"/>
          <w:sz w:val="36"/>
          <w:szCs w:val="36"/>
        </w:rPr>
      </w:pPr>
    </w:p>
    <w:p w:rsidR="00B97026" w:rsidRDefault="00B97026" w:rsidP="004D3EDB">
      <w:pPr>
        <w:spacing w:after="0"/>
        <w:jc w:val="center"/>
        <w:rPr>
          <w:rFonts w:ascii="Bookman Old Style" w:hAnsi="Bookman Old Style"/>
          <w:b/>
          <w:color w:val="943634" w:themeColor="accent2" w:themeShade="BF"/>
          <w:sz w:val="36"/>
          <w:szCs w:val="36"/>
        </w:rPr>
      </w:pPr>
    </w:p>
    <w:p w:rsidR="00B97026" w:rsidRPr="00B97026" w:rsidRDefault="00B97026" w:rsidP="004D3EDB">
      <w:pPr>
        <w:spacing w:after="0"/>
        <w:jc w:val="center"/>
        <w:rPr>
          <w:rFonts w:asciiTheme="majorHAnsi" w:hAnsiTheme="majorHAnsi"/>
          <w:b/>
          <w:color w:val="943634" w:themeColor="accent2" w:themeShade="BF"/>
          <w:sz w:val="44"/>
          <w:szCs w:val="44"/>
        </w:rPr>
      </w:pPr>
      <w:r w:rsidRPr="00B97026">
        <w:rPr>
          <w:rFonts w:asciiTheme="majorHAnsi" w:hAnsiTheme="majorHAnsi"/>
          <w:b/>
          <w:color w:val="943634" w:themeColor="accent2" w:themeShade="BF"/>
          <w:sz w:val="44"/>
          <w:szCs w:val="44"/>
        </w:rPr>
        <w:t>Развивающая программа психолого-педагогической направленности для детей подросткового возраста «ДИАЛОГ»</w:t>
      </w:r>
    </w:p>
    <w:p w:rsidR="00B97026" w:rsidRPr="00B97026" w:rsidRDefault="00B97026" w:rsidP="004D3EDB">
      <w:pPr>
        <w:spacing w:after="0"/>
        <w:jc w:val="center"/>
        <w:rPr>
          <w:rFonts w:asciiTheme="majorHAnsi" w:hAnsiTheme="majorHAnsi"/>
          <w:b/>
          <w:color w:val="943634" w:themeColor="accent2" w:themeShade="BF"/>
          <w:sz w:val="44"/>
          <w:szCs w:val="44"/>
        </w:rPr>
      </w:pPr>
      <w:r w:rsidRPr="00B97026">
        <w:rPr>
          <w:rFonts w:asciiTheme="majorHAnsi" w:hAnsiTheme="majorHAnsi"/>
          <w:b/>
          <w:color w:val="943634" w:themeColor="accent2" w:themeShade="BF"/>
          <w:sz w:val="44"/>
          <w:szCs w:val="44"/>
        </w:rPr>
        <w:t>(дополнительная образовательная программа)</w:t>
      </w:r>
    </w:p>
    <w:p w:rsidR="00B97026" w:rsidRDefault="00B97026" w:rsidP="004D3EDB">
      <w:pPr>
        <w:spacing w:after="0"/>
        <w:jc w:val="center"/>
        <w:rPr>
          <w:rFonts w:ascii="Bookman Old Style" w:hAnsi="Bookman Old Style"/>
          <w:b/>
          <w:color w:val="943634" w:themeColor="accent2" w:themeShade="BF"/>
          <w:sz w:val="36"/>
          <w:szCs w:val="36"/>
        </w:rPr>
      </w:pPr>
    </w:p>
    <w:p w:rsidR="00B97026" w:rsidRDefault="00B97026" w:rsidP="004D3EDB">
      <w:pPr>
        <w:spacing w:after="0"/>
        <w:jc w:val="center"/>
        <w:rPr>
          <w:rFonts w:ascii="Bookman Old Style" w:hAnsi="Bookman Old Style"/>
          <w:b/>
          <w:color w:val="943634" w:themeColor="accent2" w:themeShade="BF"/>
          <w:sz w:val="36"/>
          <w:szCs w:val="36"/>
        </w:rPr>
      </w:pPr>
    </w:p>
    <w:p w:rsidR="00B97026" w:rsidRPr="00B97026" w:rsidRDefault="00B97026" w:rsidP="004D3EDB">
      <w:pPr>
        <w:spacing w:after="0"/>
        <w:jc w:val="center"/>
        <w:rPr>
          <w:rFonts w:asciiTheme="majorHAnsi" w:hAnsiTheme="majorHAnsi"/>
          <w:color w:val="0F243E" w:themeColor="text2" w:themeShade="80"/>
          <w:sz w:val="40"/>
          <w:szCs w:val="40"/>
        </w:rPr>
      </w:pPr>
      <w:r w:rsidRPr="00B97026">
        <w:rPr>
          <w:rFonts w:asciiTheme="majorHAnsi" w:hAnsiTheme="majorHAnsi"/>
          <w:color w:val="0F243E" w:themeColor="text2" w:themeShade="80"/>
          <w:sz w:val="40"/>
          <w:szCs w:val="40"/>
        </w:rPr>
        <w:t>Цель – психолого-педагогическая помощь и поддержка детей, переживающих кризис подросткового возраста</w:t>
      </w:r>
    </w:p>
    <w:sectPr w:rsidR="00B97026" w:rsidRPr="00B97026" w:rsidSect="00973E26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69A4"/>
    <w:rsid w:val="0002123E"/>
    <w:rsid w:val="000B34E1"/>
    <w:rsid w:val="000D2F02"/>
    <w:rsid w:val="000D4222"/>
    <w:rsid w:val="000F395B"/>
    <w:rsid w:val="00161573"/>
    <w:rsid w:val="0016425F"/>
    <w:rsid w:val="00182670"/>
    <w:rsid w:val="0020462C"/>
    <w:rsid w:val="00205A6B"/>
    <w:rsid w:val="00236B40"/>
    <w:rsid w:val="002A2244"/>
    <w:rsid w:val="002C2DAC"/>
    <w:rsid w:val="002E7FE9"/>
    <w:rsid w:val="002F02BD"/>
    <w:rsid w:val="003069A4"/>
    <w:rsid w:val="003515F9"/>
    <w:rsid w:val="003530A9"/>
    <w:rsid w:val="00362F4D"/>
    <w:rsid w:val="00364AA5"/>
    <w:rsid w:val="00366781"/>
    <w:rsid w:val="003927B8"/>
    <w:rsid w:val="00395988"/>
    <w:rsid w:val="003C5232"/>
    <w:rsid w:val="003D3272"/>
    <w:rsid w:val="00407F16"/>
    <w:rsid w:val="0042790E"/>
    <w:rsid w:val="004A66F4"/>
    <w:rsid w:val="004B28F9"/>
    <w:rsid w:val="004D18DC"/>
    <w:rsid w:val="004D3EDB"/>
    <w:rsid w:val="004D4F52"/>
    <w:rsid w:val="004E30F2"/>
    <w:rsid w:val="004E4174"/>
    <w:rsid w:val="00511C04"/>
    <w:rsid w:val="00537AF9"/>
    <w:rsid w:val="00586F58"/>
    <w:rsid w:val="0059569B"/>
    <w:rsid w:val="005B11A7"/>
    <w:rsid w:val="005E3678"/>
    <w:rsid w:val="00624ABD"/>
    <w:rsid w:val="00661F32"/>
    <w:rsid w:val="006A36A9"/>
    <w:rsid w:val="006C423D"/>
    <w:rsid w:val="006F7624"/>
    <w:rsid w:val="00714819"/>
    <w:rsid w:val="00733279"/>
    <w:rsid w:val="00794198"/>
    <w:rsid w:val="007A4E22"/>
    <w:rsid w:val="007C78F2"/>
    <w:rsid w:val="008047A5"/>
    <w:rsid w:val="008175A7"/>
    <w:rsid w:val="0084548A"/>
    <w:rsid w:val="00850BA9"/>
    <w:rsid w:val="00851709"/>
    <w:rsid w:val="008875B1"/>
    <w:rsid w:val="008956F6"/>
    <w:rsid w:val="008B5113"/>
    <w:rsid w:val="008F30C3"/>
    <w:rsid w:val="00925E1D"/>
    <w:rsid w:val="00947707"/>
    <w:rsid w:val="009515D2"/>
    <w:rsid w:val="00973E26"/>
    <w:rsid w:val="009C3029"/>
    <w:rsid w:val="009E047B"/>
    <w:rsid w:val="00A30BD2"/>
    <w:rsid w:val="00A56C81"/>
    <w:rsid w:val="00A857B7"/>
    <w:rsid w:val="00A91695"/>
    <w:rsid w:val="00AA5BE3"/>
    <w:rsid w:val="00AE65C6"/>
    <w:rsid w:val="00B30C49"/>
    <w:rsid w:val="00B54D6C"/>
    <w:rsid w:val="00B63C97"/>
    <w:rsid w:val="00B87D34"/>
    <w:rsid w:val="00B97026"/>
    <w:rsid w:val="00BC7E2B"/>
    <w:rsid w:val="00C1334C"/>
    <w:rsid w:val="00C84F6D"/>
    <w:rsid w:val="00CA6D20"/>
    <w:rsid w:val="00CD1157"/>
    <w:rsid w:val="00CD41DE"/>
    <w:rsid w:val="00D264BE"/>
    <w:rsid w:val="00D52E75"/>
    <w:rsid w:val="00D740FA"/>
    <w:rsid w:val="00DB1423"/>
    <w:rsid w:val="00DB3B72"/>
    <w:rsid w:val="00DC15E5"/>
    <w:rsid w:val="00DC4DB1"/>
    <w:rsid w:val="00DC5A1C"/>
    <w:rsid w:val="00E36984"/>
    <w:rsid w:val="00E427CA"/>
    <w:rsid w:val="00E6524C"/>
    <w:rsid w:val="00E7076B"/>
    <w:rsid w:val="00E70A8E"/>
    <w:rsid w:val="00EF0C9F"/>
    <w:rsid w:val="00F33DC7"/>
    <w:rsid w:val="00F833B2"/>
    <w:rsid w:val="00FB3BA7"/>
    <w:rsid w:val="00FB657E"/>
    <w:rsid w:val="00FB7539"/>
    <w:rsid w:val="00FD0B33"/>
    <w:rsid w:val="00FF1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5E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0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5A6B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6A3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9</Pages>
  <Words>595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Ксюша</cp:lastModifiedBy>
  <cp:revision>13</cp:revision>
  <dcterms:created xsi:type="dcterms:W3CDTF">2018-11-20T09:04:00Z</dcterms:created>
  <dcterms:modified xsi:type="dcterms:W3CDTF">2018-11-20T10:43:00Z</dcterms:modified>
</cp:coreProperties>
</file>